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DCF" w:rsidRPr="006C77F5" w:rsidRDefault="00CA7DCF" w:rsidP="006C77F5">
      <w:pPr>
        <w:autoSpaceDE w:val="0"/>
        <w:autoSpaceDN w:val="0"/>
        <w:adjustRightInd w:val="0"/>
        <w:spacing w:after="0" w:line="240" w:lineRule="auto"/>
        <w:jc w:val="center"/>
        <w:rPr>
          <w:rFonts w:ascii="Times New Roman" w:hAnsi="Times New Roman" w:cs="Times New Roman"/>
          <w:b/>
          <w:sz w:val="28"/>
          <w:szCs w:val="28"/>
          <w:lang w:val="en-US"/>
        </w:rPr>
      </w:pPr>
      <w:r w:rsidRPr="006C77F5">
        <w:rPr>
          <w:rFonts w:ascii="Times New Roman" w:hAnsi="Times New Roman" w:cs="Times New Roman"/>
          <w:b/>
          <w:sz w:val="28"/>
          <w:szCs w:val="28"/>
          <w:lang w:val="en-US"/>
        </w:rPr>
        <w:t>PRESENTATION</w:t>
      </w:r>
    </w:p>
    <w:p w:rsidR="004D44B9" w:rsidRPr="00CA7DCF"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Pr="00CA7DCF" w:rsidRDefault="00CA7DCF" w:rsidP="00D20228">
      <w:pPr>
        <w:autoSpaceDE w:val="0"/>
        <w:autoSpaceDN w:val="0"/>
        <w:adjustRightInd w:val="0"/>
        <w:spacing w:after="0" w:line="240" w:lineRule="auto"/>
        <w:ind w:firstLine="708"/>
        <w:rPr>
          <w:rFonts w:ascii="Times New Roman" w:hAnsi="Times New Roman" w:cs="Times New Roman"/>
          <w:sz w:val="24"/>
          <w:szCs w:val="24"/>
          <w:lang w:val="en-US"/>
        </w:rPr>
      </w:pPr>
      <w:r w:rsidRPr="00CA7DCF">
        <w:rPr>
          <w:rFonts w:ascii="Times New Roman" w:hAnsi="Times New Roman" w:cs="Times New Roman"/>
          <w:sz w:val="24"/>
          <w:szCs w:val="24"/>
          <w:lang w:val="en-US"/>
        </w:rPr>
        <w:t>Fortunately, the number of scientific productions related to the field of foreign</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languages is becoming ever more significant in Spain. That may be the reason why</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many specialists of </w:t>
      </w:r>
      <w:proofErr w:type="spellStart"/>
      <w:r w:rsidRPr="00CA7DCF">
        <w:rPr>
          <w:rFonts w:ascii="Times New Roman" w:hAnsi="Times New Roman" w:cs="Times New Roman"/>
          <w:sz w:val="24"/>
          <w:szCs w:val="24"/>
          <w:lang w:val="en-US"/>
        </w:rPr>
        <w:t>world wide</w:t>
      </w:r>
      <w:proofErr w:type="spellEnd"/>
      <w:r w:rsidRPr="00CA7DCF">
        <w:rPr>
          <w:rFonts w:ascii="Times New Roman" w:hAnsi="Times New Roman" w:cs="Times New Roman"/>
          <w:sz w:val="24"/>
          <w:szCs w:val="24"/>
          <w:lang w:val="en-US"/>
        </w:rPr>
        <w:t xml:space="preserve"> prestige have acknowledged, on several occasions, the</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strength and intellectual vigor with which the development of foreign language</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didactics (FLD) is taking place. The bulk of research studies has increased so</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dramatically in the last few years that specialized publications are needed that could</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disseminate results nationally, within the European Union, as well as throughout the</w:t>
      </w:r>
    </w:p>
    <w:p w:rsidR="00CA7DCF" w:rsidRDefault="00CA7DCF" w:rsidP="00CA7DCF">
      <w:pPr>
        <w:autoSpaceDE w:val="0"/>
        <w:autoSpaceDN w:val="0"/>
        <w:adjustRightInd w:val="0"/>
        <w:spacing w:after="0" w:line="240" w:lineRule="auto"/>
        <w:rPr>
          <w:rFonts w:ascii="Times New Roman" w:hAnsi="Times New Roman" w:cs="Times New Roman"/>
          <w:sz w:val="24"/>
          <w:szCs w:val="24"/>
          <w:lang w:val="en-US"/>
        </w:rPr>
      </w:pPr>
      <w:r w:rsidRPr="00CA7DCF">
        <w:rPr>
          <w:rFonts w:ascii="Times New Roman" w:hAnsi="Times New Roman" w:cs="Times New Roman"/>
          <w:sz w:val="24"/>
          <w:szCs w:val="24"/>
          <w:lang w:val="en-US"/>
        </w:rPr>
        <w:t>American Continents with a particular concentration in the Latin American countries.</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The Spanish journals that have covered this scientific field have dealt with a variety</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of topics, disciplines, and research studies related to Linguistics, Literature, Pragmatics,</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Psycholinguistics, Discourse, Stylistics, Methodology, Culture, etc., but to the present</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time </w:t>
      </w:r>
      <w:r w:rsidR="004D44B9">
        <w:rPr>
          <w:rFonts w:ascii="Times New Roman" w:hAnsi="Times New Roman" w:cs="Times New Roman"/>
          <w:sz w:val="24"/>
          <w:szCs w:val="24"/>
          <w:lang w:val="en-US"/>
        </w:rPr>
        <w:t xml:space="preserve">just a few </w:t>
      </w:r>
      <w:r w:rsidRPr="00CA7DCF">
        <w:rPr>
          <w:rFonts w:ascii="Times New Roman" w:hAnsi="Times New Roman" w:cs="Times New Roman"/>
          <w:sz w:val="24"/>
          <w:szCs w:val="24"/>
          <w:lang w:val="en-US"/>
        </w:rPr>
        <w:t>have focused, exclusively, on the teaching and learning of foreign</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languages.</w:t>
      </w:r>
    </w:p>
    <w:p w:rsidR="004D44B9" w:rsidRPr="00CA7DCF"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Pr="002C0101" w:rsidRDefault="00CA7DCF" w:rsidP="00CA7DCF">
      <w:pPr>
        <w:autoSpaceDE w:val="0"/>
        <w:autoSpaceDN w:val="0"/>
        <w:adjustRightInd w:val="0"/>
        <w:spacing w:after="0" w:line="240" w:lineRule="auto"/>
        <w:rPr>
          <w:rFonts w:ascii="Times New Roman" w:hAnsi="Times New Roman" w:cs="Times New Roman"/>
          <w:b/>
          <w:sz w:val="24"/>
          <w:szCs w:val="24"/>
          <w:lang w:val="en-US"/>
        </w:rPr>
      </w:pPr>
      <w:r w:rsidRPr="002C0101">
        <w:rPr>
          <w:rFonts w:ascii="Times New Roman" w:hAnsi="Times New Roman" w:cs="Times New Roman"/>
          <w:b/>
          <w:sz w:val="24"/>
          <w:szCs w:val="24"/>
          <w:lang w:val="en-US"/>
        </w:rPr>
        <w:t>AN INTERNATIONAL INTERUNIVERSITY JOURNAL OF FOREIGN</w:t>
      </w:r>
      <w:r w:rsidR="002C0101" w:rsidRPr="002C0101">
        <w:rPr>
          <w:rFonts w:ascii="Times New Roman" w:hAnsi="Times New Roman" w:cs="Times New Roman"/>
          <w:b/>
          <w:sz w:val="24"/>
          <w:szCs w:val="24"/>
          <w:lang w:val="en-US"/>
        </w:rPr>
        <w:t xml:space="preserve"> </w:t>
      </w:r>
      <w:r w:rsidRPr="002C0101">
        <w:rPr>
          <w:rFonts w:ascii="Times New Roman" w:hAnsi="Times New Roman" w:cs="Times New Roman"/>
          <w:b/>
          <w:sz w:val="24"/>
          <w:szCs w:val="24"/>
          <w:lang w:val="en-US"/>
        </w:rPr>
        <w:t>LANGUAGE DIDATICS</w:t>
      </w:r>
    </w:p>
    <w:p w:rsidR="004D44B9" w:rsidRPr="00CA7DCF"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Default="00CA7DCF" w:rsidP="00D20228">
      <w:pPr>
        <w:autoSpaceDE w:val="0"/>
        <w:autoSpaceDN w:val="0"/>
        <w:adjustRightInd w:val="0"/>
        <w:spacing w:after="0" w:line="240" w:lineRule="auto"/>
        <w:ind w:firstLine="708"/>
        <w:rPr>
          <w:rFonts w:ascii="Times New Roman" w:hAnsi="Times New Roman" w:cs="Times New Roman"/>
          <w:sz w:val="24"/>
          <w:szCs w:val="24"/>
          <w:lang w:val="en-US"/>
        </w:rPr>
      </w:pPr>
      <w:proofErr w:type="spellStart"/>
      <w:r w:rsidRPr="00CA7DCF">
        <w:rPr>
          <w:rFonts w:ascii="Times New Roman" w:hAnsi="Times New Roman" w:cs="Times New Roman"/>
          <w:i/>
          <w:iCs/>
          <w:sz w:val="24"/>
          <w:szCs w:val="24"/>
          <w:lang w:val="en-US"/>
        </w:rPr>
        <w:t>Porta</w:t>
      </w:r>
      <w:proofErr w:type="spell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Linguarum</w:t>
      </w:r>
      <w:proofErr w:type="spellEnd"/>
      <w:r w:rsidRPr="00CA7DCF">
        <w:rPr>
          <w:rFonts w:ascii="Times New Roman" w:hAnsi="Times New Roman" w:cs="Times New Roman"/>
          <w:i/>
          <w:iCs/>
          <w:sz w:val="24"/>
          <w:szCs w:val="24"/>
          <w:lang w:val="en-US"/>
        </w:rPr>
        <w:t xml:space="preserve"> </w:t>
      </w:r>
      <w:r w:rsidRPr="00CA7DCF">
        <w:rPr>
          <w:rFonts w:ascii="Times New Roman" w:hAnsi="Times New Roman" w:cs="Times New Roman"/>
          <w:sz w:val="24"/>
          <w:szCs w:val="24"/>
          <w:lang w:val="en-US"/>
        </w:rPr>
        <w:t xml:space="preserve">is an interdepartmental and interuniversity journal that </w:t>
      </w:r>
      <w:r w:rsidR="006C77F5">
        <w:rPr>
          <w:rFonts w:ascii="Times New Roman" w:hAnsi="Times New Roman" w:cs="Times New Roman"/>
          <w:sz w:val="24"/>
          <w:szCs w:val="24"/>
          <w:lang w:val="en-US"/>
        </w:rPr>
        <w:t xml:space="preserve">was born in 2004 and </w:t>
      </w:r>
      <w:r w:rsidRPr="00CA7DCF">
        <w:rPr>
          <w:rFonts w:ascii="Times New Roman" w:hAnsi="Times New Roman" w:cs="Times New Roman"/>
          <w:sz w:val="24"/>
          <w:szCs w:val="24"/>
          <w:lang w:val="en-US"/>
        </w:rPr>
        <w:t>specializes in</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foreign language didactics</w:t>
      </w:r>
      <w:r w:rsidR="00090BDF">
        <w:rPr>
          <w:rFonts w:ascii="Times New Roman" w:hAnsi="Times New Roman" w:cs="Times New Roman"/>
          <w:sz w:val="24"/>
          <w:szCs w:val="24"/>
          <w:lang w:val="en-US"/>
        </w:rPr>
        <w:t xml:space="preserve"> and bilingual education</w:t>
      </w:r>
      <w:r w:rsidRPr="00CA7DCF">
        <w:rPr>
          <w:rFonts w:ascii="Times New Roman" w:hAnsi="Times New Roman" w:cs="Times New Roman"/>
          <w:sz w:val="24"/>
          <w:szCs w:val="24"/>
          <w:lang w:val="en-US"/>
        </w:rPr>
        <w:t>, and which emerged from the Spanish Language</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Teaching and Philological Departments in conjunction with other Research Groups</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interested in the</w:t>
      </w:r>
      <w:r w:rsidR="00090BDF">
        <w:rPr>
          <w:rFonts w:ascii="Times New Roman" w:hAnsi="Times New Roman" w:cs="Times New Roman"/>
          <w:sz w:val="24"/>
          <w:szCs w:val="24"/>
          <w:lang w:val="en-US"/>
        </w:rPr>
        <w:t>se</w:t>
      </w:r>
      <w:r w:rsidRPr="00CA7DCF">
        <w:rPr>
          <w:rFonts w:ascii="Times New Roman" w:hAnsi="Times New Roman" w:cs="Times New Roman"/>
          <w:sz w:val="24"/>
          <w:szCs w:val="24"/>
          <w:lang w:val="en-US"/>
        </w:rPr>
        <w:t xml:space="preserve"> field</w:t>
      </w:r>
      <w:r w:rsidR="00090BDF">
        <w:rPr>
          <w:rFonts w:ascii="Times New Roman" w:hAnsi="Times New Roman" w:cs="Times New Roman"/>
          <w:sz w:val="24"/>
          <w:szCs w:val="24"/>
          <w:lang w:val="en-US"/>
        </w:rPr>
        <w:t>s</w:t>
      </w:r>
      <w:r w:rsidRPr="00CA7DCF">
        <w:rPr>
          <w:rFonts w:ascii="Times New Roman" w:hAnsi="Times New Roman" w:cs="Times New Roman"/>
          <w:sz w:val="24"/>
          <w:szCs w:val="24"/>
          <w:lang w:val="en-US"/>
        </w:rPr>
        <w:t>. Through this publication, we aim to develop foreign language</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didactics </w:t>
      </w:r>
      <w:r w:rsidR="00D20228">
        <w:rPr>
          <w:rFonts w:ascii="Times New Roman" w:hAnsi="Times New Roman" w:cs="Times New Roman"/>
          <w:sz w:val="24"/>
          <w:szCs w:val="24"/>
          <w:lang w:val="en-US"/>
        </w:rPr>
        <w:t xml:space="preserve">and bilingual education </w:t>
      </w:r>
      <w:r w:rsidRPr="00CA7DCF">
        <w:rPr>
          <w:rFonts w:ascii="Times New Roman" w:hAnsi="Times New Roman" w:cs="Times New Roman"/>
          <w:sz w:val="24"/>
          <w:szCs w:val="24"/>
          <w:lang w:val="en-US"/>
        </w:rPr>
        <w:t xml:space="preserve">research and promote </w:t>
      </w:r>
      <w:r w:rsidR="00D20228">
        <w:rPr>
          <w:rFonts w:ascii="Times New Roman" w:hAnsi="Times New Roman" w:cs="Times New Roman"/>
          <w:sz w:val="24"/>
          <w:szCs w:val="24"/>
          <w:lang w:val="en-US"/>
        </w:rPr>
        <w:t xml:space="preserve">these areas </w:t>
      </w:r>
      <w:r w:rsidRPr="00CA7DCF">
        <w:rPr>
          <w:rFonts w:ascii="Times New Roman" w:hAnsi="Times New Roman" w:cs="Times New Roman"/>
          <w:sz w:val="24"/>
          <w:szCs w:val="24"/>
          <w:lang w:val="en-US"/>
        </w:rPr>
        <w:t>within the international scientific community.</w:t>
      </w:r>
    </w:p>
    <w:p w:rsidR="004D44B9" w:rsidRPr="00CA7DCF"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Pr="00CA7DCF" w:rsidRDefault="00CA7DCF" w:rsidP="00D20228">
      <w:pPr>
        <w:autoSpaceDE w:val="0"/>
        <w:autoSpaceDN w:val="0"/>
        <w:adjustRightInd w:val="0"/>
        <w:spacing w:after="0" w:line="240" w:lineRule="auto"/>
        <w:ind w:firstLine="708"/>
        <w:rPr>
          <w:rFonts w:ascii="Times New Roman" w:hAnsi="Times New Roman" w:cs="Times New Roman"/>
          <w:sz w:val="24"/>
          <w:szCs w:val="24"/>
          <w:lang w:val="en-US"/>
        </w:rPr>
      </w:pPr>
      <w:r w:rsidRPr="00CA7DCF">
        <w:rPr>
          <w:rFonts w:ascii="Times New Roman" w:hAnsi="Times New Roman" w:cs="Times New Roman"/>
          <w:sz w:val="24"/>
          <w:szCs w:val="24"/>
          <w:lang w:val="en-US"/>
        </w:rPr>
        <w:t xml:space="preserve">Evidently, the journal title has been taken from Comenius’ work </w:t>
      </w:r>
      <w:proofErr w:type="spellStart"/>
      <w:r w:rsidRPr="00CA7DCF">
        <w:rPr>
          <w:rFonts w:ascii="Times New Roman" w:hAnsi="Times New Roman" w:cs="Times New Roman"/>
          <w:i/>
          <w:iCs/>
          <w:sz w:val="24"/>
          <w:szCs w:val="24"/>
          <w:lang w:val="en-US"/>
        </w:rPr>
        <w:t>Porta</w:t>
      </w:r>
      <w:proofErr w:type="spell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Linguarum</w:t>
      </w:r>
      <w:proofErr w:type="spellEnd"/>
      <w:r w:rsidR="00D20228">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Trilinguis</w:t>
      </w:r>
      <w:proofErr w:type="spell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Reserata</w:t>
      </w:r>
      <w:proofErr w:type="spellEnd"/>
      <w:r w:rsidRPr="00CA7DCF">
        <w:rPr>
          <w:rFonts w:ascii="Times New Roman" w:hAnsi="Times New Roman" w:cs="Times New Roman"/>
          <w:i/>
          <w:iCs/>
          <w:sz w:val="24"/>
          <w:szCs w:val="24"/>
          <w:lang w:val="en-US"/>
        </w:rPr>
        <w:t xml:space="preserve"> </w:t>
      </w:r>
      <w:proofErr w:type="gramStart"/>
      <w:r w:rsidRPr="00CA7DCF">
        <w:rPr>
          <w:rFonts w:ascii="Times New Roman" w:hAnsi="Times New Roman" w:cs="Times New Roman"/>
          <w:i/>
          <w:iCs/>
          <w:sz w:val="24"/>
          <w:szCs w:val="24"/>
          <w:lang w:val="en-US"/>
        </w:rPr>
        <w:t>et</w:t>
      </w:r>
      <w:proofErr w:type="gram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Aperta</w:t>
      </w:r>
      <w:proofErr w:type="spellEnd"/>
      <w:r w:rsidRPr="00CA7DCF">
        <w:rPr>
          <w:rFonts w:ascii="Times New Roman" w:hAnsi="Times New Roman" w:cs="Times New Roman"/>
          <w:i/>
          <w:iCs/>
          <w:sz w:val="24"/>
          <w:szCs w:val="24"/>
          <w:lang w:val="en-US"/>
        </w:rPr>
        <w:t xml:space="preserve"> </w:t>
      </w:r>
      <w:r w:rsidRPr="00CA7DCF">
        <w:rPr>
          <w:rFonts w:ascii="Times New Roman" w:hAnsi="Times New Roman" w:cs="Times New Roman"/>
          <w:sz w:val="24"/>
          <w:szCs w:val="24"/>
          <w:lang w:val="en-US"/>
        </w:rPr>
        <w:t>and, in a way, is a homage to this respected author. In the</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seventeenth century, Comenius had already emphasized the practical orientation of</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foreign language teaching and the importance of teaching languages as a means of</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communication. He was one of the first authors that recommended the use of iconic</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symbols in order to facilitate learning and to make real the </w:t>
      </w:r>
      <w:proofErr w:type="spellStart"/>
      <w:r w:rsidRPr="00CA7DCF">
        <w:rPr>
          <w:rFonts w:ascii="Times New Roman" w:hAnsi="Times New Roman" w:cs="Times New Roman"/>
          <w:sz w:val="24"/>
          <w:szCs w:val="24"/>
          <w:lang w:val="en-US"/>
        </w:rPr>
        <w:t>Baconian</w:t>
      </w:r>
      <w:proofErr w:type="spellEnd"/>
      <w:r w:rsidRPr="00CA7DCF">
        <w:rPr>
          <w:rFonts w:ascii="Times New Roman" w:hAnsi="Times New Roman" w:cs="Times New Roman"/>
          <w:sz w:val="24"/>
          <w:szCs w:val="24"/>
          <w:lang w:val="en-US"/>
        </w:rPr>
        <w:t xml:space="preserve"> principle </w:t>
      </w:r>
      <w:r w:rsidRPr="00CA7DCF">
        <w:rPr>
          <w:rFonts w:ascii="Times New Roman" w:hAnsi="Times New Roman" w:cs="Times New Roman"/>
          <w:i/>
          <w:iCs/>
          <w:sz w:val="24"/>
          <w:szCs w:val="24"/>
          <w:lang w:val="en-US"/>
        </w:rPr>
        <w:t>in</w:t>
      </w:r>
      <w:r w:rsidR="00D20228">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intellectu</w:t>
      </w:r>
      <w:proofErr w:type="spell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autem</w:t>
      </w:r>
      <w:proofErr w:type="spell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nihil</w:t>
      </w:r>
      <w:proofErr w:type="spellEnd"/>
      <w:r w:rsidRPr="00CA7DCF">
        <w:rPr>
          <w:rFonts w:ascii="Times New Roman" w:hAnsi="Times New Roman" w:cs="Times New Roman"/>
          <w:i/>
          <w:iCs/>
          <w:sz w:val="24"/>
          <w:szCs w:val="24"/>
          <w:lang w:val="en-US"/>
        </w:rPr>
        <w:t xml:space="preserve"> </w:t>
      </w:r>
      <w:proofErr w:type="spellStart"/>
      <w:proofErr w:type="gramStart"/>
      <w:r w:rsidRPr="00CA7DCF">
        <w:rPr>
          <w:rFonts w:ascii="Times New Roman" w:hAnsi="Times New Roman" w:cs="Times New Roman"/>
          <w:i/>
          <w:iCs/>
          <w:sz w:val="24"/>
          <w:szCs w:val="24"/>
          <w:lang w:val="en-US"/>
        </w:rPr>
        <w:t>est</w:t>
      </w:r>
      <w:proofErr w:type="spellEnd"/>
      <w:proofErr w:type="gramEnd"/>
      <w:r w:rsidRPr="00CA7DCF">
        <w:rPr>
          <w:rFonts w:ascii="Times New Roman" w:hAnsi="Times New Roman" w:cs="Times New Roman"/>
          <w:i/>
          <w:iCs/>
          <w:sz w:val="24"/>
          <w:szCs w:val="24"/>
          <w:lang w:val="en-US"/>
        </w:rPr>
        <w:t xml:space="preserve">, nisi </w:t>
      </w:r>
      <w:proofErr w:type="spellStart"/>
      <w:r w:rsidRPr="00CA7DCF">
        <w:rPr>
          <w:rFonts w:ascii="Times New Roman" w:hAnsi="Times New Roman" w:cs="Times New Roman"/>
          <w:i/>
          <w:iCs/>
          <w:sz w:val="24"/>
          <w:szCs w:val="24"/>
          <w:lang w:val="en-US"/>
        </w:rPr>
        <w:t>prius</w:t>
      </w:r>
      <w:proofErr w:type="spell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fuerit</w:t>
      </w:r>
      <w:proofErr w:type="spellEnd"/>
      <w:r w:rsidRPr="00CA7DCF">
        <w:rPr>
          <w:rFonts w:ascii="Times New Roman" w:hAnsi="Times New Roman" w:cs="Times New Roman"/>
          <w:i/>
          <w:iCs/>
          <w:sz w:val="24"/>
          <w:szCs w:val="24"/>
          <w:lang w:val="en-US"/>
        </w:rPr>
        <w:t xml:space="preserve"> in </w:t>
      </w:r>
      <w:proofErr w:type="spellStart"/>
      <w:r w:rsidRPr="00CA7DCF">
        <w:rPr>
          <w:rFonts w:ascii="Times New Roman" w:hAnsi="Times New Roman" w:cs="Times New Roman"/>
          <w:i/>
          <w:iCs/>
          <w:sz w:val="24"/>
          <w:szCs w:val="24"/>
          <w:lang w:val="en-US"/>
        </w:rPr>
        <w:t>sensu</w:t>
      </w:r>
      <w:proofErr w:type="spellEnd"/>
      <w:r w:rsidRPr="00CA7DCF">
        <w:rPr>
          <w:rFonts w:ascii="Times New Roman" w:hAnsi="Times New Roman" w:cs="Times New Roman"/>
          <w:i/>
          <w:iCs/>
          <w:sz w:val="24"/>
          <w:szCs w:val="24"/>
          <w:lang w:val="en-US"/>
        </w:rPr>
        <w:t xml:space="preserve"> </w:t>
      </w:r>
      <w:r w:rsidRPr="00CA7DCF">
        <w:rPr>
          <w:rFonts w:ascii="Times New Roman" w:hAnsi="Times New Roman" w:cs="Times New Roman"/>
          <w:sz w:val="24"/>
          <w:szCs w:val="24"/>
          <w:lang w:val="en-US"/>
        </w:rPr>
        <w:t>(there is nothing in our brains that</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has not passed </w:t>
      </w:r>
      <w:proofErr w:type="spellStart"/>
      <w:r w:rsidRPr="00CA7DCF">
        <w:rPr>
          <w:rFonts w:ascii="Times New Roman" w:hAnsi="Times New Roman" w:cs="Times New Roman"/>
          <w:sz w:val="24"/>
          <w:szCs w:val="24"/>
          <w:lang w:val="en-US"/>
        </w:rPr>
        <w:t>though</w:t>
      </w:r>
      <w:proofErr w:type="spellEnd"/>
      <w:r w:rsidRPr="00CA7DCF">
        <w:rPr>
          <w:rFonts w:ascii="Times New Roman" w:hAnsi="Times New Roman" w:cs="Times New Roman"/>
          <w:sz w:val="24"/>
          <w:szCs w:val="24"/>
          <w:lang w:val="en-US"/>
        </w:rPr>
        <w:t xml:space="preserve"> our senses first). Though Comenius proposed didactic principles</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based one the grammar-translation method, which can be summarized in the sequence</w:t>
      </w:r>
      <w:r w:rsidR="00D20228">
        <w:rPr>
          <w:rFonts w:ascii="Times New Roman" w:hAnsi="Times New Roman" w:cs="Times New Roman"/>
          <w:sz w:val="24"/>
          <w:szCs w:val="24"/>
          <w:lang w:val="en-US"/>
        </w:rPr>
        <w:t xml:space="preserve"> </w:t>
      </w:r>
      <w:r w:rsidRPr="00CA7DCF">
        <w:rPr>
          <w:rFonts w:ascii="Times New Roman" w:hAnsi="Times New Roman" w:cs="Times New Roman"/>
          <w:i/>
          <w:iCs/>
          <w:sz w:val="24"/>
          <w:szCs w:val="24"/>
          <w:lang w:val="en-US"/>
        </w:rPr>
        <w:t>presentation,</w:t>
      </w:r>
      <w:r w:rsidR="00D20228">
        <w:rPr>
          <w:rFonts w:ascii="Times New Roman" w:hAnsi="Times New Roman" w:cs="Times New Roman"/>
          <w:i/>
          <w:iCs/>
          <w:sz w:val="24"/>
          <w:szCs w:val="24"/>
          <w:lang w:val="en-US"/>
        </w:rPr>
        <w:t xml:space="preserve"> </w:t>
      </w:r>
      <w:r w:rsidRPr="00CA7DCF">
        <w:rPr>
          <w:rFonts w:ascii="Times New Roman" w:hAnsi="Times New Roman" w:cs="Times New Roman"/>
          <w:i/>
          <w:iCs/>
          <w:sz w:val="24"/>
          <w:szCs w:val="24"/>
          <w:lang w:val="en-US"/>
        </w:rPr>
        <w:t xml:space="preserve">translation, repetition </w:t>
      </w:r>
      <w:r w:rsidRPr="00CA7DCF">
        <w:rPr>
          <w:rFonts w:ascii="Times New Roman" w:hAnsi="Times New Roman" w:cs="Times New Roman"/>
          <w:sz w:val="24"/>
          <w:szCs w:val="24"/>
          <w:lang w:val="en-US"/>
        </w:rPr>
        <w:t xml:space="preserve">and </w:t>
      </w:r>
      <w:r w:rsidRPr="00CA7DCF">
        <w:rPr>
          <w:rFonts w:ascii="Times New Roman" w:hAnsi="Times New Roman" w:cs="Times New Roman"/>
          <w:i/>
          <w:iCs/>
          <w:sz w:val="24"/>
          <w:szCs w:val="24"/>
          <w:lang w:val="en-US"/>
        </w:rPr>
        <w:t>memorization</w:t>
      </w:r>
      <w:r w:rsidRPr="00CA7DCF">
        <w:rPr>
          <w:rFonts w:ascii="Times New Roman" w:hAnsi="Times New Roman" w:cs="Times New Roman"/>
          <w:sz w:val="24"/>
          <w:szCs w:val="24"/>
          <w:lang w:val="en-US"/>
        </w:rPr>
        <w:t>, he was also a pioneer in giving</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paramount importance to content and context when teaching vocabulary and in adopting</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a natural approach in his classes that tended to be learner-centered.</w:t>
      </w:r>
    </w:p>
    <w:p w:rsidR="004D44B9"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Pr="002C0101" w:rsidRDefault="00CA7DCF" w:rsidP="00CA7DCF">
      <w:pPr>
        <w:autoSpaceDE w:val="0"/>
        <w:autoSpaceDN w:val="0"/>
        <w:adjustRightInd w:val="0"/>
        <w:spacing w:after="0" w:line="240" w:lineRule="auto"/>
        <w:rPr>
          <w:rFonts w:ascii="Times New Roman" w:hAnsi="Times New Roman" w:cs="Times New Roman"/>
          <w:b/>
          <w:sz w:val="24"/>
          <w:szCs w:val="24"/>
          <w:lang w:val="en-US"/>
        </w:rPr>
      </w:pPr>
      <w:r w:rsidRPr="002C0101">
        <w:rPr>
          <w:rFonts w:ascii="Times New Roman" w:hAnsi="Times New Roman" w:cs="Times New Roman"/>
          <w:b/>
          <w:sz w:val="24"/>
          <w:szCs w:val="24"/>
          <w:lang w:val="en-US"/>
        </w:rPr>
        <w:t>A DIDACTIC PUBLICATION</w:t>
      </w:r>
    </w:p>
    <w:p w:rsidR="004D44B9" w:rsidRPr="00CA7DCF"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Default="00CA7DCF" w:rsidP="00D20228">
      <w:pPr>
        <w:autoSpaceDE w:val="0"/>
        <w:autoSpaceDN w:val="0"/>
        <w:adjustRightInd w:val="0"/>
        <w:spacing w:after="0" w:line="240" w:lineRule="auto"/>
        <w:ind w:firstLine="708"/>
        <w:rPr>
          <w:rFonts w:ascii="Times New Roman" w:hAnsi="Times New Roman" w:cs="Times New Roman"/>
          <w:sz w:val="24"/>
          <w:szCs w:val="24"/>
          <w:lang w:val="en-US"/>
        </w:rPr>
      </w:pPr>
      <w:r w:rsidRPr="00CA7DCF">
        <w:rPr>
          <w:rFonts w:ascii="Times New Roman" w:hAnsi="Times New Roman" w:cs="Times New Roman"/>
          <w:sz w:val="24"/>
          <w:szCs w:val="24"/>
          <w:lang w:val="en-US"/>
        </w:rPr>
        <w:t>Launching a didactic publication from the Spanish Language Teaching Departments is</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not a trivial endeavor. As has been stated above, our aim is to fill in the gaps left by</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applied linguistic journals that are basically concerned with the identification and</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analysis of the problems that arise in language teaching and their solution. As we know,</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these studies cover linguistic, sociolinguistic and psycholinguistic problems related to</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language teaching. But, in </w:t>
      </w:r>
      <w:proofErr w:type="spellStart"/>
      <w:r w:rsidRPr="00CA7DCF">
        <w:rPr>
          <w:rFonts w:ascii="Times New Roman" w:hAnsi="Times New Roman" w:cs="Times New Roman"/>
          <w:i/>
          <w:iCs/>
          <w:sz w:val="24"/>
          <w:szCs w:val="24"/>
          <w:lang w:val="en-US"/>
        </w:rPr>
        <w:t>Porta</w:t>
      </w:r>
      <w:proofErr w:type="spell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Linguarum</w:t>
      </w:r>
      <w:proofErr w:type="spellEnd"/>
      <w:r w:rsidRPr="00CA7DCF">
        <w:rPr>
          <w:rFonts w:ascii="Times New Roman" w:hAnsi="Times New Roman" w:cs="Times New Roman"/>
          <w:sz w:val="24"/>
          <w:szCs w:val="24"/>
          <w:lang w:val="en-US"/>
        </w:rPr>
        <w:t>, the articles will be more practical and their</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orientation will be more related to the </w:t>
      </w:r>
      <w:r w:rsidR="004D44B9">
        <w:rPr>
          <w:rFonts w:ascii="Times New Roman" w:hAnsi="Times New Roman" w:cs="Times New Roman"/>
          <w:sz w:val="24"/>
          <w:szCs w:val="24"/>
          <w:lang w:val="en-US"/>
        </w:rPr>
        <w:t>L2</w:t>
      </w:r>
      <w:r w:rsidRPr="00CA7DCF">
        <w:rPr>
          <w:rFonts w:ascii="Times New Roman" w:hAnsi="Times New Roman" w:cs="Times New Roman"/>
          <w:sz w:val="24"/>
          <w:szCs w:val="24"/>
          <w:lang w:val="en-US"/>
        </w:rPr>
        <w:t xml:space="preserve"> teaching and learning process in classroom</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settings.</w:t>
      </w:r>
    </w:p>
    <w:p w:rsidR="004D44B9" w:rsidRPr="00CA7DCF"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Pr="002C0101" w:rsidRDefault="00CA7DCF" w:rsidP="00CA7DCF">
      <w:pPr>
        <w:autoSpaceDE w:val="0"/>
        <w:autoSpaceDN w:val="0"/>
        <w:adjustRightInd w:val="0"/>
        <w:spacing w:after="0" w:line="240" w:lineRule="auto"/>
        <w:rPr>
          <w:rFonts w:ascii="Times New Roman" w:hAnsi="Times New Roman" w:cs="Times New Roman"/>
          <w:b/>
          <w:sz w:val="24"/>
          <w:szCs w:val="24"/>
          <w:lang w:val="en-US"/>
        </w:rPr>
      </w:pPr>
      <w:r w:rsidRPr="002C0101">
        <w:rPr>
          <w:rFonts w:ascii="Times New Roman" w:hAnsi="Times New Roman" w:cs="Times New Roman"/>
          <w:b/>
          <w:sz w:val="24"/>
          <w:szCs w:val="24"/>
          <w:lang w:val="en-US"/>
        </w:rPr>
        <w:t>TOPICS AND EDITORIAL RESEARCH LINES</w:t>
      </w:r>
    </w:p>
    <w:p w:rsidR="00D20228" w:rsidRPr="00CA7DCF" w:rsidRDefault="00D20228" w:rsidP="00CA7DCF">
      <w:pPr>
        <w:autoSpaceDE w:val="0"/>
        <w:autoSpaceDN w:val="0"/>
        <w:adjustRightInd w:val="0"/>
        <w:spacing w:after="0" w:line="240" w:lineRule="auto"/>
        <w:rPr>
          <w:rFonts w:ascii="Times New Roman" w:hAnsi="Times New Roman" w:cs="Times New Roman"/>
          <w:sz w:val="24"/>
          <w:szCs w:val="24"/>
          <w:lang w:val="en-US"/>
        </w:rPr>
      </w:pPr>
    </w:p>
    <w:p w:rsidR="00CA7DCF" w:rsidRDefault="00CA7DCF" w:rsidP="00D20228">
      <w:pPr>
        <w:autoSpaceDE w:val="0"/>
        <w:autoSpaceDN w:val="0"/>
        <w:adjustRightInd w:val="0"/>
        <w:spacing w:after="0" w:line="240" w:lineRule="auto"/>
        <w:ind w:firstLine="708"/>
        <w:rPr>
          <w:rFonts w:ascii="Times New Roman" w:hAnsi="Times New Roman" w:cs="Times New Roman"/>
          <w:sz w:val="24"/>
          <w:szCs w:val="24"/>
          <w:lang w:val="en-US"/>
        </w:rPr>
      </w:pPr>
      <w:proofErr w:type="spellStart"/>
      <w:r w:rsidRPr="00CA7DCF">
        <w:rPr>
          <w:rFonts w:ascii="Times New Roman" w:hAnsi="Times New Roman" w:cs="Times New Roman"/>
          <w:i/>
          <w:iCs/>
          <w:sz w:val="24"/>
          <w:szCs w:val="24"/>
          <w:lang w:val="en-US"/>
        </w:rPr>
        <w:t>Porta</w:t>
      </w:r>
      <w:proofErr w:type="spell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Linguarum</w:t>
      </w:r>
      <w:proofErr w:type="spellEnd"/>
      <w:r w:rsidRPr="00CA7DCF">
        <w:rPr>
          <w:rFonts w:ascii="Times New Roman" w:hAnsi="Times New Roman" w:cs="Times New Roman"/>
          <w:i/>
          <w:iCs/>
          <w:sz w:val="24"/>
          <w:szCs w:val="24"/>
          <w:lang w:val="en-US"/>
        </w:rPr>
        <w:t xml:space="preserve"> </w:t>
      </w:r>
      <w:r w:rsidRPr="00CA7DCF">
        <w:rPr>
          <w:rFonts w:ascii="Times New Roman" w:hAnsi="Times New Roman" w:cs="Times New Roman"/>
          <w:sz w:val="24"/>
          <w:szCs w:val="24"/>
          <w:lang w:val="en-US"/>
        </w:rPr>
        <w:t>will publish articles and book reviews which refer to the FL</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teaching and learning process</w:t>
      </w:r>
      <w:r w:rsidR="004D44B9">
        <w:rPr>
          <w:rFonts w:ascii="Times New Roman" w:hAnsi="Times New Roman" w:cs="Times New Roman"/>
          <w:sz w:val="24"/>
          <w:szCs w:val="24"/>
          <w:lang w:val="en-US"/>
        </w:rPr>
        <w:t xml:space="preserve"> together with bilingual education</w:t>
      </w:r>
      <w:r w:rsidRPr="00CA7DCF">
        <w:rPr>
          <w:rFonts w:ascii="Times New Roman" w:hAnsi="Times New Roman" w:cs="Times New Roman"/>
          <w:sz w:val="24"/>
          <w:szCs w:val="24"/>
          <w:lang w:val="en-US"/>
        </w:rPr>
        <w:t xml:space="preserve">. It will focus, primarily, on the </w:t>
      </w:r>
      <w:r w:rsidR="004D44B9">
        <w:rPr>
          <w:rFonts w:ascii="Times New Roman" w:hAnsi="Times New Roman" w:cs="Times New Roman"/>
          <w:sz w:val="24"/>
          <w:szCs w:val="24"/>
          <w:lang w:val="en-US"/>
        </w:rPr>
        <w:t>L2</w:t>
      </w:r>
      <w:r w:rsidRPr="00CA7DCF">
        <w:rPr>
          <w:rFonts w:ascii="Times New Roman" w:hAnsi="Times New Roman" w:cs="Times New Roman"/>
          <w:i/>
          <w:iCs/>
          <w:sz w:val="24"/>
          <w:szCs w:val="24"/>
          <w:lang w:val="en-US"/>
        </w:rPr>
        <w:t xml:space="preserve"> curriculum </w:t>
      </w:r>
      <w:r w:rsidRPr="00CA7DCF">
        <w:rPr>
          <w:rFonts w:ascii="Times New Roman" w:hAnsi="Times New Roman" w:cs="Times New Roman"/>
          <w:sz w:val="24"/>
          <w:szCs w:val="24"/>
          <w:lang w:val="en-US"/>
        </w:rPr>
        <w:t>(objectives,</w:t>
      </w:r>
      <w:r w:rsidR="004D44B9">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contents, procedures, materials and evaluation), classroom </w:t>
      </w:r>
      <w:r w:rsidRPr="00CA7DCF">
        <w:rPr>
          <w:rFonts w:ascii="Times New Roman" w:hAnsi="Times New Roman" w:cs="Times New Roman"/>
          <w:i/>
          <w:iCs/>
          <w:sz w:val="24"/>
          <w:szCs w:val="24"/>
          <w:lang w:val="en-US"/>
        </w:rPr>
        <w:t>methodology</w:t>
      </w:r>
      <w:r w:rsidRPr="00CA7DCF">
        <w:rPr>
          <w:rFonts w:ascii="Times New Roman" w:hAnsi="Times New Roman" w:cs="Times New Roman"/>
          <w:sz w:val="24"/>
          <w:szCs w:val="24"/>
          <w:lang w:val="en-US"/>
        </w:rPr>
        <w:t>, organization</w:t>
      </w:r>
      <w:r w:rsidR="004D44B9">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and planning of the </w:t>
      </w:r>
      <w:r w:rsidR="004D44B9">
        <w:rPr>
          <w:rFonts w:ascii="Times New Roman" w:hAnsi="Times New Roman" w:cs="Times New Roman"/>
          <w:sz w:val="24"/>
          <w:szCs w:val="24"/>
          <w:lang w:val="en-US"/>
        </w:rPr>
        <w:t>L2</w:t>
      </w:r>
      <w:r w:rsidRPr="00CA7DCF">
        <w:rPr>
          <w:rFonts w:ascii="Times New Roman" w:hAnsi="Times New Roman" w:cs="Times New Roman"/>
          <w:sz w:val="24"/>
          <w:szCs w:val="24"/>
          <w:lang w:val="en-US"/>
        </w:rPr>
        <w:t xml:space="preserve"> in several educational levels, FL teacher education, </w:t>
      </w:r>
      <w:proofErr w:type="spellStart"/>
      <w:r w:rsidRPr="00CA7DCF">
        <w:rPr>
          <w:rFonts w:ascii="Times New Roman" w:hAnsi="Times New Roman" w:cs="Times New Roman"/>
          <w:sz w:val="24"/>
          <w:szCs w:val="24"/>
          <w:lang w:val="en-US"/>
        </w:rPr>
        <w:t>students’</w:t>
      </w:r>
      <w:r w:rsidRPr="00CA7DCF">
        <w:rPr>
          <w:rFonts w:ascii="Times New Roman" w:hAnsi="Times New Roman" w:cs="Times New Roman"/>
          <w:i/>
          <w:iCs/>
          <w:sz w:val="24"/>
          <w:szCs w:val="24"/>
          <w:lang w:val="en-US"/>
        </w:rPr>
        <w:t>learning</w:t>
      </w:r>
      <w:proofErr w:type="spellEnd"/>
      <w:r w:rsidRPr="00CA7DCF">
        <w:rPr>
          <w:rFonts w:ascii="Times New Roman" w:hAnsi="Times New Roman" w:cs="Times New Roman"/>
          <w:i/>
          <w:iCs/>
          <w:sz w:val="24"/>
          <w:szCs w:val="24"/>
          <w:lang w:val="en-US"/>
        </w:rPr>
        <w:t xml:space="preserve"> process </w:t>
      </w:r>
      <w:r w:rsidRPr="00CA7DCF">
        <w:rPr>
          <w:rFonts w:ascii="Times New Roman" w:hAnsi="Times New Roman" w:cs="Times New Roman"/>
          <w:sz w:val="24"/>
          <w:szCs w:val="24"/>
          <w:lang w:val="en-US"/>
        </w:rPr>
        <w:t xml:space="preserve">and </w:t>
      </w:r>
      <w:r w:rsidRPr="00CA7DCF">
        <w:rPr>
          <w:rFonts w:ascii="Times New Roman" w:hAnsi="Times New Roman" w:cs="Times New Roman"/>
          <w:i/>
          <w:iCs/>
          <w:sz w:val="24"/>
          <w:szCs w:val="24"/>
          <w:lang w:val="en-US"/>
        </w:rPr>
        <w:t>outcomes</w:t>
      </w:r>
      <w:r w:rsidRPr="00CA7DCF">
        <w:rPr>
          <w:rFonts w:ascii="Times New Roman" w:hAnsi="Times New Roman" w:cs="Times New Roman"/>
          <w:sz w:val="24"/>
          <w:szCs w:val="24"/>
          <w:lang w:val="en-US"/>
        </w:rPr>
        <w:t>, etc.</w:t>
      </w:r>
    </w:p>
    <w:p w:rsidR="004D44B9" w:rsidRPr="00CA7DCF"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Pr="00CA7DCF" w:rsidRDefault="004D44B9" w:rsidP="00D20228">
      <w:pPr>
        <w:autoSpaceDE w:val="0"/>
        <w:autoSpaceDN w:val="0"/>
        <w:adjustRightInd w:val="0"/>
        <w:spacing w:after="0" w:line="24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Second </w:t>
      </w:r>
      <w:r w:rsidR="00CA7DCF" w:rsidRPr="00CA7DCF">
        <w:rPr>
          <w:rFonts w:ascii="Times New Roman" w:hAnsi="Times New Roman" w:cs="Times New Roman"/>
          <w:sz w:val="24"/>
          <w:szCs w:val="24"/>
          <w:lang w:val="en-US"/>
        </w:rPr>
        <w:t>language didactic research deals with the identification, analysis and control</w:t>
      </w:r>
      <w:r w:rsidR="00D20228">
        <w:rPr>
          <w:rFonts w:ascii="Times New Roman" w:hAnsi="Times New Roman" w:cs="Times New Roman"/>
          <w:sz w:val="24"/>
          <w:szCs w:val="24"/>
          <w:lang w:val="en-US"/>
        </w:rPr>
        <w:t xml:space="preserve"> </w:t>
      </w:r>
      <w:r w:rsidR="00CA7DCF" w:rsidRPr="00CA7DCF">
        <w:rPr>
          <w:rFonts w:ascii="Times New Roman" w:hAnsi="Times New Roman" w:cs="Times New Roman"/>
          <w:sz w:val="24"/>
          <w:szCs w:val="24"/>
          <w:lang w:val="en-US"/>
        </w:rPr>
        <w:t>of the factors that intervene in the teaching and learning processes and the need to study</w:t>
      </w:r>
      <w:r w:rsidR="00D20228">
        <w:rPr>
          <w:rFonts w:ascii="Times New Roman" w:hAnsi="Times New Roman" w:cs="Times New Roman"/>
          <w:sz w:val="24"/>
          <w:szCs w:val="24"/>
          <w:lang w:val="en-US"/>
        </w:rPr>
        <w:t xml:space="preserve"> </w:t>
      </w:r>
      <w:r w:rsidR="00CA7DCF" w:rsidRPr="00CA7DCF">
        <w:rPr>
          <w:rFonts w:ascii="Times New Roman" w:hAnsi="Times New Roman" w:cs="Times New Roman"/>
          <w:sz w:val="24"/>
          <w:szCs w:val="24"/>
          <w:lang w:val="en-US"/>
        </w:rPr>
        <w:t>the relationship between them. For this reason, the journal will publish empirical</w:t>
      </w:r>
      <w:r w:rsidR="00D20228">
        <w:rPr>
          <w:rFonts w:ascii="Times New Roman" w:hAnsi="Times New Roman" w:cs="Times New Roman"/>
          <w:sz w:val="24"/>
          <w:szCs w:val="24"/>
          <w:lang w:val="en-US"/>
        </w:rPr>
        <w:t xml:space="preserve"> </w:t>
      </w:r>
      <w:r w:rsidR="00CA7DCF" w:rsidRPr="00CA7DCF">
        <w:rPr>
          <w:rFonts w:ascii="Times New Roman" w:hAnsi="Times New Roman" w:cs="Times New Roman"/>
          <w:sz w:val="24"/>
          <w:szCs w:val="24"/>
          <w:lang w:val="en-US"/>
        </w:rPr>
        <w:t>studies, critical revisions and theoretical models that contribute to the understanding of</w:t>
      </w:r>
      <w:r w:rsidR="00D20228">
        <w:rPr>
          <w:rFonts w:ascii="Times New Roman" w:hAnsi="Times New Roman" w:cs="Times New Roman"/>
          <w:sz w:val="24"/>
          <w:szCs w:val="24"/>
          <w:lang w:val="en-US"/>
        </w:rPr>
        <w:t xml:space="preserve"> </w:t>
      </w:r>
      <w:r w:rsidR="00CA7DCF" w:rsidRPr="00CA7DCF">
        <w:rPr>
          <w:rFonts w:ascii="Times New Roman" w:hAnsi="Times New Roman" w:cs="Times New Roman"/>
          <w:sz w:val="24"/>
          <w:szCs w:val="24"/>
          <w:lang w:val="en-US"/>
        </w:rPr>
        <w:t xml:space="preserve">the relationship between the context, </w:t>
      </w:r>
      <w:r w:rsidR="00CA7DCF" w:rsidRPr="00CA7DCF">
        <w:rPr>
          <w:rFonts w:ascii="Times New Roman" w:hAnsi="Times New Roman" w:cs="Times New Roman"/>
          <w:i/>
          <w:iCs/>
          <w:sz w:val="24"/>
          <w:szCs w:val="24"/>
          <w:lang w:val="en-US"/>
        </w:rPr>
        <w:t>presage</w:t>
      </w:r>
      <w:r w:rsidR="00CA7DCF" w:rsidRPr="00CA7DCF">
        <w:rPr>
          <w:rFonts w:ascii="Times New Roman" w:hAnsi="Times New Roman" w:cs="Times New Roman"/>
          <w:sz w:val="24"/>
          <w:szCs w:val="24"/>
          <w:lang w:val="en-US"/>
        </w:rPr>
        <w:t xml:space="preserve">, </w:t>
      </w:r>
      <w:r w:rsidR="00CA7DCF" w:rsidRPr="00CA7DCF">
        <w:rPr>
          <w:rFonts w:ascii="Times New Roman" w:hAnsi="Times New Roman" w:cs="Times New Roman"/>
          <w:i/>
          <w:iCs/>
          <w:sz w:val="24"/>
          <w:szCs w:val="24"/>
          <w:lang w:val="en-US"/>
        </w:rPr>
        <w:t xml:space="preserve">process </w:t>
      </w:r>
      <w:r w:rsidR="00CA7DCF" w:rsidRPr="00CA7DCF">
        <w:rPr>
          <w:rFonts w:ascii="Times New Roman" w:hAnsi="Times New Roman" w:cs="Times New Roman"/>
          <w:sz w:val="24"/>
          <w:szCs w:val="24"/>
          <w:lang w:val="en-US"/>
        </w:rPr>
        <w:t xml:space="preserve">and </w:t>
      </w:r>
      <w:r w:rsidR="00CA7DCF" w:rsidRPr="00CA7DCF">
        <w:rPr>
          <w:rFonts w:ascii="Times New Roman" w:hAnsi="Times New Roman" w:cs="Times New Roman"/>
          <w:i/>
          <w:iCs/>
          <w:sz w:val="24"/>
          <w:szCs w:val="24"/>
          <w:lang w:val="en-US"/>
        </w:rPr>
        <w:t xml:space="preserve">product </w:t>
      </w:r>
      <w:r w:rsidR="00CA7DCF" w:rsidRPr="00CA7DCF">
        <w:rPr>
          <w:rFonts w:ascii="Times New Roman" w:hAnsi="Times New Roman" w:cs="Times New Roman"/>
          <w:sz w:val="24"/>
          <w:szCs w:val="24"/>
          <w:lang w:val="en-US"/>
        </w:rPr>
        <w:t>variables of the FL</w:t>
      </w:r>
      <w:r w:rsidR="00D20228">
        <w:rPr>
          <w:rFonts w:ascii="Times New Roman" w:hAnsi="Times New Roman" w:cs="Times New Roman"/>
          <w:sz w:val="24"/>
          <w:szCs w:val="24"/>
          <w:lang w:val="en-US"/>
        </w:rPr>
        <w:t xml:space="preserve"> </w:t>
      </w:r>
      <w:r w:rsidR="00CA7DCF" w:rsidRPr="00CA7DCF">
        <w:rPr>
          <w:rFonts w:ascii="Times New Roman" w:hAnsi="Times New Roman" w:cs="Times New Roman"/>
          <w:sz w:val="24"/>
          <w:szCs w:val="24"/>
          <w:lang w:val="en-US"/>
        </w:rPr>
        <w:t>class. In addition to this, it will also publish book reviews related to this field of study.</w:t>
      </w:r>
      <w:r w:rsidR="00D20228">
        <w:rPr>
          <w:rFonts w:ascii="Times New Roman" w:hAnsi="Times New Roman" w:cs="Times New Roman"/>
          <w:sz w:val="24"/>
          <w:szCs w:val="24"/>
          <w:lang w:val="en-US"/>
        </w:rPr>
        <w:t xml:space="preserve"> </w:t>
      </w:r>
      <w:r w:rsidR="00CA7DCF" w:rsidRPr="00CA7DCF">
        <w:rPr>
          <w:rFonts w:ascii="Times New Roman" w:hAnsi="Times New Roman" w:cs="Times New Roman"/>
          <w:sz w:val="24"/>
          <w:szCs w:val="24"/>
          <w:lang w:val="en-US"/>
        </w:rPr>
        <w:t xml:space="preserve">The studies that focus on the </w:t>
      </w:r>
      <w:r w:rsidR="00CA7DCF" w:rsidRPr="00CA7DCF">
        <w:rPr>
          <w:rFonts w:ascii="Times New Roman" w:hAnsi="Times New Roman" w:cs="Times New Roman"/>
          <w:i/>
          <w:iCs/>
          <w:sz w:val="24"/>
          <w:szCs w:val="24"/>
          <w:lang w:val="en-US"/>
        </w:rPr>
        <w:t xml:space="preserve">context variables </w:t>
      </w:r>
      <w:r w:rsidR="00CA7DCF" w:rsidRPr="00CA7DCF">
        <w:rPr>
          <w:rFonts w:ascii="Times New Roman" w:hAnsi="Times New Roman" w:cs="Times New Roman"/>
          <w:sz w:val="24"/>
          <w:szCs w:val="24"/>
          <w:lang w:val="en-US"/>
        </w:rPr>
        <w:t>will help us to know the teachers’</w:t>
      </w:r>
      <w:r w:rsidR="00D20228">
        <w:rPr>
          <w:rFonts w:ascii="Times New Roman" w:hAnsi="Times New Roman" w:cs="Times New Roman"/>
          <w:sz w:val="24"/>
          <w:szCs w:val="24"/>
          <w:lang w:val="en-US"/>
        </w:rPr>
        <w:t xml:space="preserve"> </w:t>
      </w:r>
      <w:r w:rsidR="00CA7DCF" w:rsidRPr="00CA7DCF">
        <w:rPr>
          <w:rFonts w:ascii="Times New Roman" w:hAnsi="Times New Roman" w:cs="Times New Roman"/>
          <w:sz w:val="24"/>
          <w:szCs w:val="24"/>
          <w:lang w:val="en-US"/>
        </w:rPr>
        <w:t>working conditions, the social and sociolinguistic characteristics of the community and</w:t>
      </w:r>
    </w:p>
    <w:p w:rsidR="00CA7DCF" w:rsidRDefault="00CA7DCF" w:rsidP="00CA7DCF">
      <w:pPr>
        <w:autoSpaceDE w:val="0"/>
        <w:autoSpaceDN w:val="0"/>
        <w:adjustRightInd w:val="0"/>
        <w:spacing w:after="0" w:line="240" w:lineRule="auto"/>
        <w:rPr>
          <w:rFonts w:ascii="Times New Roman" w:hAnsi="Times New Roman" w:cs="Times New Roman"/>
          <w:sz w:val="24"/>
          <w:szCs w:val="24"/>
          <w:lang w:val="en-US"/>
        </w:rPr>
      </w:pPr>
      <w:proofErr w:type="gramStart"/>
      <w:r w:rsidRPr="00CA7DCF">
        <w:rPr>
          <w:rFonts w:ascii="Times New Roman" w:hAnsi="Times New Roman" w:cs="Times New Roman"/>
          <w:sz w:val="24"/>
          <w:szCs w:val="24"/>
          <w:lang w:val="en-US"/>
        </w:rPr>
        <w:t>the</w:t>
      </w:r>
      <w:proofErr w:type="gramEnd"/>
      <w:r w:rsidRPr="00CA7DCF">
        <w:rPr>
          <w:rFonts w:ascii="Times New Roman" w:hAnsi="Times New Roman" w:cs="Times New Roman"/>
          <w:sz w:val="24"/>
          <w:szCs w:val="24"/>
          <w:lang w:val="en-US"/>
        </w:rPr>
        <w:t xml:space="preserve"> school, the students’ sociocultural environment and their relationship with the</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teaching and learning processes.</w:t>
      </w:r>
    </w:p>
    <w:p w:rsidR="004D44B9" w:rsidRPr="00CA7DCF"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Default="00CA7DCF" w:rsidP="00D20228">
      <w:pPr>
        <w:autoSpaceDE w:val="0"/>
        <w:autoSpaceDN w:val="0"/>
        <w:adjustRightInd w:val="0"/>
        <w:spacing w:after="0" w:line="240" w:lineRule="auto"/>
        <w:ind w:firstLine="426"/>
        <w:rPr>
          <w:rFonts w:ascii="Times New Roman" w:hAnsi="Times New Roman" w:cs="Times New Roman"/>
          <w:sz w:val="24"/>
          <w:szCs w:val="24"/>
          <w:lang w:val="en-US"/>
        </w:rPr>
      </w:pPr>
      <w:r w:rsidRPr="00CA7DCF">
        <w:rPr>
          <w:rFonts w:ascii="Times New Roman" w:hAnsi="Times New Roman" w:cs="Times New Roman"/>
          <w:sz w:val="24"/>
          <w:szCs w:val="24"/>
          <w:lang w:val="en-US"/>
        </w:rPr>
        <w:t xml:space="preserve">The articles that deal with teachers and/or students will inform on the </w:t>
      </w:r>
      <w:r w:rsidRPr="00CA7DCF">
        <w:rPr>
          <w:rFonts w:ascii="Times New Roman" w:hAnsi="Times New Roman" w:cs="Times New Roman"/>
          <w:i/>
          <w:iCs/>
          <w:sz w:val="24"/>
          <w:szCs w:val="24"/>
          <w:lang w:val="en-US"/>
        </w:rPr>
        <w:t>presage</w:t>
      </w:r>
      <w:r w:rsidR="00D20228">
        <w:rPr>
          <w:rFonts w:ascii="Times New Roman" w:hAnsi="Times New Roman" w:cs="Times New Roman"/>
          <w:i/>
          <w:iCs/>
          <w:sz w:val="24"/>
          <w:szCs w:val="24"/>
          <w:lang w:val="en-US"/>
        </w:rPr>
        <w:t xml:space="preserve"> </w:t>
      </w:r>
      <w:r w:rsidRPr="00CA7DCF">
        <w:rPr>
          <w:rFonts w:ascii="Times New Roman" w:hAnsi="Times New Roman" w:cs="Times New Roman"/>
          <w:i/>
          <w:iCs/>
          <w:sz w:val="24"/>
          <w:szCs w:val="24"/>
          <w:lang w:val="en-US"/>
        </w:rPr>
        <w:t>variables</w:t>
      </w:r>
      <w:r w:rsidRPr="00CA7DCF">
        <w:rPr>
          <w:rFonts w:ascii="Times New Roman" w:hAnsi="Times New Roman" w:cs="Times New Roman"/>
          <w:sz w:val="24"/>
          <w:szCs w:val="24"/>
          <w:lang w:val="en-US"/>
        </w:rPr>
        <w:t>. These factors will include the following:</w:t>
      </w:r>
    </w:p>
    <w:p w:rsidR="00CA7DCF" w:rsidRPr="00CA7DCF" w:rsidRDefault="00CA7DCF" w:rsidP="004D44B9">
      <w:pPr>
        <w:tabs>
          <w:tab w:val="left" w:pos="426"/>
        </w:tabs>
        <w:autoSpaceDE w:val="0"/>
        <w:autoSpaceDN w:val="0"/>
        <w:adjustRightInd w:val="0"/>
        <w:spacing w:after="0" w:line="240" w:lineRule="auto"/>
        <w:ind w:left="426" w:hanging="426"/>
        <w:rPr>
          <w:rFonts w:ascii="Times New Roman" w:hAnsi="Times New Roman" w:cs="Times New Roman"/>
          <w:sz w:val="24"/>
          <w:szCs w:val="24"/>
          <w:lang w:val="en-US"/>
        </w:rPr>
      </w:pPr>
      <w:r w:rsidRPr="00CA7DCF">
        <w:rPr>
          <w:rFonts w:ascii="Times New Roman" w:hAnsi="Times New Roman" w:cs="Times New Roman"/>
          <w:sz w:val="24"/>
          <w:szCs w:val="24"/>
          <w:lang w:val="en-US"/>
        </w:rPr>
        <w:t xml:space="preserve">- </w:t>
      </w:r>
      <w:r w:rsidR="00090BDF">
        <w:rPr>
          <w:rFonts w:ascii="Times New Roman" w:hAnsi="Times New Roman" w:cs="Times New Roman"/>
          <w:sz w:val="24"/>
          <w:szCs w:val="24"/>
          <w:lang w:val="en-US"/>
        </w:rPr>
        <w:tab/>
      </w:r>
      <w:r w:rsidRPr="00CA7DCF">
        <w:rPr>
          <w:rFonts w:ascii="Times New Roman" w:hAnsi="Times New Roman" w:cs="Times New Roman"/>
          <w:sz w:val="24"/>
          <w:szCs w:val="24"/>
          <w:lang w:val="en-US"/>
        </w:rPr>
        <w:t xml:space="preserve">Variables related to the </w:t>
      </w:r>
      <w:r w:rsidRPr="00CA7DCF">
        <w:rPr>
          <w:rFonts w:ascii="Times New Roman" w:hAnsi="Times New Roman" w:cs="Times New Roman"/>
          <w:i/>
          <w:iCs/>
          <w:sz w:val="24"/>
          <w:szCs w:val="24"/>
          <w:lang w:val="en-US"/>
        </w:rPr>
        <w:t>students</w:t>
      </w:r>
      <w:r w:rsidRPr="00CA7DCF">
        <w:rPr>
          <w:rFonts w:ascii="Times New Roman" w:hAnsi="Times New Roman" w:cs="Times New Roman"/>
          <w:sz w:val="24"/>
          <w:szCs w:val="24"/>
          <w:lang w:val="en-US"/>
        </w:rPr>
        <w:t>: their formative experiences, individual</w:t>
      </w:r>
      <w:r w:rsidR="004D44B9">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characteristics (aptitude, attitudes and motivation, academic preparation,</w:t>
      </w:r>
      <w:r w:rsidR="004D44B9">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cognitive styles, age, genre, etc.) in order to establish specific relations with</w:t>
      </w:r>
      <w:r w:rsidR="004D44B9">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the didactic process.</w:t>
      </w:r>
    </w:p>
    <w:p w:rsidR="00CA7DCF" w:rsidRDefault="00CA7DCF" w:rsidP="004D44B9">
      <w:pPr>
        <w:tabs>
          <w:tab w:val="left" w:pos="426"/>
        </w:tabs>
        <w:autoSpaceDE w:val="0"/>
        <w:autoSpaceDN w:val="0"/>
        <w:adjustRightInd w:val="0"/>
        <w:spacing w:after="0" w:line="240" w:lineRule="auto"/>
        <w:ind w:left="426" w:hanging="426"/>
        <w:rPr>
          <w:rFonts w:ascii="Times New Roman" w:hAnsi="Times New Roman" w:cs="Times New Roman"/>
          <w:sz w:val="24"/>
          <w:szCs w:val="24"/>
          <w:lang w:val="en-US"/>
        </w:rPr>
      </w:pPr>
      <w:r w:rsidRPr="00CA7DCF">
        <w:rPr>
          <w:rFonts w:ascii="Times New Roman" w:hAnsi="Times New Roman" w:cs="Times New Roman"/>
          <w:sz w:val="24"/>
          <w:szCs w:val="24"/>
          <w:lang w:val="en-US"/>
        </w:rPr>
        <w:t xml:space="preserve">- </w:t>
      </w:r>
      <w:r w:rsidR="00090BDF">
        <w:rPr>
          <w:rFonts w:ascii="Times New Roman" w:hAnsi="Times New Roman" w:cs="Times New Roman"/>
          <w:sz w:val="24"/>
          <w:szCs w:val="24"/>
          <w:lang w:val="en-US"/>
        </w:rPr>
        <w:tab/>
      </w:r>
      <w:r w:rsidRPr="00CA7DCF">
        <w:rPr>
          <w:rFonts w:ascii="Times New Roman" w:hAnsi="Times New Roman" w:cs="Times New Roman"/>
          <w:sz w:val="24"/>
          <w:szCs w:val="24"/>
          <w:lang w:val="en-US"/>
        </w:rPr>
        <w:t xml:space="preserve">The study of those factors related to </w:t>
      </w:r>
      <w:r w:rsidRPr="00CA7DCF">
        <w:rPr>
          <w:rFonts w:ascii="Times New Roman" w:hAnsi="Times New Roman" w:cs="Times New Roman"/>
          <w:i/>
          <w:iCs/>
          <w:sz w:val="24"/>
          <w:szCs w:val="24"/>
          <w:lang w:val="en-US"/>
        </w:rPr>
        <w:t xml:space="preserve">L2 teachers </w:t>
      </w:r>
      <w:r w:rsidRPr="00CA7DCF">
        <w:rPr>
          <w:rFonts w:ascii="Times New Roman" w:hAnsi="Times New Roman" w:cs="Times New Roman"/>
          <w:sz w:val="24"/>
          <w:szCs w:val="24"/>
          <w:lang w:val="en-US"/>
        </w:rPr>
        <w:t>(age, professional</w:t>
      </w:r>
      <w:r w:rsidR="004D44B9">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preparation, genre, ideology, values, beliefs, dedication, personal qualities</w:t>
      </w:r>
      <w:r w:rsidR="004D44B9">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for teaching, personality traits, etc.) will also help to understand some</w:t>
      </w:r>
      <w:r w:rsidR="004D44B9">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process and product variables.</w:t>
      </w:r>
    </w:p>
    <w:p w:rsidR="00D20228" w:rsidRPr="00CA7DCF" w:rsidRDefault="00D20228" w:rsidP="004D44B9">
      <w:pPr>
        <w:tabs>
          <w:tab w:val="left" w:pos="426"/>
        </w:tabs>
        <w:autoSpaceDE w:val="0"/>
        <w:autoSpaceDN w:val="0"/>
        <w:adjustRightInd w:val="0"/>
        <w:spacing w:after="0" w:line="240" w:lineRule="auto"/>
        <w:ind w:left="426" w:hanging="426"/>
        <w:rPr>
          <w:rFonts w:ascii="Times New Roman" w:hAnsi="Times New Roman" w:cs="Times New Roman"/>
          <w:sz w:val="24"/>
          <w:szCs w:val="24"/>
          <w:lang w:val="en-US"/>
        </w:rPr>
      </w:pPr>
    </w:p>
    <w:p w:rsidR="00CA7DCF" w:rsidRPr="00CA7DCF" w:rsidRDefault="00CA7DCF" w:rsidP="00D20228">
      <w:pPr>
        <w:autoSpaceDE w:val="0"/>
        <w:autoSpaceDN w:val="0"/>
        <w:adjustRightInd w:val="0"/>
        <w:spacing w:after="0" w:line="240" w:lineRule="auto"/>
        <w:ind w:firstLine="426"/>
        <w:rPr>
          <w:rFonts w:ascii="Times New Roman" w:hAnsi="Times New Roman" w:cs="Times New Roman"/>
          <w:sz w:val="24"/>
          <w:szCs w:val="24"/>
          <w:lang w:val="en-US"/>
        </w:rPr>
      </w:pPr>
      <w:r w:rsidRPr="00CA7DCF">
        <w:rPr>
          <w:rFonts w:ascii="Times New Roman" w:hAnsi="Times New Roman" w:cs="Times New Roman"/>
          <w:sz w:val="24"/>
          <w:szCs w:val="24"/>
          <w:lang w:val="en-US"/>
        </w:rPr>
        <w:t xml:space="preserve">The papers that focus on the </w:t>
      </w:r>
      <w:r w:rsidRPr="00CA7DCF">
        <w:rPr>
          <w:rFonts w:ascii="Times New Roman" w:hAnsi="Times New Roman" w:cs="Times New Roman"/>
          <w:i/>
          <w:iCs/>
          <w:sz w:val="24"/>
          <w:szCs w:val="24"/>
          <w:lang w:val="en-US"/>
        </w:rPr>
        <w:t xml:space="preserve">process variables </w:t>
      </w:r>
      <w:r w:rsidRPr="00CA7DCF">
        <w:rPr>
          <w:rFonts w:ascii="Times New Roman" w:hAnsi="Times New Roman" w:cs="Times New Roman"/>
          <w:sz w:val="24"/>
          <w:szCs w:val="24"/>
          <w:lang w:val="en-US"/>
        </w:rPr>
        <w:t>are fundamental to the understanding</w:t>
      </w:r>
      <w:r w:rsidR="00090BDF">
        <w:rPr>
          <w:rFonts w:ascii="Times New Roman" w:hAnsi="Times New Roman" w:cs="Times New Roman"/>
          <w:sz w:val="24"/>
          <w:szCs w:val="24"/>
          <w:lang w:val="en-US"/>
        </w:rPr>
        <w:t xml:space="preserve"> </w:t>
      </w:r>
      <w:r w:rsidR="00D20228">
        <w:rPr>
          <w:rFonts w:ascii="Times New Roman" w:hAnsi="Times New Roman" w:cs="Times New Roman"/>
          <w:sz w:val="24"/>
          <w:szCs w:val="24"/>
          <w:lang w:val="en-US"/>
        </w:rPr>
        <w:t xml:space="preserve">of how </w:t>
      </w:r>
      <w:r w:rsidRPr="00CA7DCF">
        <w:rPr>
          <w:rFonts w:ascii="Times New Roman" w:hAnsi="Times New Roman" w:cs="Times New Roman"/>
          <w:sz w:val="24"/>
          <w:szCs w:val="24"/>
          <w:lang w:val="en-US"/>
        </w:rPr>
        <w:t>learning occurs either in natural or classroom situations:</w:t>
      </w:r>
    </w:p>
    <w:p w:rsidR="00CA7DCF" w:rsidRPr="00D20228" w:rsidRDefault="00CA7DCF" w:rsidP="00123AE3">
      <w:pPr>
        <w:pStyle w:val="Prrafodelista"/>
        <w:numPr>
          <w:ilvl w:val="0"/>
          <w:numId w:val="4"/>
        </w:numPr>
        <w:tabs>
          <w:tab w:val="left" w:pos="426"/>
        </w:tabs>
        <w:autoSpaceDE w:val="0"/>
        <w:autoSpaceDN w:val="0"/>
        <w:adjustRightInd w:val="0"/>
        <w:spacing w:after="0" w:line="240" w:lineRule="auto"/>
        <w:ind w:left="426" w:hanging="426"/>
        <w:rPr>
          <w:rFonts w:ascii="Times New Roman" w:hAnsi="Times New Roman" w:cs="Times New Roman"/>
          <w:sz w:val="24"/>
          <w:szCs w:val="24"/>
          <w:lang w:val="en-US"/>
        </w:rPr>
      </w:pPr>
      <w:r w:rsidRPr="00D20228">
        <w:rPr>
          <w:rFonts w:ascii="Times New Roman" w:hAnsi="Times New Roman" w:cs="Times New Roman"/>
          <w:sz w:val="24"/>
          <w:szCs w:val="24"/>
          <w:lang w:val="en-US"/>
        </w:rPr>
        <w:t>These variables include the aspects related to the type of L2 curriculum</w:t>
      </w:r>
      <w:r w:rsidR="00D20228" w:rsidRPr="00D20228">
        <w:rPr>
          <w:rFonts w:ascii="Times New Roman" w:hAnsi="Times New Roman" w:cs="Times New Roman"/>
          <w:sz w:val="24"/>
          <w:szCs w:val="24"/>
          <w:lang w:val="en-US"/>
        </w:rPr>
        <w:t xml:space="preserve"> </w:t>
      </w:r>
      <w:r w:rsidRPr="00D20228">
        <w:rPr>
          <w:rFonts w:ascii="Times New Roman" w:hAnsi="Times New Roman" w:cs="Times New Roman"/>
          <w:sz w:val="24"/>
          <w:szCs w:val="24"/>
          <w:lang w:val="en-US"/>
        </w:rPr>
        <w:t>provided by the school, its methodology, and the school’s organizational</w:t>
      </w:r>
      <w:r w:rsidR="00D20228" w:rsidRPr="00D20228">
        <w:rPr>
          <w:rFonts w:ascii="Times New Roman" w:hAnsi="Times New Roman" w:cs="Times New Roman"/>
          <w:sz w:val="24"/>
          <w:szCs w:val="24"/>
          <w:lang w:val="en-US"/>
        </w:rPr>
        <w:t xml:space="preserve"> </w:t>
      </w:r>
      <w:r w:rsidRPr="00D20228">
        <w:rPr>
          <w:rFonts w:ascii="Times New Roman" w:hAnsi="Times New Roman" w:cs="Times New Roman"/>
          <w:sz w:val="24"/>
          <w:szCs w:val="24"/>
          <w:lang w:val="en-US"/>
        </w:rPr>
        <w:t>framework.</w:t>
      </w:r>
    </w:p>
    <w:p w:rsidR="00CA7DCF" w:rsidRPr="00D20228" w:rsidRDefault="00CA7DCF" w:rsidP="000364F7">
      <w:pPr>
        <w:pStyle w:val="Prrafodelista"/>
        <w:numPr>
          <w:ilvl w:val="0"/>
          <w:numId w:val="4"/>
        </w:numPr>
        <w:tabs>
          <w:tab w:val="left" w:pos="426"/>
        </w:tabs>
        <w:autoSpaceDE w:val="0"/>
        <w:autoSpaceDN w:val="0"/>
        <w:adjustRightInd w:val="0"/>
        <w:spacing w:after="0" w:line="240" w:lineRule="auto"/>
        <w:ind w:left="426" w:hanging="426"/>
        <w:rPr>
          <w:rFonts w:ascii="Times New Roman" w:hAnsi="Times New Roman" w:cs="Times New Roman"/>
          <w:sz w:val="24"/>
          <w:szCs w:val="24"/>
          <w:lang w:val="en-US"/>
        </w:rPr>
      </w:pPr>
      <w:r w:rsidRPr="00D20228">
        <w:rPr>
          <w:rFonts w:ascii="Times New Roman" w:hAnsi="Times New Roman" w:cs="Times New Roman"/>
          <w:sz w:val="24"/>
          <w:szCs w:val="24"/>
          <w:lang w:val="en-US"/>
        </w:rPr>
        <w:t>The study of the learning process allows us to know the effect of the</w:t>
      </w:r>
      <w:r w:rsidR="00D20228" w:rsidRPr="00D20228">
        <w:rPr>
          <w:rFonts w:ascii="Times New Roman" w:hAnsi="Times New Roman" w:cs="Times New Roman"/>
          <w:sz w:val="24"/>
          <w:szCs w:val="24"/>
          <w:lang w:val="en-US"/>
        </w:rPr>
        <w:t xml:space="preserve"> </w:t>
      </w:r>
      <w:r w:rsidRPr="00D20228">
        <w:rPr>
          <w:rFonts w:ascii="Times New Roman" w:hAnsi="Times New Roman" w:cs="Times New Roman"/>
          <w:sz w:val="24"/>
          <w:szCs w:val="24"/>
          <w:lang w:val="en-US"/>
        </w:rPr>
        <w:t>curricular methodology, as well as the contents, didactic procedures and</w:t>
      </w:r>
      <w:r w:rsidR="00D20228" w:rsidRPr="00D20228">
        <w:rPr>
          <w:rFonts w:ascii="Times New Roman" w:hAnsi="Times New Roman" w:cs="Times New Roman"/>
          <w:sz w:val="24"/>
          <w:szCs w:val="24"/>
          <w:lang w:val="en-US"/>
        </w:rPr>
        <w:t xml:space="preserve"> </w:t>
      </w:r>
      <w:r w:rsidRPr="00D20228">
        <w:rPr>
          <w:rFonts w:ascii="Times New Roman" w:hAnsi="Times New Roman" w:cs="Times New Roman"/>
          <w:sz w:val="24"/>
          <w:szCs w:val="24"/>
          <w:lang w:val="en-US"/>
        </w:rPr>
        <w:t>materials used in class, in addition to the influence of the student’s individual</w:t>
      </w:r>
      <w:r w:rsidR="00D20228" w:rsidRPr="00D20228">
        <w:rPr>
          <w:rFonts w:ascii="Times New Roman" w:hAnsi="Times New Roman" w:cs="Times New Roman"/>
          <w:sz w:val="24"/>
          <w:szCs w:val="24"/>
          <w:lang w:val="en-US"/>
        </w:rPr>
        <w:t xml:space="preserve"> </w:t>
      </w:r>
      <w:r w:rsidRPr="00D20228">
        <w:rPr>
          <w:rFonts w:ascii="Times New Roman" w:hAnsi="Times New Roman" w:cs="Times New Roman"/>
          <w:sz w:val="24"/>
          <w:szCs w:val="24"/>
          <w:lang w:val="en-US"/>
        </w:rPr>
        <w:t>characteristics in his/her learning process: characteristics such as learning</w:t>
      </w:r>
      <w:r w:rsidR="00090BDF" w:rsidRPr="00D20228">
        <w:rPr>
          <w:rFonts w:ascii="Times New Roman" w:hAnsi="Times New Roman" w:cs="Times New Roman"/>
          <w:sz w:val="24"/>
          <w:szCs w:val="24"/>
          <w:lang w:val="en-US"/>
        </w:rPr>
        <w:t xml:space="preserve"> </w:t>
      </w:r>
      <w:r w:rsidRPr="00D20228">
        <w:rPr>
          <w:rFonts w:ascii="Times New Roman" w:hAnsi="Times New Roman" w:cs="Times New Roman"/>
          <w:sz w:val="24"/>
          <w:szCs w:val="24"/>
          <w:lang w:val="en-US"/>
        </w:rPr>
        <w:t>strategies, cognitive maturity, previous experiences, etc.</w:t>
      </w:r>
    </w:p>
    <w:p w:rsidR="004D44B9" w:rsidRPr="00CA7DCF" w:rsidRDefault="004D44B9" w:rsidP="00CA7DCF">
      <w:pPr>
        <w:autoSpaceDE w:val="0"/>
        <w:autoSpaceDN w:val="0"/>
        <w:adjustRightInd w:val="0"/>
        <w:spacing w:after="0" w:line="240" w:lineRule="auto"/>
        <w:rPr>
          <w:rFonts w:ascii="Times New Roman" w:hAnsi="Times New Roman" w:cs="Times New Roman"/>
          <w:sz w:val="24"/>
          <w:szCs w:val="24"/>
          <w:lang w:val="en-US"/>
        </w:rPr>
      </w:pPr>
    </w:p>
    <w:p w:rsidR="00CA7DCF" w:rsidRDefault="00CA7DCF" w:rsidP="00D20228">
      <w:pPr>
        <w:autoSpaceDE w:val="0"/>
        <w:autoSpaceDN w:val="0"/>
        <w:adjustRightInd w:val="0"/>
        <w:spacing w:after="0" w:line="240" w:lineRule="auto"/>
        <w:ind w:firstLine="426"/>
        <w:rPr>
          <w:rFonts w:ascii="Times New Roman" w:hAnsi="Times New Roman" w:cs="Times New Roman"/>
          <w:sz w:val="24"/>
          <w:szCs w:val="24"/>
          <w:lang w:val="en-US"/>
        </w:rPr>
      </w:pPr>
      <w:r w:rsidRPr="00D20228">
        <w:rPr>
          <w:rFonts w:ascii="Times New Roman" w:hAnsi="Times New Roman" w:cs="Times New Roman"/>
          <w:sz w:val="24"/>
          <w:szCs w:val="24"/>
          <w:lang w:val="en-US"/>
        </w:rPr>
        <w:t xml:space="preserve">Finally, the articles dealing with </w:t>
      </w:r>
      <w:r w:rsidRPr="00D20228">
        <w:rPr>
          <w:rFonts w:ascii="Times New Roman" w:hAnsi="Times New Roman" w:cs="Times New Roman"/>
          <w:i/>
          <w:iCs/>
          <w:sz w:val="24"/>
          <w:szCs w:val="24"/>
          <w:lang w:val="en-US"/>
        </w:rPr>
        <w:t xml:space="preserve">product variables </w:t>
      </w:r>
      <w:r w:rsidRPr="00D20228">
        <w:rPr>
          <w:rFonts w:ascii="Times New Roman" w:hAnsi="Times New Roman" w:cs="Times New Roman"/>
          <w:sz w:val="24"/>
          <w:szCs w:val="24"/>
          <w:lang w:val="en-US"/>
        </w:rPr>
        <w:t>will provide a better knowledge of</w:t>
      </w:r>
      <w:r w:rsidR="00090BDF" w:rsidRPr="00D20228">
        <w:rPr>
          <w:rFonts w:ascii="Times New Roman" w:hAnsi="Times New Roman" w:cs="Times New Roman"/>
          <w:sz w:val="24"/>
          <w:szCs w:val="24"/>
          <w:lang w:val="en-US"/>
        </w:rPr>
        <w:t xml:space="preserve"> </w:t>
      </w:r>
      <w:r w:rsidRPr="00D20228">
        <w:rPr>
          <w:rFonts w:ascii="Times New Roman" w:hAnsi="Times New Roman" w:cs="Times New Roman"/>
          <w:sz w:val="24"/>
          <w:szCs w:val="24"/>
          <w:lang w:val="en-US"/>
        </w:rPr>
        <w:t>the student’s learning outcomes. This will permit the establishment of some kind of</w:t>
      </w:r>
      <w:r w:rsidR="00090BDF" w:rsidRPr="00D20228">
        <w:rPr>
          <w:rFonts w:ascii="Times New Roman" w:hAnsi="Times New Roman" w:cs="Times New Roman"/>
          <w:sz w:val="24"/>
          <w:szCs w:val="24"/>
          <w:lang w:val="en-US"/>
        </w:rPr>
        <w:t xml:space="preserve"> </w:t>
      </w:r>
      <w:r w:rsidRPr="00D20228">
        <w:rPr>
          <w:rFonts w:ascii="Times New Roman" w:hAnsi="Times New Roman" w:cs="Times New Roman"/>
          <w:sz w:val="24"/>
          <w:szCs w:val="24"/>
          <w:lang w:val="en-US"/>
        </w:rPr>
        <w:t xml:space="preserve">relationship between presage and process variables, and their effect on the </w:t>
      </w:r>
      <w:r w:rsidR="00090BDF" w:rsidRPr="00D20228">
        <w:rPr>
          <w:rFonts w:ascii="Times New Roman" w:hAnsi="Times New Roman" w:cs="Times New Roman"/>
          <w:sz w:val="24"/>
          <w:szCs w:val="24"/>
          <w:lang w:val="en-US"/>
        </w:rPr>
        <w:t xml:space="preserve">language competences </w:t>
      </w:r>
      <w:r w:rsidRPr="00D20228">
        <w:rPr>
          <w:rFonts w:ascii="Times New Roman" w:hAnsi="Times New Roman" w:cs="Times New Roman"/>
          <w:sz w:val="24"/>
          <w:szCs w:val="24"/>
          <w:lang w:val="en-US"/>
        </w:rPr>
        <w:t xml:space="preserve">that the students have </w:t>
      </w:r>
      <w:r w:rsidR="00D20228">
        <w:rPr>
          <w:rFonts w:ascii="Times New Roman" w:hAnsi="Times New Roman" w:cs="Times New Roman"/>
          <w:sz w:val="24"/>
          <w:szCs w:val="24"/>
          <w:lang w:val="en-US"/>
        </w:rPr>
        <w:t>d</w:t>
      </w:r>
      <w:r w:rsidRPr="00D20228">
        <w:rPr>
          <w:rFonts w:ascii="Times New Roman" w:hAnsi="Times New Roman" w:cs="Times New Roman"/>
          <w:sz w:val="24"/>
          <w:szCs w:val="24"/>
          <w:lang w:val="en-US"/>
        </w:rPr>
        <w:t>eveloped as a result of the instruction</w:t>
      </w:r>
      <w:r w:rsidR="00090BDF" w:rsidRPr="00D20228">
        <w:rPr>
          <w:rFonts w:ascii="Times New Roman" w:hAnsi="Times New Roman" w:cs="Times New Roman"/>
          <w:sz w:val="24"/>
          <w:szCs w:val="24"/>
          <w:lang w:val="en-US"/>
        </w:rPr>
        <w:t xml:space="preserve"> </w:t>
      </w:r>
      <w:r w:rsidRPr="00D20228">
        <w:rPr>
          <w:rFonts w:ascii="Times New Roman" w:hAnsi="Times New Roman" w:cs="Times New Roman"/>
          <w:sz w:val="24"/>
          <w:szCs w:val="24"/>
          <w:lang w:val="en-US"/>
        </w:rPr>
        <w:t>received in class.</w:t>
      </w:r>
    </w:p>
    <w:p w:rsidR="000D3DD8" w:rsidRDefault="000D3DD8" w:rsidP="00D20228">
      <w:pPr>
        <w:autoSpaceDE w:val="0"/>
        <w:autoSpaceDN w:val="0"/>
        <w:adjustRightInd w:val="0"/>
        <w:spacing w:after="0" w:line="240" w:lineRule="auto"/>
        <w:ind w:firstLine="426"/>
        <w:rPr>
          <w:rFonts w:ascii="Times New Roman" w:hAnsi="Times New Roman" w:cs="Times New Roman"/>
          <w:sz w:val="24"/>
          <w:szCs w:val="24"/>
          <w:lang w:val="en-US"/>
        </w:rPr>
      </w:pPr>
    </w:p>
    <w:p w:rsidR="000D3DD8" w:rsidRDefault="000D3DD8" w:rsidP="00D20228">
      <w:pPr>
        <w:autoSpaceDE w:val="0"/>
        <w:autoSpaceDN w:val="0"/>
        <w:adjustRightInd w:val="0"/>
        <w:spacing w:after="0" w:line="240" w:lineRule="auto"/>
        <w:ind w:firstLine="426"/>
        <w:rPr>
          <w:rFonts w:ascii="Times New Roman" w:hAnsi="Times New Roman" w:cs="Times New Roman"/>
          <w:sz w:val="24"/>
          <w:szCs w:val="24"/>
          <w:lang w:val="en-US"/>
        </w:rPr>
      </w:pPr>
    </w:p>
    <w:p w:rsidR="000D3DD8" w:rsidRPr="000D3DD8" w:rsidRDefault="000D3DD8" w:rsidP="000D3DD8">
      <w:pPr>
        <w:autoSpaceDE w:val="0"/>
        <w:autoSpaceDN w:val="0"/>
        <w:adjustRightInd w:val="0"/>
        <w:spacing w:after="0" w:line="240" w:lineRule="auto"/>
        <w:rPr>
          <w:rFonts w:ascii="Times New Roman" w:hAnsi="Times New Roman" w:cs="Times New Roman"/>
          <w:b/>
          <w:sz w:val="24"/>
          <w:szCs w:val="24"/>
          <w:lang w:val="en-US"/>
        </w:rPr>
      </w:pPr>
      <w:r w:rsidRPr="000D3DD8">
        <w:rPr>
          <w:rFonts w:ascii="Times New Roman" w:hAnsi="Times New Roman" w:cs="Times New Roman"/>
          <w:b/>
          <w:sz w:val="24"/>
          <w:szCs w:val="24"/>
          <w:lang w:val="en-US"/>
        </w:rPr>
        <w:t>FOCUS ANSD SCOPE</w:t>
      </w:r>
    </w:p>
    <w:p w:rsidR="00090BDF" w:rsidRDefault="00090BDF" w:rsidP="00CA7DCF">
      <w:pPr>
        <w:autoSpaceDE w:val="0"/>
        <w:autoSpaceDN w:val="0"/>
        <w:adjustRightInd w:val="0"/>
        <w:spacing w:after="0" w:line="240" w:lineRule="auto"/>
        <w:rPr>
          <w:rFonts w:ascii="Times New Roman" w:hAnsi="Times New Roman" w:cs="Times New Roman"/>
          <w:sz w:val="24"/>
          <w:szCs w:val="24"/>
          <w:lang w:val="en-US"/>
        </w:rPr>
      </w:pPr>
    </w:p>
    <w:p w:rsidR="000D3DD8" w:rsidRPr="000D3DD8" w:rsidRDefault="000D3DD8" w:rsidP="009D61E1">
      <w:pPr>
        <w:rPr>
          <w:rFonts w:ascii="Times New Roman" w:hAnsi="Times New Roman" w:cs="Times New Roman"/>
          <w:sz w:val="24"/>
          <w:szCs w:val="24"/>
          <w:lang w:val="en-GB"/>
        </w:rPr>
      </w:pPr>
      <w:r w:rsidRPr="000D3DD8">
        <w:rPr>
          <w:rFonts w:ascii="Times New Roman" w:hAnsi="Times New Roman" w:cs="Times New Roman"/>
          <w:sz w:val="24"/>
          <w:szCs w:val="24"/>
          <w:lang w:val="en-GB"/>
        </w:rPr>
        <w:t xml:space="preserve">PORTA LINGUARUM is an </w:t>
      </w:r>
      <w:proofErr w:type="gramStart"/>
      <w:r w:rsidRPr="000D3DD8">
        <w:rPr>
          <w:rFonts w:ascii="Times New Roman" w:hAnsi="Times New Roman" w:cs="Times New Roman"/>
          <w:sz w:val="24"/>
          <w:szCs w:val="24"/>
          <w:lang w:val="en-GB"/>
        </w:rPr>
        <w:t>international  and</w:t>
      </w:r>
      <w:proofErr w:type="gramEnd"/>
      <w:r w:rsidRPr="000D3DD8">
        <w:rPr>
          <w:rFonts w:ascii="Times New Roman" w:hAnsi="Times New Roman" w:cs="Times New Roman"/>
          <w:sz w:val="24"/>
          <w:szCs w:val="24"/>
          <w:lang w:val="en-GB"/>
        </w:rPr>
        <w:t xml:space="preserve"> interuniversity journal that specialises in foreign language didactics. Its aims to publish empirical studies, critical revisions, and theoretical models that relate to the many factors that influence the FL teaching and learning:</w:t>
      </w:r>
    </w:p>
    <w:p w:rsidR="000D3DD8" w:rsidRPr="000D3DD8" w:rsidRDefault="000D3DD8" w:rsidP="000D3DD8">
      <w:pPr>
        <w:numPr>
          <w:ilvl w:val="0"/>
          <w:numId w:val="5"/>
        </w:numPr>
        <w:spacing w:after="0" w:line="240" w:lineRule="auto"/>
        <w:rPr>
          <w:rFonts w:ascii="Times New Roman" w:hAnsi="Times New Roman" w:cs="Times New Roman"/>
          <w:sz w:val="24"/>
          <w:szCs w:val="24"/>
          <w:lang w:val="en-GB"/>
        </w:rPr>
      </w:pPr>
      <w:r w:rsidRPr="000D3DD8">
        <w:rPr>
          <w:rFonts w:ascii="Times New Roman" w:hAnsi="Times New Roman" w:cs="Times New Roman"/>
          <w:sz w:val="24"/>
          <w:szCs w:val="24"/>
          <w:lang w:val="en-GB"/>
        </w:rPr>
        <w:t xml:space="preserve">The </w:t>
      </w:r>
      <w:r w:rsidRPr="000D3DD8">
        <w:rPr>
          <w:rFonts w:ascii="Times New Roman" w:hAnsi="Times New Roman" w:cs="Times New Roman"/>
          <w:i/>
          <w:sz w:val="24"/>
          <w:szCs w:val="24"/>
          <w:lang w:val="en-GB"/>
        </w:rPr>
        <w:t>social and school context</w:t>
      </w:r>
      <w:r w:rsidRPr="000D3DD8">
        <w:rPr>
          <w:rFonts w:ascii="Times New Roman" w:hAnsi="Times New Roman" w:cs="Times New Roman"/>
          <w:sz w:val="24"/>
          <w:szCs w:val="24"/>
          <w:lang w:val="en-GB"/>
        </w:rPr>
        <w:t>: the family’s social and cultural influence as well as the student’s mother language and its influence on the L2 learning process, etc.</w:t>
      </w:r>
    </w:p>
    <w:p w:rsidR="000D3DD8" w:rsidRPr="000D3DD8" w:rsidRDefault="000D3DD8" w:rsidP="000D3DD8">
      <w:pPr>
        <w:numPr>
          <w:ilvl w:val="0"/>
          <w:numId w:val="5"/>
        </w:numPr>
        <w:spacing w:after="0" w:line="240" w:lineRule="auto"/>
        <w:rPr>
          <w:rFonts w:ascii="Times New Roman" w:hAnsi="Times New Roman" w:cs="Times New Roman"/>
          <w:sz w:val="24"/>
          <w:szCs w:val="24"/>
          <w:lang w:val="en-GB"/>
        </w:rPr>
      </w:pPr>
      <w:r w:rsidRPr="000D3DD8">
        <w:rPr>
          <w:rFonts w:ascii="Times New Roman" w:hAnsi="Times New Roman" w:cs="Times New Roman"/>
          <w:sz w:val="24"/>
          <w:szCs w:val="24"/>
          <w:lang w:val="en-GB"/>
        </w:rPr>
        <w:t xml:space="preserve">The </w:t>
      </w:r>
      <w:r w:rsidRPr="000D3DD8">
        <w:rPr>
          <w:rFonts w:ascii="Times New Roman" w:hAnsi="Times New Roman" w:cs="Times New Roman"/>
          <w:i/>
          <w:sz w:val="24"/>
          <w:szCs w:val="24"/>
          <w:lang w:val="en-GB"/>
        </w:rPr>
        <w:t>students</w:t>
      </w:r>
      <w:r w:rsidRPr="000D3DD8">
        <w:rPr>
          <w:rFonts w:ascii="Times New Roman" w:hAnsi="Times New Roman" w:cs="Times New Roman"/>
          <w:sz w:val="24"/>
          <w:szCs w:val="24"/>
          <w:lang w:val="en-GB"/>
        </w:rPr>
        <w:t>: their personal characteristics (age, gender, personality traits, etc.) as well as their attitudes, motivation, cognitive styles, etc.</w:t>
      </w:r>
    </w:p>
    <w:p w:rsidR="000D3DD8" w:rsidRDefault="000D3DD8" w:rsidP="000D3DD8">
      <w:pPr>
        <w:numPr>
          <w:ilvl w:val="0"/>
          <w:numId w:val="5"/>
        </w:numPr>
        <w:spacing w:after="0" w:line="240" w:lineRule="auto"/>
        <w:rPr>
          <w:rFonts w:ascii="Times New Roman" w:hAnsi="Times New Roman" w:cs="Times New Roman"/>
          <w:sz w:val="24"/>
          <w:szCs w:val="24"/>
          <w:lang w:val="en-GB"/>
        </w:rPr>
      </w:pPr>
      <w:r w:rsidRPr="000D3DD8">
        <w:rPr>
          <w:rFonts w:ascii="Times New Roman" w:hAnsi="Times New Roman" w:cs="Times New Roman"/>
          <w:sz w:val="24"/>
          <w:szCs w:val="24"/>
          <w:lang w:val="en-GB"/>
        </w:rPr>
        <w:t xml:space="preserve">The </w:t>
      </w:r>
      <w:r w:rsidRPr="000D3DD8">
        <w:rPr>
          <w:rFonts w:ascii="Times New Roman" w:hAnsi="Times New Roman" w:cs="Times New Roman"/>
          <w:i/>
          <w:sz w:val="24"/>
          <w:szCs w:val="24"/>
          <w:lang w:val="en-GB"/>
        </w:rPr>
        <w:t>FL teacher</w:t>
      </w:r>
      <w:r w:rsidRPr="000D3DD8">
        <w:rPr>
          <w:rFonts w:ascii="Times New Roman" w:hAnsi="Times New Roman" w:cs="Times New Roman"/>
          <w:sz w:val="24"/>
          <w:szCs w:val="24"/>
          <w:lang w:val="en-GB"/>
        </w:rPr>
        <w:t>: the teacher’s mental representations, attitudes, motivation, individual characteristics, teaching methods, etc.</w:t>
      </w:r>
    </w:p>
    <w:p w:rsidR="000D3DD8" w:rsidRPr="000D3DD8" w:rsidRDefault="000D3DD8" w:rsidP="000D3DD8">
      <w:pPr>
        <w:numPr>
          <w:ilvl w:val="0"/>
          <w:numId w:val="5"/>
        </w:numPr>
        <w:spacing w:after="0" w:line="240" w:lineRule="auto"/>
        <w:rPr>
          <w:rFonts w:ascii="Times New Roman" w:hAnsi="Times New Roman" w:cs="Times New Roman"/>
          <w:sz w:val="24"/>
          <w:szCs w:val="24"/>
          <w:lang w:val="en-GB"/>
        </w:rPr>
      </w:pPr>
      <w:r w:rsidRPr="000D3DD8">
        <w:rPr>
          <w:rFonts w:ascii="Times New Roman" w:hAnsi="Times New Roman" w:cs="Times New Roman"/>
          <w:i/>
          <w:sz w:val="24"/>
          <w:szCs w:val="24"/>
          <w:lang w:val="en-GB"/>
        </w:rPr>
        <w:t xml:space="preserve">Learning conditions </w:t>
      </w:r>
      <w:r w:rsidRPr="000D3DD8">
        <w:rPr>
          <w:rFonts w:ascii="Times New Roman" w:hAnsi="Times New Roman" w:cs="Times New Roman"/>
          <w:sz w:val="24"/>
          <w:szCs w:val="24"/>
          <w:lang w:val="en-GB"/>
        </w:rPr>
        <w:t>and the</w:t>
      </w:r>
      <w:r w:rsidRPr="000D3DD8">
        <w:rPr>
          <w:rFonts w:ascii="Times New Roman" w:hAnsi="Times New Roman" w:cs="Times New Roman"/>
          <w:i/>
          <w:sz w:val="24"/>
          <w:szCs w:val="24"/>
          <w:lang w:val="en-GB"/>
        </w:rPr>
        <w:t xml:space="preserve"> learning process</w:t>
      </w:r>
      <w:r>
        <w:rPr>
          <w:rFonts w:ascii="Times New Roman" w:hAnsi="Times New Roman" w:cs="Times New Roman"/>
          <w:sz w:val="24"/>
          <w:szCs w:val="24"/>
          <w:lang w:val="en-GB"/>
        </w:rPr>
        <w:t xml:space="preserve">, variables that influence the teaching and learning processes in the </w:t>
      </w:r>
      <w:r w:rsidRPr="000D3DD8">
        <w:rPr>
          <w:rFonts w:ascii="Times New Roman" w:hAnsi="Times New Roman" w:cs="Times New Roman"/>
          <w:i/>
          <w:sz w:val="24"/>
          <w:szCs w:val="24"/>
          <w:lang w:val="en-GB"/>
        </w:rPr>
        <w:t>classroom</w:t>
      </w:r>
      <w:r>
        <w:rPr>
          <w:rFonts w:ascii="Times New Roman" w:hAnsi="Times New Roman" w:cs="Times New Roman"/>
          <w:sz w:val="24"/>
          <w:szCs w:val="24"/>
          <w:lang w:val="en-GB"/>
        </w:rPr>
        <w:t xml:space="preserve">: efficiency of teaching strategies, teaching methods </w:t>
      </w:r>
      <w:r w:rsidRPr="000D3DD8">
        <w:rPr>
          <w:rFonts w:ascii="Times New Roman" w:hAnsi="Times New Roman" w:cs="Times New Roman"/>
          <w:sz w:val="24"/>
          <w:szCs w:val="24"/>
          <w:lang w:val="en-GB"/>
        </w:rPr>
        <w:t>and techniques</w:t>
      </w:r>
      <w:r>
        <w:rPr>
          <w:rFonts w:ascii="Times New Roman" w:hAnsi="Times New Roman" w:cs="Times New Roman"/>
          <w:sz w:val="24"/>
          <w:szCs w:val="24"/>
          <w:lang w:val="en-GB"/>
        </w:rPr>
        <w:t xml:space="preserve">, second language acquisition processes, students and </w:t>
      </w:r>
      <w:proofErr w:type="gramStart"/>
      <w:r>
        <w:rPr>
          <w:rFonts w:ascii="Times New Roman" w:hAnsi="Times New Roman" w:cs="Times New Roman"/>
          <w:sz w:val="24"/>
          <w:szCs w:val="24"/>
          <w:lang w:val="en-GB"/>
        </w:rPr>
        <w:t>teachers</w:t>
      </w:r>
      <w:proofErr w:type="gramEnd"/>
      <w:r>
        <w:rPr>
          <w:rFonts w:ascii="Times New Roman" w:hAnsi="Times New Roman" w:cs="Times New Roman"/>
          <w:sz w:val="24"/>
          <w:szCs w:val="24"/>
          <w:lang w:val="en-GB"/>
        </w:rPr>
        <w:t xml:space="preserve"> interaction, effect of teaching resources and materials, etc.</w:t>
      </w:r>
    </w:p>
    <w:p w:rsidR="000D3DD8" w:rsidRPr="000D3DD8" w:rsidRDefault="000D3DD8" w:rsidP="000D3DD8">
      <w:pPr>
        <w:numPr>
          <w:ilvl w:val="0"/>
          <w:numId w:val="5"/>
        </w:numPr>
        <w:spacing w:after="0" w:line="240" w:lineRule="auto"/>
        <w:rPr>
          <w:rFonts w:ascii="Times New Roman" w:hAnsi="Times New Roman" w:cs="Times New Roman"/>
          <w:sz w:val="24"/>
          <w:szCs w:val="24"/>
          <w:lang w:val="en-GB"/>
        </w:rPr>
      </w:pPr>
      <w:bookmarkStart w:id="0" w:name="_GoBack"/>
      <w:bookmarkEnd w:id="0"/>
      <w:r w:rsidRPr="000D3DD8">
        <w:rPr>
          <w:rFonts w:ascii="Times New Roman" w:hAnsi="Times New Roman" w:cs="Times New Roman"/>
          <w:i/>
          <w:sz w:val="24"/>
          <w:szCs w:val="24"/>
          <w:lang w:val="en-GB"/>
        </w:rPr>
        <w:t>Learning outcomes:</w:t>
      </w:r>
      <w:r w:rsidRPr="000D3DD8">
        <w:rPr>
          <w:rFonts w:ascii="Times New Roman" w:hAnsi="Times New Roman" w:cs="Times New Roman"/>
          <w:sz w:val="24"/>
          <w:szCs w:val="24"/>
          <w:lang w:val="en-GB"/>
        </w:rPr>
        <w:t xml:space="preserve"> evaluation of procedures as well as the evaluation of the students’ communicative competence at different academic levels, etc.</w:t>
      </w:r>
    </w:p>
    <w:p w:rsidR="000D3DD8" w:rsidRPr="000D3DD8" w:rsidRDefault="000D3DD8" w:rsidP="00CA7DCF">
      <w:pPr>
        <w:autoSpaceDE w:val="0"/>
        <w:autoSpaceDN w:val="0"/>
        <w:adjustRightInd w:val="0"/>
        <w:spacing w:after="0" w:line="240" w:lineRule="auto"/>
        <w:rPr>
          <w:rFonts w:ascii="Times New Roman" w:hAnsi="Times New Roman" w:cs="Times New Roman"/>
          <w:sz w:val="24"/>
          <w:szCs w:val="24"/>
        </w:rPr>
      </w:pPr>
    </w:p>
    <w:p w:rsidR="000D3DD8" w:rsidRPr="000D3DD8" w:rsidRDefault="000D3DD8" w:rsidP="00CA7DCF">
      <w:pPr>
        <w:autoSpaceDE w:val="0"/>
        <w:autoSpaceDN w:val="0"/>
        <w:adjustRightInd w:val="0"/>
        <w:spacing w:after="0" w:line="240" w:lineRule="auto"/>
        <w:rPr>
          <w:rFonts w:ascii="Times New Roman" w:hAnsi="Times New Roman" w:cs="Times New Roman"/>
          <w:sz w:val="24"/>
          <w:szCs w:val="24"/>
        </w:rPr>
      </w:pPr>
    </w:p>
    <w:p w:rsidR="00CA7DCF" w:rsidRPr="002C0101" w:rsidRDefault="00CA7DCF" w:rsidP="00CA7DCF">
      <w:pPr>
        <w:autoSpaceDE w:val="0"/>
        <w:autoSpaceDN w:val="0"/>
        <w:adjustRightInd w:val="0"/>
        <w:spacing w:after="0" w:line="240" w:lineRule="auto"/>
        <w:rPr>
          <w:rFonts w:ascii="Times New Roman" w:hAnsi="Times New Roman" w:cs="Times New Roman"/>
          <w:b/>
          <w:sz w:val="24"/>
          <w:szCs w:val="24"/>
          <w:lang w:val="en-US"/>
        </w:rPr>
      </w:pPr>
      <w:r w:rsidRPr="002C0101">
        <w:rPr>
          <w:rFonts w:ascii="Times New Roman" w:hAnsi="Times New Roman" w:cs="Times New Roman"/>
          <w:b/>
          <w:sz w:val="24"/>
          <w:szCs w:val="24"/>
          <w:lang w:val="en-US"/>
        </w:rPr>
        <w:t>ACKNOWLEDGMENTS</w:t>
      </w:r>
    </w:p>
    <w:p w:rsidR="00090BDF" w:rsidRPr="00CA7DCF" w:rsidRDefault="00090BDF" w:rsidP="00CA7DCF">
      <w:pPr>
        <w:autoSpaceDE w:val="0"/>
        <w:autoSpaceDN w:val="0"/>
        <w:adjustRightInd w:val="0"/>
        <w:spacing w:after="0" w:line="240" w:lineRule="auto"/>
        <w:rPr>
          <w:rFonts w:ascii="Times New Roman" w:hAnsi="Times New Roman" w:cs="Times New Roman"/>
          <w:sz w:val="24"/>
          <w:szCs w:val="24"/>
          <w:lang w:val="en-US"/>
        </w:rPr>
      </w:pPr>
    </w:p>
    <w:p w:rsidR="00CA7DCF" w:rsidRDefault="00CA7DCF" w:rsidP="00D20228">
      <w:pPr>
        <w:autoSpaceDE w:val="0"/>
        <w:autoSpaceDN w:val="0"/>
        <w:adjustRightInd w:val="0"/>
        <w:spacing w:after="0" w:line="240" w:lineRule="auto"/>
        <w:ind w:firstLine="708"/>
        <w:rPr>
          <w:rFonts w:ascii="Times New Roman" w:hAnsi="Times New Roman" w:cs="Times New Roman"/>
          <w:sz w:val="24"/>
          <w:szCs w:val="24"/>
          <w:lang w:val="en-US"/>
        </w:rPr>
      </w:pPr>
      <w:proofErr w:type="spellStart"/>
      <w:r w:rsidRPr="00CA7DCF">
        <w:rPr>
          <w:rFonts w:ascii="Times New Roman" w:hAnsi="Times New Roman" w:cs="Times New Roman"/>
          <w:i/>
          <w:iCs/>
          <w:sz w:val="24"/>
          <w:szCs w:val="24"/>
          <w:lang w:val="en-US"/>
        </w:rPr>
        <w:t>Porta</w:t>
      </w:r>
      <w:proofErr w:type="spellEnd"/>
      <w:r w:rsidRPr="00CA7DCF">
        <w:rPr>
          <w:rFonts w:ascii="Times New Roman" w:hAnsi="Times New Roman" w:cs="Times New Roman"/>
          <w:i/>
          <w:iCs/>
          <w:sz w:val="24"/>
          <w:szCs w:val="24"/>
          <w:lang w:val="en-US"/>
        </w:rPr>
        <w:t xml:space="preserve"> </w:t>
      </w:r>
      <w:proofErr w:type="spellStart"/>
      <w:r w:rsidRPr="00CA7DCF">
        <w:rPr>
          <w:rFonts w:ascii="Times New Roman" w:hAnsi="Times New Roman" w:cs="Times New Roman"/>
          <w:i/>
          <w:iCs/>
          <w:sz w:val="24"/>
          <w:szCs w:val="24"/>
          <w:lang w:val="en-US"/>
        </w:rPr>
        <w:t>Linguarum</w:t>
      </w:r>
      <w:proofErr w:type="spellEnd"/>
      <w:r w:rsidRPr="00CA7DCF">
        <w:rPr>
          <w:rFonts w:ascii="Times New Roman" w:hAnsi="Times New Roman" w:cs="Times New Roman"/>
          <w:i/>
          <w:iCs/>
          <w:sz w:val="24"/>
          <w:szCs w:val="24"/>
          <w:lang w:val="en-US"/>
        </w:rPr>
        <w:t xml:space="preserve"> </w:t>
      </w:r>
      <w:r w:rsidRPr="00CA7DCF">
        <w:rPr>
          <w:rFonts w:ascii="Times New Roman" w:hAnsi="Times New Roman" w:cs="Times New Roman"/>
          <w:sz w:val="24"/>
          <w:szCs w:val="24"/>
          <w:lang w:val="en-US"/>
        </w:rPr>
        <w:t>has been published thanks to the financial support of the</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departments and research groups that are mentioned on the back cover. These sponsors</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form the </w:t>
      </w:r>
      <w:r w:rsidR="00090BDF" w:rsidRPr="00090BDF">
        <w:rPr>
          <w:rFonts w:ascii="Times New Roman" w:hAnsi="Times New Roman" w:cs="Times New Roman"/>
          <w:i/>
          <w:sz w:val="24"/>
          <w:szCs w:val="24"/>
          <w:lang w:val="en-US"/>
        </w:rPr>
        <w:t>Financing</w:t>
      </w:r>
      <w:r w:rsidR="00090BDF">
        <w:rPr>
          <w:rFonts w:ascii="Times New Roman" w:hAnsi="Times New Roman" w:cs="Times New Roman"/>
          <w:sz w:val="24"/>
          <w:szCs w:val="24"/>
          <w:lang w:val="en-US"/>
        </w:rPr>
        <w:t xml:space="preserve"> </w:t>
      </w:r>
      <w:r w:rsidRPr="00CA7DCF">
        <w:rPr>
          <w:rFonts w:ascii="Times New Roman" w:hAnsi="Times New Roman" w:cs="Times New Roman"/>
          <w:i/>
          <w:iCs/>
          <w:sz w:val="24"/>
          <w:szCs w:val="24"/>
          <w:lang w:val="en-US"/>
        </w:rPr>
        <w:t>Committee</w:t>
      </w:r>
      <w:r w:rsidRPr="00CA7DCF">
        <w:rPr>
          <w:rFonts w:ascii="Times New Roman" w:hAnsi="Times New Roman" w:cs="Times New Roman"/>
          <w:sz w:val="24"/>
          <w:szCs w:val="24"/>
          <w:lang w:val="en-US"/>
        </w:rPr>
        <w:t>. We hope that other national and international</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institutions will join the group of financial supporters, progressively, so that the digital</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publication and the paper edition can be guaranteed.</w:t>
      </w:r>
    </w:p>
    <w:p w:rsidR="00090BDF" w:rsidRPr="00CA7DCF" w:rsidRDefault="00090BDF" w:rsidP="00CA7DCF">
      <w:pPr>
        <w:autoSpaceDE w:val="0"/>
        <w:autoSpaceDN w:val="0"/>
        <w:adjustRightInd w:val="0"/>
        <w:spacing w:after="0" w:line="240" w:lineRule="auto"/>
        <w:rPr>
          <w:rFonts w:ascii="Times New Roman" w:hAnsi="Times New Roman" w:cs="Times New Roman"/>
          <w:sz w:val="24"/>
          <w:szCs w:val="24"/>
          <w:lang w:val="en-US"/>
        </w:rPr>
      </w:pPr>
    </w:p>
    <w:p w:rsidR="00CA7DCF" w:rsidRDefault="00CA7DCF" w:rsidP="00D20228">
      <w:pPr>
        <w:autoSpaceDE w:val="0"/>
        <w:autoSpaceDN w:val="0"/>
        <w:adjustRightInd w:val="0"/>
        <w:spacing w:after="0" w:line="240" w:lineRule="auto"/>
        <w:ind w:firstLine="708"/>
        <w:rPr>
          <w:rFonts w:ascii="Times New Roman" w:hAnsi="Times New Roman" w:cs="Times New Roman"/>
          <w:sz w:val="24"/>
          <w:szCs w:val="24"/>
          <w:lang w:val="en-US"/>
        </w:rPr>
      </w:pPr>
      <w:r w:rsidRPr="00CA7DCF">
        <w:rPr>
          <w:rFonts w:ascii="Times New Roman" w:hAnsi="Times New Roman" w:cs="Times New Roman"/>
          <w:sz w:val="24"/>
          <w:szCs w:val="24"/>
          <w:lang w:val="en-US"/>
        </w:rPr>
        <w:t xml:space="preserve">There is also an </w:t>
      </w:r>
      <w:r w:rsidRPr="00CA7DCF">
        <w:rPr>
          <w:rFonts w:ascii="Times New Roman" w:hAnsi="Times New Roman" w:cs="Times New Roman"/>
          <w:i/>
          <w:iCs/>
          <w:sz w:val="24"/>
          <w:szCs w:val="24"/>
          <w:lang w:val="en-US"/>
        </w:rPr>
        <w:t>Editorial Board</w:t>
      </w:r>
      <w:r w:rsidRPr="00CA7DCF">
        <w:rPr>
          <w:rFonts w:ascii="Times New Roman" w:hAnsi="Times New Roman" w:cs="Times New Roman"/>
          <w:sz w:val="24"/>
          <w:szCs w:val="24"/>
          <w:lang w:val="en-US"/>
        </w:rPr>
        <w:t xml:space="preserve">. These are members of the </w:t>
      </w:r>
      <w:r w:rsidR="00090BDF">
        <w:rPr>
          <w:rFonts w:ascii="Times New Roman" w:hAnsi="Times New Roman" w:cs="Times New Roman"/>
          <w:sz w:val="24"/>
          <w:szCs w:val="24"/>
          <w:lang w:val="en-US"/>
        </w:rPr>
        <w:t xml:space="preserve">financing departments and research groups </w:t>
      </w:r>
      <w:r w:rsidRPr="00CA7DCF">
        <w:rPr>
          <w:rFonts w:ascii="Times New Roman" w:hAnsi="Times New Roman" w:cs="Times New Roman"/>
          <w:sz w:val="24"/>
          <w:szCs w:val="24"/>
          <w:lang w:val="en-US"/>
        </w:rPr>
        <w:t>who have offered themselves, voluntarily and in a generous way,</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to work in the reception and distribution of papers for its external evaluation among the</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members of the Scientific </w:t>
      </w:r>
      <w:r w:rsidR="00090BDF">
        <w:rPr>
          <w:rFonts w:ascii="Times New Roman" w:hAnsi="Times New Roman" w:cs="Times New Roman"/>
          <w:sz w:val="24"/>
          <w:szCs w:val="24"/>
          <w:lang w:val="en-US"/>
        </w:rPr>
        <w:t xml:space="preserve">and Reviewers </w:t>
      </w:r>
      <w:r w:rsidRPr="00CA7DCF">
        <w:rPr>
          <w:rFonts w:ascii="Times New Roman" w:hAnsi="Times New Roman" w:cs="Times New Roman"/>
          <w:sz w:val="24"/>
          <w:szCs w:val="24"/>
          <w:lang w:val="en-US"/>
        </w:rPr>
        <w:t>Committee</w:t>
      </w:r>
      <w:r w:rsidR="00090BDF">
        <w:rPr>
          <w:rFonts w:ascii="Times New Roman" w:hAnsi="Times New Roman" w:cs="Times New Roman"/>
          <w:sz w:val="24"/>
          <w:szCs w:val="24"/>
          <w:lang w:val="en-US"/>
        </w:rPr>
        <w:t xml:space="preserve"> and </w:t>
      </w:r>
      <w:r w:rsidRPr="00CA7DCF">
        <w:rPr>
          <w:rFonts w:ascii="Times New Roman" w:hAnsi="Times New Roman" w:cs="Times New Roman"/>
          <w:sz w:val="24"/>
          <w:szCs w:val="24"/>
          <w:lang w:val="en-US"/>
        </w:rPr>
        <w:t>, and to communicate to authors the results of such</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evaluations. Without their interest, work, effort, enthusiasm, and hopefulness this</w:t>
      </w:r>
      <w:r w:rsidR="00090BDF">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project could not have been realized.</w:t>
      </w:r>
    </w:p>
    <w:p w:rsidR="00090BDF" w:rsidRPr="00CA7DCF" w:rsidRDefault="00090BDF" w:rsidP="00CA7DCF">
      <w:pPr>
        <w:autoSpaceDE w:val="0"/>
        <w:autoSpaceDN w:val="0"/>
        <w:adjustRightInd w:val="0"/>
        <w:spacing w:after="0" w:line="240" w:lineRule="auto"/>
        <w:rPr>
          <w:rFonts w:ascii="Times New Roman" w:hAnsi="Times New Roman" w:cs="Times New Roman"/>
          <w:sz w:val="24"/>
          <w:szCs w:val="24"/>
          <w:lang w:val="en-US"/>
        </w:rPr>
      </w:pPr>
    </w:p>
    <w:p w:rsidR="00CA7DCF" w:rsidRDefault="00CA7DCF" w:rsidP="00D20228">
      <w:pPr>
        <w:autoSpaceDE w:val="0"/>
        <w:autoSpaceDN w:val="0"/>
        <w:adjustRightInd w:val="0"/>
        <w:spacing w:after="0" w:line="240" w:lineRule="auto"/>
        <w:ind w:firstLine="708"/>
        <w:rPr>
          <w:rFonts w:ascii="Times New Roman" w:hAnsi="Times New Roman" w:cs="Times New Roman"/>
          <w:sz w:val="24"/>
          <w:szCs w:val="24"/>
          <w:lang w:val="en-US"/>
        </w:rPr>
      </w:pPr>
      <w:r w:rsidRPr="00CA7DCF">
        <w:rPr>
          <w:rFonts w:ascii="Times New Roman" w:hAnsi="Times New Roman" w:cs="Times New Roman"/>
          <w:sz w:val="24"/>
          <w:szCs w:val="24"/>
          <w:lang w:val="en-US"/>
        </w:rPr>
        <w:t>We also express our gratitude to the group of prestigious specialists in the field of</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foreign language didactics that accepted to take part in the </w:t>
      </w:r>
      <w:r w:rsidRPr="00CA7DCF">
        <w:rPr>
          <w:rFonts w:ascii="Times New Roman" w:hAnsi="Times New Roman" w:cs="Times New Roman"/>
          <w:i/>
          <w:iCs/>
          <w:sz w:val="24"/>
          <w:szCs w:val="24"/>
          <w:lang w:val="en-US"/>
        </w:rPr>
        <w:t>Scientific Committee</w:t>
      </w:r>
      <w:r w:rsidRPr="00CA7DCF">
        <w:rPr>
          <w:rFonts w:ascii="Times New Roman" w:hAnsi="Times New Roman" w:cs="Times New Roman"/>
          <w:sz w:val="24"/>
          <w:szCs w:val="24"/>
          <w:lang w:val="en-US"/>
        </w:rPr>
        <w:t>. These</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 xml:space="preserve">members </w:t>
      </w:r>
      <w:r w:rsidR="00090BDF">
        <w:rPr>
          <w:rFonts w:ascii="Times New Roman" w:hAnsi="Times New Roman" w:cs="Times New Roman"/>
          <w:sz w:val="24"/>
          <w:szCs w:val="24"/>
          <w:lang w:val="en-US"/>
        </w:rPr>
        <w:t xml:space="preserve">also take part in refereeing process </w:t>
      </w:r>
      <w:r w:rsidRPr="00CA7DCF">
        <w:rPr>
          <w:rFonts w:ascii="Times New Roman" w:hAnsi="Times New Roman" w:cs="Times New Roman"/>
          <w:sz w:val="24"/>
          <w:szCs w:val="24"/>
          <w:lang w:val="en-US"/>
        </w:rPr>
        <w:t>and inform the Editorial Board about their</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suitability to be published. Without their generous supervision and control the scientific</w:t>
      </w:r>
      <w:r w:rsidR="00D20228">
        <w:rPr>
          <w:rFonts w:ascii="Times New Roman" w:hAnsi="Times New Roman" w:cs="Times New Roman"/>
          <w:sz w:val="24"/>
          <w:szCs w:val="24"/>
          <w:lang w:val="en-US"/>
        </w:rPr>
        <w:t xml:space="preserve"> </w:t>
      </w:r>
      <w:r w:rsidRPr="00CA7DCF">
        <w:rPr>
          <w:rFonts w:ascii="Times New Roman" w:hAnsi="Times New Roman" w:cs="Times New Roman"/>
          <w:sz w:val="24"/>
          <w:szCs w:val="24"/>
          <w:lang w:val="en-US"/>
        </w:rPr>
        <w:t>level of the publication could have not been achieved.</w:t>
      </w:r>
    </w:p>
    <w:p w:rsidR="00090BDF" w:rsidRPr="00CA7DCF" w:rsidRDefault="00090BDF" w:rsidP="00CA7DCF">
      <w:pPr>
        <w:autoSpaceDE w:val="0"/>
        <w:autoSpaceDN w:val="0"/>
        <w:adjustRightInd w:val="0"/>
        <w:spacing w:after="0" w:line="240" w:lineRule="auto"/>
        <w:rPr>
          <w:rFonts w:ascii="Times New Roman" w:hAnsi="Times New Roman" w:cs="Times New Roman"/>
          <w:sz w:val="24"/>
          <w:szCs w:val="24"/>
          <w:lang w:val="en-US"/>
        </w:rPr>
      </w:pPr>
    </w:p>
    <w:sectPr w:rsidR="00090BDF" w:rsidRPr="00CA7DCF" w:rsidSect="00090BD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41708"/>
    <w:multiLevelType w:val="hybridMultilevel"/>
    <w:tmpl w:val="F588E6CC"/>
    <w:lvl w:ilvl="0" w:tplc="E228A30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1F4D54"/>
    <w:multiLevelType w:val="hybridMultilevel"/>
    <w:tmpl w:val="99C80F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627591"/>
    <w:multiLevelType w:val="hybridMultilevel"/>
    <w:tmpl w:val="8CF2BB0A"/>
    <w:lvl w:ilvl="0" w:tplc="0956800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55152EB"/>
    <w:multiLevelType w:val="hybridMultilevel"/>
    <w:tmpl w:val="F1ACE43A"/>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4">
    <w:nsid w:val="77444077"/>
    <w:multiLevelType w:val="hybridMultilevel"/>
    <w:tmpl w:val="BEF2CAC8"/>
    <w:lvl w:ilvl="0" w:tplc="0956800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CF"/>
    <w:rsid w:val="00090BDF"/>
    <w:rsid w:val="000D3DD8"/>
    <w:rsid w:val="002C0101"/>
    <w:rsid w:val="004D44B9"/>
    <w:rsid w:val="006C77F5"/>
    <w:rsid w:val="00CA7DCF"/>
    <w:rsid w:val="00D20228"/>
    <w:rsid w:val="00F10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87D9E-6436-473E-984A-B9A810A5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44B9"/>
    <w:pPr>
      <w:ind w:left="720"/>
      <w:contextualSpacing/>
    </w:pPr>
  </w:style>
  <w:style w:type="paragraph" w:styleId="Textosinformato">
    <w:name w:val="Plain Text"/>
    <w:basedOn w:val="Normal"/>
    <w:link w:val="TextosinformatoCar"/>
    <w:rsid w:val="000D3DD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0D3DD8"/>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1334</Words>
  <Characters>7342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2017-10-14T17:24:00Z</dcterms:created>
  <dcterms:modified xsi:type="dcterms:W3CDTF">2017-10-14T21:15:00Z</dcterms:modified>
</cp:coreProperties>
</file>