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A4" w:rsidRPr="002000D9" w:rsidRDefault="007838B1" w:rsidP="009722EC">
      <w:pPr>
        <w:pStyle w:val="p1"/>
        <w:spacing w:line="360" w:lineRule="auto"/>
        <w:jc w:val="center"/>
        <w:rPr>
          <w:rFonts w:ascii="Georgia" w:hAnsi="Georgia"/>
          <w:sz w:val="40"/>
          <w:szCs w:val="40"/>
          <w:lang w:val="en-GB"/>
        </w:rPr>
      </w:pPr>
      <w:r w:rsidRPr="002000D9">
        <w:rPr>
          <w:rFonts w:ascii="Georgia" w:hAnsi="Georgia"/>
          <w:sz w:val="40"/>
          <w:szCs w:val="40"/>
          <w:lang w:val="en-GB"/>
        </w:rPr>
        <w:t>Classroom</w:t>
      </w:r>
      <w:r w:rsidR="00900272">
        <w:rPr>
          <w:rFonts w:ascii="Georgia" w:hAnsi="Georgia"/>
          <w:sz w:val="40"/>
          <w:szCs w:val="40"/>
          <w:lang w:val="en-GB"/>
        </w:rPr>
        <w:t>-</w:t>
      </w:r>
      <w:r w:rsidRPr="002000D9">
        <w:rPr>
          <w:rFonts w:ascii="Georgia" w:hAnsi="Georgia"/>
          <w:sz w:val="40"/>
          <w:szCs w:val="40"/>
          <w:lang w:val="en-GB"/>
        </w:rPr>
        <w:t>Oriented Research</w:t>
      </w:r>
    </w:p>
    <w:p w:rsidR="00925E38" w:rsidRPr="002000D9" w:rsidRDefault="00925E38" w:rsidP="009722EC">
      <w:pPr>
        <w:pStyle w:val="p1"/>
        <w:spacing w:line="360" w:lineRule="auto"/>
        <w:jc w:val="center"/>
        <w:rPr>
          <w:rFonts w:ascii="Georgia" w:hAnsi="Georgia"/>
          <w:sz w:val="22"/>
          <w:szCs w:val="22"/>
          <w:lang w:val="en-GB"/>
        </w:rPr>
      </w:pPr>
    </w:p>
    <w:p w:rsidR="00A87E5C" w:rsidRPr="002000D9" w:rsidRDefault="00925E38" w:rsidP="009831F3">
      <w:pPr>
        <w:pStyle w:val="p1"/>
        <w:numPr>
          <w:ilvl w:val="0"/>
          <w:numId w:val="27"/>
        </w:numPr>
        <w:tabs>
          <w:tab w:val="clear" w:pos="720"/>
          <w:tab w:val="left" w:pos="284"/>
        </w:tabs>
        <w:spacing w:line="360" w:lineRule="auto"/>
        <w:ind w:hanging="720"/>
        <w:jc w:val="both"/>
        <w:rPr>
          <w:rFonts w:ascii="Georgia" w:hAnsi="Georgia"/>
          <w:sz w:val="22"/>
          <w:szCs w:val="22"/>
          <w:lang w:val="en-GB"/>
        </w:rPr>
      </w:pPr>
      <w:r w:rsidRPr="002000D9">
        <w:rPr>
          <w:rFonts w:ascii="Georgia" w:hAnsi="Georgia"/>
          <w:sz w:val="22"/>
          <w:szCs w:val="22"/>
          <w:lang w:val="en-GB"/>
        </w:rPr>
        <w:t>Concept</w:t>
      </w:r>
    </w:p>
    <w:p w:rsidR="00925E38"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[1.1.] Definition</w:t>
      </w:r>
    </w:p>
    <w:p w:rsidR="002B44AD"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[1.2</w:t>
      </w:r>
      <w:r w:rsidR="00B17757">
        <w:rPr>
          <w:rFonts w:ascii="Georgia" w:hAnsi="Georgia"/>
          <w:sz w:val="22"/>
          <w:szCs w:val="22"/>
          <w:lang w:val="en-GB"/>
        </w:rPr>
        <w:t>.</w:t>
      </w:r>
      <w:r>
        <w:rPr>
          <w:rFonts w:ascii="Georgia" w:hAnsi="Georgia"/>
          <w:sz w:val="22"/>
          <w:szCs w:val="22"/>
          <w:lang w:val="en-GB"/>
        </w:rPr>
        <w:t>] Features</w:t>
      </w:r>
    </w:p>
    <w:p w:rsidR="002B44AD"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[1.3.] Stages</w:t>
      </w:r>
    </w:p>
    <w:p w:rsidR="002B44AD"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[1.4.] Top-down vs bottom-up approaches</w:t>
      </w:r>
    </w:p>
    <w:p w:rsidR="002B44AD"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[1.5.] The need for training</w:t>
      </w:r>
    </w:p>
    <w:p w:rsidR="002B44AD"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[1.6.] The scope of classroom research</w:t>
      </w:r>
    </w:p>
    <w:p w:rsidR="002B44AD" w:rsidRPr="002000D9"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[1.7.] Possible research lines</w:t>
      </w:r>
    </w:p>
    <w:p w:rsidR="00925E38" w:rsidRPr="002000D9" w:rsidRDefault="00925E38" w:rsidP="009722EC">
      <w:pPr>
        <w:pStyle w:val="p1"/>
        <w:spacing w:line="360" w:lineRule="auto"/>
        <w:jc w:val="both"/>
        <w:rPr>
          <w:rFonts w:ascii="Georgia" w:hAnsi="Georgia"/>
          <w:sz w:val="22"/>
          <w:szCs w:val="22"/>
          <w:lang w:val="en-GB"/>
        </w:rPr>
      </w:pPr>
    </w:p>
    <w:p w:rsidR="00925E38" w:rsidRPr="002000D9" w:rsidRDefault="00925E38" w:rsidP="009831F3">
      <w:pPr>
        <w:pStyle w:val="p1"/>
        <w:numPr>
          <w:ilvl w:val="0"/>
          <w:numId w:val="27"/>
        </w:numPr>
        <w:tabs>
          <w:tab w:val="clear" w:pos="720"/>
          <w:tab w:val="left" w:pos="284"/>
        </w:tabs>
        <w:spacing w:line="360" w:lineRule="auto"/>
        <w:ind w:left="284" w:hanging="284"/>
        <w:jc w:val="both"/>
        <w:rPr>
          <w:rFonts w:ascii="Georgia" w:hAnsi="Georgia"/>
          <w:sz w:val="22"/>
          <w:szCs w:val="22"/>
          <w:lang w:val="en-GB"/>
        </w:rPr>
      </w:pPr>
      <w:r w:rsidRPr="002000D9">
        <w:rPr>
          <w:rFonts w:ascii="Georgia" w:hAnsi="Georgia"/>
          <w:sz w:val="22"/>
          <w:szCs w:val="22"/>
          <w:lang w:val="en-GB"/>
        </w:rPr>
        <w:t>Research paradigms</w:t>
      </w:r>
    </w:p>
    <w:p w:rsidR="002B44AD"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[2.1.] Psychometric research</w:t>
      </w:r>
    </w:p>
    <w:p w:rsidR="00C012CF"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[2.2</w:t>
      </w:r>
      <w:r w:rsidR="00B17757">
        <w:rPr>
          <w:rFonts w:ascii="Georgia" w:hAnsi="Georgia"/>
          <w:sz w:val="22"/>
          <w:szCs w:val="22"/>
          <w:lang w:val="en-GB"/>
        </w:rPr>
        <w:t>.</w:t>
      </w:r>
      <w:r>
        <w:rPr>
          <w:rFonts w:ascii="Georgia" w:hAnsi="Georgia"/>
          <w:sz w:val="22"/>
          <w:szCs w:val="22"/>
          <w:lang w:val="en-GB"/>
        </w:rPr>
        <w:t xml:space="preserve">] </w:t>
      </w:r>
      <w:r w:rsidR="00C012CF">
        <w:rPr>
          <w:rFonts w:ascii="Georgia" w:hAnsi="Georgia"/>
          <w:sz w:val="22"/>
          <w:szCs w:val="22"/>
          <w:lang w:val="en-GB"/>
        </w:rPr>
        <w:t>The ethnographic approach</w:t>
      </w:r>
    </w:p>
    <w:p w:rsidR="00C012CF" w:rsidRDefault="00C012CF" w:rsidP="002B44AD">
      <w:pPr>
        <w:pStyle w:val="p1"/>
        <w:spacing w:line="360" w:lineRule="auto"/>
        <w:ind w:left="720"/>
        <w:jc w:val="both"/>
        <w:rPr>
          <w:rFonts w:ascii="Georgia" w:hAnsi="Georgia"/>
          <w:sz w:val="22"/>
          <w:szCs w:val="22"/>
          <w:lang w:val="en-GB"/>
        </w:rPr>
      </w:pPr>
      <w:r>
        <w:rPr>
          <w:rFonts w:ascii="Georgia" w:hAnsi="Georgia"/>
          <w:sz w:val="22"/>
          <w:szCs w:val="22"/>
          <w:lang w:val="en-GB"/>
        </w:rPr>
        <w:t>[2.3.] Classroom observation</w:t>
      </w:r>
    </w:p>
    <w:p w:rsidR="002B44AD" w:rsidRDefault="00C012CF" w:rsidP="002B44AD">
      <w:pPr>
        <w:pStyle w:val="p1"/>
        <w:spacing w:line="360" w:lineRule="auto"/>
        <w:ind w:left="720"/>
        <w:jc w:val="both"/>
        <w:rPr>
          <w:rFonts w:ascii="Georgia" w:hAnsi="Georgia"/>
          <w:sz w:val="22"/>
          <w:szCs w:val="22"/>
          <w:lang w:val="en-GB"/>
        </w:rPr>
      </w:pPr>
      <w:r>
        <w:rPr>
          <w:rFonts w:ascii="Georgia" w:hAnsi="Georgia"/>
          <w:sz w:val="22"/>
          <w:szCs w:val="22"/>
          <w:lang w:val="en-GB"/>
        </w:rPr>
        <w:tab/>
        <w:t>I</w:t>
      </w:r>
      <w:r w:rsidR="002B44AD">
        <w:rPr>
          <w:rFonts w:ascii="Georgia" w:hAnsi="Georgia"/>
          <w:sz w:val="22"/>
          <w:szCs w:val="22"/>
          <w:lang w:val="en-GB"/>
        </w:rPr>
        <w:t>nteraction analysis</w:t>
      </w:r>
    </w:p>
    <w:p w:rsidR="002B44AD" w:rsidRDefault="00C012CF" w:rsidP="002B44AD">
      <w:pPr>
        <w:pStyle w:val="p1"/>
        <w:spacing w:line="360" w:lineRule="auto"/>
        <w:ind w:left="720"/>
        <w:jc w:val="both"/>
        <w:rPr>
          <w:rFonts w:ascii="Georgia" w:hAnsi="Georgia"/>
          <w:sz w:val="22"/>
          <w:szCs w:val="22"/>
          <w:lang w:val="en-GB"/>
        </w:rPr>
      </w:pPr>
      <w:r>
        <w:rPr>
          <w:rFonts w:ascii="Georgia" w:hAnsi="Georgia"/>
          <w:sz w:val="22"/>
          <w:szCs w:val="22"/>
          <w:lang w:val="en-GB"/>
        </w:rPr>
        <w:tab/>
      </w:r>
      <w:r w:rsidR="002B44AD">
        <w:rPr>
          <w:rFonts w:ascii="Georgia" w:hAnsi="Georgia"/>
          <w:sz w:val="22"/>
          <w:szCs w:val="22"/>
          <w:lang w:val="en-GB"/>
        </w:rPr>
        <w:t>Classroom discourse analysis</w:t>
      </w:r>
    </w:p>
    <w:p w:rsidR="00925E38" w:rsidRPr="002000D9" w:rsidRDefault="002B44AD" w:rsidP="002B44AD">
      <w:pPr>
        <w:pStyle w:val="p1"/>
        <w:spacing w:line="360" w:lineRule="auto"/>
        <w:ind w:left="720"/>
        <w:jc w:val="both"/>
        <w:rPr>
          <w:rFonts w:ascii="Georgia" w:hAnsi="Georgia"/>
          <w:sz w:val="22"/>
          <w:szCs w:val="22"/>
          <w:lang w:val="en-GB"/>
        </w:rPr>
      </w:pPr>
      <w:r>
        <w:rPr>
          <w:rFonts w:ascii="Georgia" w:hAnsi="Georgia"/>
          <w:sz w:val="22"/>
          <w:szCs w:val="22"/>
          <w:lang w:val="en-GB"/>
        </w:rPr>
        <w:t>[2.</w:t>
      </w:r>
      <w:r w:rsidR="00C012CF">
        <w:rPr>
          <w:rFonts w:ascii="Georgia" w:hAnsi="Georgia"/>
          <w:sz w:val="22"/>
          <w:szCs w:val="22"/>
          <w:lang w:val="en-GB"/>
        </w:rPr>
        <w:t>4</w:t>
      </w:r>
      <w:r>
        <w:rPr>
          <w:rFonts w:ascii="Georgia" w:hAnsi="Georgia"/>
          <w:sz w:val="22"/>
          <w:szCs w:val="22"/>
          <w:lang w:val="en-GB"/>
        </w:rPr>
        <w:t>.] Research on students’ and teachers’ beliefs</w:t>
      </w:r>
    </w:p>
    <w:p w:rsidR="00925E38" w:rsidRPr="002000D9" w:rsidRDefault="00925E38" w:rsidP="009722EC">
      <w:pPr>
        <w:pStyle w:val="p1"/>
        <w:spacing w:line="360" w:lineRule="auto"/>
        <w:jc w:val="both"/>
        <w:rPr>
          <w:rFonts w:ascii="Georgia" w:hAnsi="Georgia"/>
          <w:sz w:val="22"/>
          <w:szCs w:val="22"/>
          <w:lang w:val="en-GB"/>
        </w:rPr>
      </w:pPr>
    </w:p>
    <w:p w:rsidR="00FF3C67" w:rsidRPr="002000D9" w:rsidRDefault="00FF3C67" w:rsidP="009722EC">
      <w:pPr>
        <w:pStyle w:val="p1"/>
        <w:spacing w:line="360" w:lineRule="auto"/>
        <w:jc w:val="both"/>
        <w:rPr>
          <w:rFonts w:ascii="Georgia" w:hAnsi="Georgia"/>
          <w:sz w:val="22"/>
          <w:szCs w:val="22"/>
          <w:lang w:val="en-GB"/>
        </w:rPr>
      </w:pPr>
      <w:r w:rsidRPr="002000D9">
        <w:rPr>
          <w:rFonts w:ascii="Georgia" w:hAnsi="Georgia"/>
          <w:sz w:val="22"/>
          <w:szCs w:val="22"/>
          <w:lang w:val="en-GB"/>
        </w:rPr>
        <w:t>3. Collecting and analysing data</w:t>
      </w:r>
    </w:p>
    <w:p w:rsidR="007B65A4" w:rsidRPr="002000D9" w:rsidRDefault="007838B1" w:rsidP="009722EC">
      <w:pPr>
        <w:pStyle w:val="p1"/>
        <w:spacing w:line="360" w:lineRule="auto"/>
        <w:ind w:left="720"/>
        <w:jc w:val="both"/>
        <w:rPr>
          <w:rFonts w:ascii="Georgia" w:hAnsi="Georgia"/>
          <w:bCs/>
          <w:sz w:val="22"/>
          <w:szCs w:val="22"/>
          <w:lang w:val="en-GB"/>
        </w:rPr>
      </w:pPr>
      <w:r w:rsidRPr="002000D9">
        <w:rPr>
          <w:rFonts w:ascii="Georgia" w:hAnsi="Georgia"/>
          <w:bCs/>
          <w:sz w:val="22"/>
          <w:szCs w:val="22"/>
          <w:lang w:val="en-GB"/>
        </w:rPr>
        <w:t>[</w:t>
      </w:r>
      <w:r w:rsidR="009722EC" w:rsidRPr="002000D9">
        <w:rPr>
          <w:rFonts w:ascii="Georgia" w:hAnsi="Georgia"/>
          <w:bCs/>
          <w:sz w:val="22"/>
          <w:szCs w:val="22"/>
          <w:lang w:val="en-GB"/>
        </w:rPr>
        <w:t>3.1.</w:t>
      </w:r>
      <w:r w:rsidRPr="002000D9">
        <w:rPr>
          <w:rFonts w:ascii="Georgia" w:hAnsi="Georgia"/>
          <w:bCs/>
          <w:sz w:val="22"/>
          <w:szCs w:val="22"/>
          <w:lang w:val="en-GB"/>
        </w:rPr>
        <w:t>]</w:t>
      </w:r>
      <w:r w:rsidR="009722EC" w:rsidRPr="002000D9">
        <w:rPr>
          <w:rFonts w:ascii="Georgia" w:hAnsi="Georgia"/>
          <w:bCs/>
          <w:sz w:val="22"/>
          <w:szCs w:val="22"/>
          <w:lang w:val="en-GB"/>
        </w:rPr>
        <w:t xml:space="preserve"> </w:t>
      </w:r>
      <w:r w:rsidR="00FF3C67" w:rsidRPr="002000D9">
        <w:rPr>
          <w:rFonts w:ascii="Georgia" w:hAnsi="Georgia"/>
          <w:bCs/>
          <w:sz w:val="22"/>
          <w:szCs w:val="22"/>
          <w:lang w:val="en-GB"/>
        </w:rPr>
        <w:t>Data Collection instruments</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Questionnaires</w:t>
      </w:r>
    </w:p>
    <w:p w:rsidR="00584C46" w:rsidRPr="002000D9" w:rsidRDefault="00584C46"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Classroom observation worksheets</w:t>
      </w:r>
    </w:p>
    <w:p w:rsidR="00584C46" w:rsidRPr="002000D9" w:rsidRDefault="00584C46" w:rsidP="00584C46">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Interviews</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Case studies</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Diaries</w:t>
      </w:r>
    </w:p>
    <w:p w:rsidR="007B65A4" w:rsidRPr="002000D9" w:rsidRDefault="007838B1" w:rsidP="009722EC">
      <w:pPr>
        <w:pStyle w:val="p1"/>
        <w:spacing w:line="360" w:lineRule="auto"/>
        <w:ind w:left="720"/>
        <w:jc w:val="both"/>
        <w:rPr>
          <w:rFonts w:ascii="Georgia" w:hAnsi="Georgia"/>
          <w:bCs/>
          <w:sz w:val="22"/>
          <w:szCs w:val="22"/>
          <w:lang w:val="en-GB"/>
        </w:rPr>
      </w:pPr>
      <w:r w:rsidRPr="002000D9">
        <w:rPr>
          <w:rFonts w:ascii="Georgia" w:hAnsi="Georgia"/>
          <w:bCs/>
          <w:sz w:val="22"/>
          <w:szCs w:val="22"/>
          <w:lang w:val="en-GB"/>
        </w:rPr>
        <w:t>[</w:t>
      </w:r>
      <w:r w:rsidR="009722EC" w:rsidRPr="002000D9">
        <w:rPr>
          <w:rFonts w:ascii="Georgia" w:hAnsi="Georgia"/>
          <w:bCs/>
          <w:sz w:val="22"/>
          <w:szCs w:val="22"/>
          <w:lang w:val="en-GB"/>
        </w:rPr>
        <w:t>3.2.</w:t>
      </w:r>
      <w:r w:rsidRPr="002000D9">
        <w:rPr>
          <w:rFonts w:ascii="Georgia" w:hAnsi="Georgia"/>
          <w:bCs/>
          <w:sz w:val="22"/>
          <w:szCs w:val="22"/>
          <w:lang w:val="en-GB"/>
        </w:rPr>
        <w:t>]</w:t>
      </w:r>
      <w:r w:rsidR="009722EC" w:rsidRPr="002000D9">
        <w:rPr>
          <w:rFonts w:ascii="Georgia" w:hAnsi="Georgia"/>
          <w:bCs/>
          <w:sz w:val="22"/>
          <w:szCs w:val="22"/>
          <w:lang w:val="en-GB"/>
        </w:rPr>
        <w:t xml:space="preserve"> </w:t>
      </w:r>
      <w:r w:rsidR="00FF3C67" w:rsidRPr="002000D9">
        <w:rPr>
          <w:rFonts w:ascii="Georgia" w:hAnsi="Georgia"/>
          <w:bCs/>
          <w:sz w:val="22"/>
          <w:szCs w:val="22"/>
          <w:lang w:val="en-GB"/>
        </w:rPr>
        <w:t>Collecting the Data</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Triangulation</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Reliability</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Validity</w:t>
      </w:r>
    </w:p>
    <w:p w:rsidR="007B65A4" w:rsidRPr="002000D9" w:rsidRDefault="007838B1"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The problem of g</w:t>
      </w:r>
      <w:r w:rsidR="007B65A4" w:rsidRPr="002000D9">
        <w:rPr>
          <w:rFonts w:ascii="Georgia" w:hAnsi="Georgia"/>
          <w:bCs/>
          <w:sz w:val="22"/>
          <w:szCs w:val="22"/>
          <w:lang w:val="en-GB"/>
        </w:rPr>
        <w:t>eneralisability</w:t>
      </w:r>
    </w:p>
    <w:p w:rsidR="007B65A4" w:rsidRPr="002000D9" w:rsidRDefault="007838B1" w:rsidP="009722EC">
      <w:pPr>
        <w:pStyle w:val="p1"/>
        <w:spacing w:line="360" w:lineRule="auto"/>
        <w:ind w:left="720"/>
        <w:jc w:val="both"/>
        <w:rPr>
          <w:rFonts w:ascii="Georgia" w:hAnsi="Georgia"/>
          <w:bCs/>
          <w:sz w:val="22"/>
          <w:szCs w:val="22"/>
          <w:lang w:val="en-GB"/>
        </w:rPr>
      </w:pPr>
      <w:r w:rsidRPr="002000D9">
        <w:rPr>
          <w:rFonts w:ascii="Georgia" w:hAnsi="Georgia"/>
          <w:bCs/>
          <w:sz w:val="22"/>
          <w:szCs w:val="22"/>
          <w:lang w:val="en-GB"/>
        </w:rPr>
        <w:lastRenderedPageBreak/>
        <w:t>[</w:t>
      </w:r>
      <w:r w:rsidR="009722EC" w:rsidRPr="002000D9">
        <w:rPr>
          <w:rFonts w:ascii="Georgia" w:hAnsi="Georgia"/>
          <w:bCs/>
          <w:sz w:val="22"/>
          <w:szCs w:val="22"/>
          <w:lang w:val="en-GB"/>
        </w:rPr>
        <w:t>3.3.</w:t>
      </w:r>
      <w:r w:rsidRPr="002000D9">
        <w:rPr>
          <w:rFonts w:ascii="Georgia" w:hAnsi="Georgia"/>
          <w:bCs/>
          <w:sz w:val="22"/>
          <w:szCs w:val="22"/>
          <w:lang w:val="en-GB"/>
        </w:rPr>
        <w:t>]</w:t>
      </w:r>
      <w:r w:rsidR="009722EC" w:rsidRPr="002000D9">
        <w:rPr>
          <w:rFonts w:ascii="Georgia" w:hAnsi="Georgia"/>
          <w:bCs/>
          <w:sz w:val="22"/>
          <w:szCs w:val="22"/>
          <w:lang w:val="en-GB"/>
        </w:rPr>
        <w:t xml:space="preserve"> </w:t>
      </w:r>
      <w:r w:rsidR="00FF3C67" w:rsidRPr="002000D9">
        <w:rPr>
          <w:rFonts w:ascii="Georgia" w:hAnsi="Georgia"/>
          <w:bCs/>
          <w:sz w:val="22"/>
          <w:szCs w:val="22"/>
          <w:lang w:val="en-GB"/>
        </w:rPr>
        <w:t>Analysing the data qualitatively and quantitatively</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Qualitative research data</w:t>
      </w:r>
    </w:p>
    <w:p w:rsidR="007B65A4" w:rsidRPr="002000D9" w:rsidRDefault="00FF3C67"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D</w:t>
      </w:r>
      <w:r w:rsidR="007B65A4" w:rsidRPr="002000D9">
        <w:rPr>
          <w:rFonts w:ascii="Georgia" w:hAnsi="Georgia"/>
          <w:bCs/>
          <w:sz w:val="22"/>
          <w:szCs w:val="22"/>
          <w:lang w:val="en-GB"/>
        </w:rPr>
        <w:t>escriptive research data</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Correlational research data</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Multivariate research data</w:t>
      </w:r>
    </w:p>
    <w:p w:rsidR="007B65A4" w:rsidRPr="002000D9" w:rsidRDefault="007B65A4" w:rsidP="009722EC">
      <w:pPr>
        <w:pStyle w:val="p1"/>
        <w:tabs>
          <w:tab w:val="clear" w:pos="720"/>
        </w:tabs>
        <w:spacing w:line="360" w:lineRule="auto"/>
        <w:ind w:left="1080"/>
        <w:jc w:val="both"/>
        <w:rPr>
          <w:rFonts w:ascii="Georgia" w:hAnsi="Georgia"/>
          <w:bCs/>
          <w:sz w:val="22"/>
          <w:szCs w:val="22"/>
          <w:lang w:val="en-GB"/>
        </w:rPr>
      </w:pPr>
      <w:r w:rsidRPr="002000D9">
        <w:rPr>
          <w:rFonts w:ascii="Georgia" w:hAnsi="Georgia"/>
          <w:bCs/>
          <w:sz w:val="22"/>
          <w:szCs w:val="22"/>
          <w:lang w:val="en-GB"/>
        </w:rPr>
        <w:t>Experimental research data</w:t>
      </w:r>
    </w:p>
    <w:p w:rsidR="007B65A4" w:rsidRPr="002000D9" w:rsidRDefault="009722EC" w:rsidP="009722EC">
      <w:pPr>
        <w:pStyle w:val="p1"/>
        <w:tabs>
          <w:tab w:val="clear" w:pos="720"/>
        </w:tabs>
        <w:spacing w:line="360" w:lineRule="auto"/>
        <w:jc w:val="both"/>
        <w:rPr>
          <w:rFonts w:ascii="Georgia" w:hAnsi="Georgia"/>
          <w:bCs/>
          <w:sz w:val="22"/>
          <w:szCs w:val="22"/>
          <w:lang w:val="en-GB"/>
        </w:rPr>
      </w:pPr>
      <w:r w:rsidRPr="002000D9">
        <w:rPr>
          <w:rFonts w:ascii="Georgia" w:hAnsi="Georgia"/>
          <w:bCs/>
          <w:sz w:val="22"/>
          <w:szCs w:val="22"/>
          <w:lang w:val="en-GB"/>
        </w:rPr>
        <w:t>4. Discussing practical proposals: an example of a research study</w:t>
      </w:r>
    </w:p>
    <w:p w:rsidR="007B65A4" w:rsidRPr="002000D9" w:rsidRDefault="009722EC" w:rsidP="009722EC">
      <w:pPr>
        <w:pStyle w:val="p1"/>
        <w:tabs>
          <w:tab w:val="clear" w:pos="720"/>
        </w:tabs>
        <w:spacing w:line="360" w:lineRule="auto"/>
        <w:jc w:val="both"/>
        <w:rPr>
          <w:rFonts w:ascii="Georgia" w:hAnsi="Georgia"/>
          <w:bCs/>
          <w:sz w:val="22"/>
          <w:szCs w:val="22"/>
          <w:lang w:val="en-GB"/>
        </w:rPr>
      </w:pPr>
      <w:r w:rsidRPr="002000D9">
        <w:rPr>
          <w:rFonts w:ascii="Georgia" w:hAnsi="Georgia"/>
          <w:bCs/>
          <w:sz w:val="22"/>
          <w:szCs w:val="22"/>
          <w:lang w:val="en-GB"/>
        </w:rPr>
        <w:t>Further readings</w:t>
      </w:r>
    </w:p>
    <w:p w:rsidR="00D6495E" w:rsidRPr="002000D9" w:rsidRDefault="00D6495E" w:rsidP="009722EC">
      <w:pPr>
        <w:pStyle w:val="p1"/>
        <w:spacing w:line="360" w:lineRule="auto"/>
        <w:jc w:val="both"/>
        <w:rPr>
          <w:rFonts w:ascii="Georgia" w:hAnsi="Georgia"/>
          <w:bCs/>
          <w:sz w:val="22"/>
          <w:szCs w:val="22"/>
          <w:lang w:val="en-GB"/>
        </w:rPr>
      </w:pPr>
    </w:p>
    <w:p w:rsidR="004C474E" w:rsidRPr="002000D9" w:rsidRDefault="004C474E" w:rsidP="009722EC">
      <w:pPr>
        <w:tabs>
          <w:tab w:val="left" w:pos="720"/>
        </w:tabs>
        <w:spacing w:line="360" w:lineRule="auto"/>
        <w:jc w:val="both"/>
        <w:rPr>
          <w:rFonts w:ascii="Georgia" w:hAnsi="Georgia"/>
          <w:sz w:val="30"/>
          <w:szCs w:val="30"/>
          <w:lang w:val="en-GB"/>
        </w:rPr>
      </w:pPr>
      <w:r w:rsidRPr="002000D9">
        <w:rPr>
          <w:rFonts w:ascii="Georgia" w:hAnsi="Georgia"/>
          <w:sz w:val="30"/>
          <w:szCs w:val="30"/>
          <w:lang w:val="en-GB"/>
        </w:rPr>
        <w:t>Outline</w:t>
      </w:r>
    </w:p>
    <w:tbl>
      <w:tblPr>
        <w:tblStyle w:val="Tablaconcuadrcula"/>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4"/>
      </w:tblGrid>
      <w:tr w:rsidR="00BD0EC9" w:rsidRPr="002000D9">
        <w:trPr>
          <w:trHeight w:val="2208"/>
        </w:trPr>
        <w:tc>
          <w:tcPr>
            <w:tcW w:w="2518" w:type="dxa"/>
            <w:shd w:val="clear" w:color="auto" w:fill="FFFF99"/>
          </w:tcPr>
          <w:p w:rsidR="00BD0EC9" w:rsidRPr="002000D9" w:rsidRDefault="00BD0EC9" w:rsidP="00EA0A13">
            <w:pPr>
              <w:tabs>
                <w:tab w:val="left" w:pos="720"/>
              </w:tabs>
              <w:jc w:val="both"/>
              <w:rPr>
                <w:rFonts w:ascii="Georgia" w:hAnsi="Georgia"/>
                <w:szCs w:val="22"/>
                <w:lang w:val="en-GB"/>
              </w:rPr>
            </w:pPr>
          </w:p>
          <w:p w:rsidR="00BD0EC9" w:rsidRDefault="00BD0EC9" w:rsidP="00BD0EC9">
            <w:pPr>
              <w:pStyle w:val="p1"/>
              <w:spacing w:line="360" w:lineRule="auto"/>
              <w:ind w:left="720"/>
              <w:jc w:val="both"/>
              <w:rPr>
                <w:rFonts w:ascii="Georgia" w:hAnsi="Georgia"/>
                <w:szCs w:val="22"/>
                <w:lang w:val="en-GB"/>
              </w:rPr>
            </w:pPr>
          </w:p>
          <w:p w:rsidR="00BD0EC9" w:rsidRDefault="00045037" w:rsidP="008759C3">
            <w:pPr>
              <w:pStyle w:val="p1"/>
              <w:spacing w:line="360" w:lineRule="auto"/>
              <w:jc w:val="both"/>
              <w:rPr>
                <w:rFonts w:ascii="Georgia" w:hAnsi="Georgia"/>
                <w:szCs w:val="22"/>
                <w:lang w:val="en-GB"/>
              </w:rPr>
            </w:pPr>
            <w:r>
              <w:rPr>
                <w:rFonts w:ascii="Georgia" w:hAnsi="Georgia"/>
                <w:szCs w:val="22"/>
                <w:lang w:val="en-GB"/>
              </w:rPr>
              <w:t xml:space="preserve">1. </w:t>
            </w:r>
            <w:r w:rsidR="00BD0EC9">
              <w:rPr>
                <w:rFonts w:ascii="Georgia" w:hAnsi="Georgia"/>
                <w:szCs w:val="22"/>
                <w:lang w:val="en-GB"/>
              </w:rPr>
              <w:t>Concept</w:t>
            </w:r>
          </w:p>
          <w:p w:rsidR="00BD0EC9" w:rsidRDefault="00BD0EC9" w:rsidP="008759C3">
            <w:pPr>
              <w:pStyle w:val="p1"/>
              <w:spacing w:line="360" w:lineRule="auto"/>
              <w:ind w:left="720"/>
              <w:jc w:val="both"/>
              <w:rPr>
                <w:rFonts w:ascii="Georgia" w:hAnsi="Georgia"/>
                <w:szCs w:val="22"/>
                <w:lang w:val="en-GB"/>
              </w:rPr>
            </w:pPr>
          </w:p>
          <w:p w:rsidR="00BD0EC9" w:rsidRPr="002000D9" w:rsidRDefault="00BD0EC9" w:rsidP="00BD0EC9">
            <w:pPr>
              <w:pStyle w:val="p1"/>
              <w:spacing w:line="360" w:lineRule="auto"/>
              <w:jc w:val="both"/>
              <w:rPr>
                <w:rFonts w:ascii="Georgia" w:hAnsi="Georgia"/>
                <w:szCs w:val="22"/>
                <w:lang w:val="en-GB"/>
              </w:rPr>
            </w:pPr>
          </w:p>
        </w:tc>
        <w:tc>
          <w:tcPr>
            <w:tcW w:w="4394" w:type="dxa"/>
            <w:shd w:val="clear" w:color="auto" w:fill="FFFF99"/>
          </w:tcPr>
          <w:p w:rsidR="00BD0EC9" w:rsidRDefault="00BD0EC9" w:rsidP="00BD0EC9">
            <w:pPr>
              <w:widowControl/>
              <w:spacing w:after="200" w:line="276" w:lineRule="auto"/>
              <w:ind w:left="318" w:hanging="318"/>
              <w:rPr>
                <w:rFonts w:ascii="Georgia" w:hAnsi="Georgia"/>
                <w:szCs w:val="22"/>
                <w:lang w:val="en-GB"/>
              </w:rPr>
            </w:pPr>
          </w:p>
          <w:p w:rsidR="00BD0EC9" w:rsidRDefault="00BD0EC9" w:rsidP="00026D6C">
            <w:pPr>
              <w:pStyle w:val="p1"/>
              <w:numPr>
                <w:ilvl w:val="0"/>
                <w:numId w:val="40"/>
              </w:numPr>
              <w:spacing w:line="360" w:lineRule="auto"/>
              <w:ind w:left="318" w:hanging="318"/>
              <w:jc w:val="both"/>
              <w:rPr>
                <w:rFonts w:ascii="Georgia" w:hAnsi="Georgia"/>
                <w:szCs w:val="22"/>
                <w:lang w:val="en-GB"/>
              </w:rPr>
            </w:pPr>
            <w:r>
              <w:rPr>
                <w:rFonts w:ascii="Georgia" w:hAnsi="Georgia"/>
                <w:szCs w:val="22"/>
                <w:lang w:val="en-GB"/>
              </w:rPr>
              <w:t>Top-down vs bottom-up approaches</w:t>
            </w:r>
          </w:p>
          <w:p w:rsidR="00BD0EC9" w:rsidRDefault="00BD0EC9" w:rsidP="00026D6C">
            <w:pPr>
              <w:pStyle w:val="p1"/>
              <w:numPr>
                <w:ilvl w:val="0"/>
                <w:numId w:val="40"/>
              </w:numPr>
              <w:spacing w:line="360" w:lineRule="auto"/>
              <w:ind w:left="318" w:hanging="318"/>
              <w:jc w:val="both"/>
              <w:rPr>
                <w:rFonts w:ascii="Georgia" w:hAnsi="Georgia"/>
                <w:szCs w:val="22"/>
                <w:lang w:val="en-GB"/>
              </w:rPr>
            </w:pPr>
            <w:r>
              <w:rPr>
                <w:rFonts w:ascii="Georgia" w:hAnsi="Georgia"/>
                <w:szCs w:val="22"/>
                <w:lang w:val="en-GB"/>
              </w:rPr>
              <w:t>The need for training</w:t>
            </w:r>
          </w:p>
          <w:p w:rsidR="00BD0EC9" w:rsidRDefault="00BD0EC9" w:rsidP="00026D6C">
            <w:pPr>
              <w:pStyle w:val="p1"/>
              <w:numPr>
                <w:ilvl w:val="0"/>
                <w:numId w:val="40"/>
              </w:numPr>
              <w:spacing w:line="360" w:lineRule="auto"/>
              <w:ind w:left="318" w:hanging="318"/>
              <w:jc w:val="both"/>
              <w:rPr>
                <w:rFonts w:ascii="Georgia" w:hAnsi="Georgia"/>
                <w:szCs w:val="22"/>
                <w:lang w:val="en-GB"/>
              </w:rPr>
            </w:pPr>
            <w:r>
              <w:rPr>
                <w:rFonts w:ascii="Georgia" w:hAnsi="Georgia"/>
                <w:szCs w:val="22"/>
                <w:lang w:val="en-GB"/>
              </w:rPr>
              <w:t>The scope of classroom research</w:t>
            </w:r>
          </w:p>
          <w:p w:rsidR="00BD0EC9" w:rsidRPr="00BD0EC9" w:rsidRDefault="00BD0EC9" w:rsidP="00026D6C">
            <w:pPr>
              <w:pStyle w:val="p1"/>
              <w:numPr>
                <w:ilvl w:val="0"/>
                <w:numId w:val="40"/>
              </w:numPr>
              <w:spacing w:line="360" w:lineRule="auto"/>
              <w:ind w:left="318" w:hanging="318"/>
              <w:jc w:val="both"/>
              <w:rPr>
                <w:rFonts w:ascii="Georgia" w:hAnsi="Georgia"/>
                <w:szCs w:val="22"/>
                <w:lang w:val="en-GB"/>
              </w:rPr>
            </w:pPr>
            <w:r>
              <w:rPr>
                <w:rFonts w:ascii="Georgia" w:hAnsi="Georgia"/>
                <w:szCs w:val="22"/>
                <w:lang w:val="en-GB"/>
              </w:rPr>
              <w:t>Possible research lines</w:t>
            </w:r>
          </w:p>
          <w:p w:rsidR="00BD0EC9" w:rsidRPr="002000D9" w:rsidRDefault="00BD0EC9" w:rsidP="00EA0A13">
            <w:pPr>
              <w:pStyle w:val="Prrafodelista"/>
              <w:ind w:left="318"/>
              <w:rPr>
                <w:rFonts w:ascii="Georgia" w:hAnsi="Georgia"/>
                <w:szCs w:val="22"/>
                <w:lang w:val="en-GB"/>
              </w:rPr>
            </w:pPr>
          </w:p>
        </w:tc>
      </w:tr>
      <w:tr w:rsidR="00BD0EC9" w:rsidRPr="009B4099">
        <w:trPr>
          <w:trHeight w:val="2240"/>
        </w:trPr>
        <w:tc>
          <w:tcPr>
            <w:tcW w:w="2518" w:type="dxa"/>
            <w:shd w:val="clear" w:color="auto" w:fill="CCFFFF"/>
          </w:tcPr>
          <w:p w:rsidR="00BD0EC9" w:rsidRPr="002000D9" w:rsidRDefault="00BD0EC9" w:rsidP="00EA0A13">
            <w:pPr>
              <w:tabs>
                <w:tab w:val="left" w:pos="720"/>
              </w:tabs>
              <w:rPr>
                <w:rFonts w:ascii="Georgia" w:hAnsi="Georgia"/>
                <w:szCs w:val="22"/>
                <w:lang w:val="en-GB"/>
              </w:rPr>
            </w:pPr>
          </w:p>
          <w:p w:rsidR="00BD0EC9" w:rsidRDefault="00BD0EC9" w:rsidP="008759C3">
            <w:pPr>
              <w:pStyle w:val="p1"/>
              <w:spacing w:line="360" w:lineRule="auto"/>
              <w:ind w:left="720"/>
              <w:jc w:val="both"/>
              <w:rPr>
                <w:rFonts w:ascii="Georgia" w:hAnsi="Georgia"/>
                <w:szCs w:val="22"/>
                <w:lang w:val="en-GB"/>
              </w:rPr>
            </w:pPr>
          </w:p>
          <w:p w:rsidR="00BD0EC9" w:rsidRDefault="00BD0EC9" w:rsidP="008759C3">
            <w:pPr>
              <w:pStyle w:val="p1"/>
              <w:spacing w:line="360" w:lineRule="auto"/>
              <w:ind w:left="720"/>
              <w:jc w:val="both"/>
              <w:rPr>
                <w:rFonts w:ascii="Georgia" w:hAnsi="Georgia"/>
                <w:szCs w:val="22"/>
                <w:lang w:val="en-GB"/>
              </w:rPr>
            </w:pPr>
          </w:p>
          <w:p w:rsidR="00BD0EC9" w:rsidRDefault="00045037" w:rsidP="008759C3">
            <w:pPr>
              <w:pStyle w:val="p1"/>
              <w:spacing w:line="360" w:lineRule="auto"/>
              <w:jc w:val="both"/>
              <w:rPr>
                <w:rFonts w:ascii="Georgia" w:hAnsi="Georgia"/>
                <w:szCs w:val="22"/>
                <w:lang w:val="en-GB"/>
              </w:rPr>
            </w:pPr>
            <w:r>
              <w:rPr>
                <w:rFonts w:ascii="Georgia" w:hAnsi="Georgia"/>
                <w:szCs w:val="22"/>
                <w:lang w:val="en-GB"/>
              </w:rPr>
              <w:t xml:space="preserve">2. </w:t>
            </w:r>
            <w:r w:rsidR="00BD0EC9">
              <w:rPr>
                <w:rFonts w:ascii="Georgia" w:hAnsi="Georgia"/>
                <w:szCs w:val="22"/>
                <w:lang w:val="en-GB"/>
              </w:rPr>
              <w:t>Research</w:t>
            </w:r>
          </w:p>
          <w:p w:rsidR="00BD0EC9" w:rsidRDefault="00BD0EC9" w:rsidP="008759C3">
            <w:pPr>
              <w:pStyle w:val="p1"/>
              <w:spacing w:line="360" w:lineRule="auto"/>
              <w:jc w:val="both"/>
              <w:rPr>
                <w:rFonts w:ascii="Georgia" w:hAnsi="Georgia"/>
                <w:szCs w:val="22"/>
                <w:lang w:val="en-GB"/>
              </w:rPr>
            </w:pPr>
            <w:r>
              <w:rPr>
                <w:rFonts w:ascii="Georgia" w:hAnsi="Georgia"/>
                <w:szCs w:val="22"/>
                <w:lang w:val="en-GB"/>
              </w:rPr>
              <w:t>paradigms</w:t>
            </w:r>
          </w:p>
          <w:p w:rsidR="00BD0EC9" w:rsidRDefault="00BD0EC9" w:rsidP="008759C3">
            <w:pPr>
              <w:pStyle w:val="p1"/>
              <w:spacing w:line="360" w:lineRule="auto"/>
              <w:ind w:left="720"/>
              <w:jc w:val="both"/>
              <w:rPr>
                <w:rFonts w:ascii="Georgia" w:hAnsi="Georgia"/>
                <w:szCs w:val="22"/>
                <w:lang w:val="en-GB"/>
              </w:rPr>
            </w:pPr>
          </w:p>
          <w:p w:rsidR="00BD0EC9" w:rsidRPr="002000D9" w:rsidRDefault="00BD0EC9" w:rsidP="00BD0EC9">
            <w:pPr>
              <w:tabs>
                <w:tab w:val="left" w:pos="1510"/>
              </w:tabs>
              <w:rPr>
                <w:rFonts w:ascii="Georgia" w:hAnsi="Georgia"/>
                <w:szCs w:val="22"/>
                <w:lang w:val="en-GB"/>
              </w:rPr>
            </w:pPr>
          </w:p>
        </w:tc>
        <w:tc>
          <w:tcPr>
            <w:tcW w:w="4394" w:type="dxa"/>
            <w:shd w:val="clear" w:color="auto" w:fill="CCFFFF"/>
          </w:tcPr>
          <w:p w:rsidR="00BD0EC9" w:rsidRDefault="00BD0EC9" w:rsidP="00026D6C">
            <w:pPr>
              <w:pStyle w:val="p1"/>
              <w:numPr>
                <w:ilvl w:val="0"/>
                <w:numId w:val="40"/>
              </w:numPr>
              <w:tabs>
                <w:tab w:val="clear" w:pos="720"/>
                <w:tab w:val="left" w:pos="318"/>
              </w:tabs>
              <w:spacing w:line="360" w:lineRule="auto"/>
              <w:ind w:left="318" w:hanging="318"/>
              <w:jc w:val="both"/>
              <w:rPr>
                <w:rFonts w:ascii="Georgia" w:hAnsi="Georgia"/>
                <w:szCs w:val="22"/>
                <w:lang w:val="en-GB"/>
              </w:rPr>
            </w:pPr>
            <w:r>
              <w:rPr>
                <w:rFonts w:ascii="Georgia" w:hAnsi="Georgia"/>
                <w:szCs w:val="22"/>
                <w:lang w:val="en-GB"/>
              </w:rPr>
              <w:t>Psychometric research</w:t>
            </w:r>
          </w:p>
          <w:p w:rsidR="00BD0EC9" w:rsidRDefault="00BD0EC9" w:rsidP="00026D6C">
            <w:pPr>
              <w:pStyle w:val="p1"/>
              <w:numPr>
                <w:ilvl w:val="0"/>
                <w:numId w:val="40"/>
              </w:numPr>
              <w:tabs>
                <w:tab w:val="clear" w:pos="720"/>
                <w:tab w:val="left" w:pos="318"/>
              </w:tabs>
              <w:spacing w:line="360" w:lineRule="auto"/>
              <w:ind w:left="318" w:hanging="318"/>
              <w:jc w:val="both"/>
              <w:rPr>
                <w:rFonts w:ascii="Georgia" w:hAnsi="Georgia"/>
                <w:szCs w:val="22"/>
                <w:lang w:val="en-GB"/>
              </w:rPr>
            </w:pPr>
            <w:r>
              <w:rPr>
                <w:rFonts w:ascii="Georgia" w:hAnsi="Georgia"/>
                <w:szCs w:val="22"/>
                <w:lang w:val="en-GB"/>
              </w:rPr>
              <w:t>The ethnographic approach</w:t>
            </w:r>
          </w:p>
          <w:p w:rsidR="00BD0EC9" w:rsidRDefault="00BD0EC9" w:rsidP="00026D6C">
            <w:pPr>
              <w:pStyle w:val="p1"/>
              <w:numPr>
                <w:ilvl w:val="0"/>
                <w:numId w:val="40"/>
              </w:numPr>
              <w:tabs>
                <w:tab w:val="clear" w:pos="720"/>
                <w:tab w:val="left" w:pos="318"/>
              </w:tabs>
              <w:spacing w:line="360" w:lineRule="auto"/>
              <w:ind w:left="318" w:hanging="318"/>
              <w:jc w:val="both"/>
              <w:rPr>
                <w:rFonts w:ascii="Georgia" w:hAnsi="Georgia"/>
                <w:szCs w:val="22"/>
                <w:lang w:val="en-GB"/>
              </w:rPr>
            </w:pPr>
            <w:r>
              <w:rPr>
                <w:rFonts w:ascii="Georgia" w:hAnsi="Georgia"/>
                <w:szCs w:val="22"/>
                <w:lang w:val="en-GB"/>
              </w:rPr>
              <w:t>Classroom observation</w:t>
            </w:r>
          </w:p>
          <w:p w:rsidR="00BD0EC9" w:rsidRDefault="00BD0EC9" w:rsidP="00026D6C">
            <w:pPr>
              <w:pStyle w:val="p1"/>
              <w:numPr>
                <w:ilvl w:val="0"/>
                <w:numId w:val="40"/>
              </w:numPr>
              <w:tabs>
                <w:tab w:val="clear" w:pos="720"/>
                <w:tab w:val="left" w:pos="318"/>
              </w:tabs>
              <w:spacing w:line="360" w:lineRule="auto"/>
              <w:ind w:left="318" w:hanging="318"/>
              <w:jc w:val="both"/>
              <w:rPr>
                <w:rFonts w:ascii="Georgia" w:hAnsi="Georgia"/>
                <w:szCs w:val="22"/>
                <w:lang w:val="en-GB"/>
              </w:rPr>
            </w:pPr>
            <w:r>
              <w:rPr>
                <w:rFonts w:ascii="Georgia" w:hAnsi="Georgia"/>
                <w:szCs w:val="22"/>
                <w:lang w:val="en-GB"/>
              </w:rPr>
              <w:t>Interaction analysis</w:t>
            </w:r>
          </w:p>
          <w:p w:rsidR="00BD0EC9" w:rsidRDefault="00BD0EC9" w:rsidP="00026D6C">
            <w:pPr>
              <w:pStyle w:val="p1"/>
              <w:numPr>
                <w:ilvl w:val="0"/>
                <w:numId w:val="40"/>
              </w:numPr>
              <w:tabs>
                <w:tab w:val="clear" w:pos="720"/>
                <w:tab w:val="left" w:pos="318"/>
              </w:tabs>
              <w:spacing w:line="360" w:lineRule="auto"/>
              <w:ind w:left="318" w:hanging="318"/>
              <w:jc w:val="both"/>
              <w:rPr>
                <w:rFonts w:ascii="Georgia" w:hAnsi="Georgia"/>
                <w:szCs w:val="22"/>
                <w:lang w:val="en-GB"/>
              </w:rPr>
            </w:pPr>
            <w:r>
              <w:rPr>
                <w:rFonts w:ascii="Georgia" w:hAnsi="Georgia"/>
                <w:szCs w:val="22"/>
                <w:lang w:val="en-GB"/>
              </w:rPr>
              <w:t>Classroom discourse analysis</w:t>
            </w:r>
          </w:p>
          <w:p w:rsidR="00BD0EC9" w:rsidRPr="00F45E58" w:rsidRDefault="00BD0EC9" w:rsidP="00026D6C">
            <w:pPr>
              <w:pStyle w:val="Prrafodelista"/>
              <w:numPr>
                <w:ilvl w:val="0"/>
                <w:numId w:val="40"/>
              </w:numPr>
              <w:tabs>
                <w:tab w:val="left" w:pos="318"/>
              </w:tabs>
              <w:ind w:left="318" w:hanging="318"/>
              <w:rPr>
                <w:rFonts w:ascii="Georgia" w:hAnsi="Georgia"/>
                <w:szCs w:val="22"/>
                <w:lang w:val="en-GB"/>
              </w:rPr>
            </w:pPr>
            <w:r w:rsidRPr="00BD0EC9">
              <w:rPr>
                <w:rFonts w:ascii="Georgia" w:hAnsi="Georgia"/>
                <w:szCs w:val="22"/>
                <w:lang w:val="en-GB"/>
              </w:rPr>
              <w:t xml:space="preserve">Research on SS’ and TT’ beliefs          </w:t>
            </w:r>
          </w:p>
        </w:tc>
      </w:tr>
      <w:tr w:rsidR="002E7CF0" w:rsidRPr="002000D9">
        <w:tc>
          <w:tcPr>
            <w:tcW w:w="2518" w:type="dxa"/>
            <w:shd w:val="clear" w:color="auto" w:fill="FFFF99"/>
          </w:tcPr>
          <w:p w:rsidR="005743AA" w:rsidRPr="002000D9" w:rsidRDefault="00045037" w:rsidP="00D6495E">
            <w:pPr>
              <w:tabs>
                <w:tab w:val="left" w:pos="720"/>
              </w:tabs>
              <w:jc w:val="both"/>
              <w:rPr>
                <w:rFonts w:ascii="Georgia" w:hAnsi="Georgia"/>
                <w:szCs w:val="22"/>
                <w:lang w:val="en-GB"/>
              </w:rPr>
            </w:pPr>
            <w:r>
              <w:rPr>
                <w:rFonts w:ascii="Georgia" w:hAnsi="Georgia"/>
                <w:szCs w:val="22"/>
                <w:lang w:val="en-GB"/>
              </w:rPr>
              <w:t>3. Collecting and analysing the data</w:t>
            </w:r>
          </w:p>
          <w:p w:rsidR="005743AA" w:rsidRPr="002000D9" w:rsidRDefault="005743AA" w:rsidP="00D6495E">
            <w:pPr>
              <w:tabs>
                <w:tab w:val="left" w:pos="720"/>
              </w:tabs>
              <w:jc w:val="both"/>
              <w:rPr>
                <w:rFonts w:ascii="Georgia" w:hAnsi="Georgia"/>
                <w:szCs w:val="22"/>
                <w:lang w:val="en-GB"/>
              </w:rPr>
            </w:pPr>
          </w:p>
          <w:p w:rsidR="005743AA" w:rsidRPr="002000D9" w:rsidRDefault="005743AA" w:rsidP="00D6495E">
            <w:pPr>
              <w:tabs>
                <w:tab w:val="left" w:pos="720"/>
              </w:tabs>
              <w:jc w:val="both"/>
              <w:rPr>
                <w:rFonts w:ascii="Georgia" w:hAnsi="Georgia"/>
                <w:szCs w:val="22"/>
                <w:lang w:val="en-GB"/>
              </w:rPr>
            </w:pPr>
          </w:p>
          <w:p w:rsidR="00437CC2" w:rsidRPr="002000D9" w:rsidRDefault="00437CC2" w:rsidP="00D6495E">
            <w:pPr>
              <w:tabs>
                <w:tab w:val="left" w:pos="720"/>
              </w:tabs>
              <w:jc w:val="both"/>
              <w:rPr>
                <w:rFonts w:ascii="Georgia" w:hAnsi="Georgia"/>
                <w:szCs w:val="22"/>
                <w:lang w:val="en-GB"/>
              </w:rPr>
            </w:pPr>
          </w:p>
          <w:p w:rsidR="005743AA" w:rsidRPr="002000D9" w:rsidRDefault="00045037" w:rsidP="00BD0EC9">
            <w:pPr>
              <w:tabs>
                <w:tab w:val="left" w:pos="720"/>
              </w:tabs>
              <w:rPr>
                <w:rFonts w:ascii="Georgia" w:hAnsi="Georgia"/>
                <w:szCs w:val="22"/>
                <w:lang w:val="en-GB"/>
              </w:rPr>
            </w:pPr>
            <w:r>
              <w:rPr>
                <w:rFonts w:ascii="Georgia" w:hAnsi="Georgia"/>
                <w:szCs w:val="22"/>
                <w:lang w:val="en-GB"/>
              </w:rPr>
              <w:t xml:space="preserve">3.1. </w:t>
            </w:r>
            <w:r w:rsidR="005743AA" w:rsidRPr="002000D9">
              <w:rPr>
                <w:rFonts w:ascii="Georgia" w:hAnsi="Georgia"/>
                <w:szCs w:val="22"/>
                <w:lang w:val="en-GB"/>
              </w:rPr>
              <w:t>Data collection instruments</w:t>
            </w:r>
          </w:p>
        </w:tc>
        <w:tc>
          <w:tcPr>
            <w:tcW w:w="4394" w:type="dxa"/>
            <w:shd w:val="clear" w:color="auto" w:fill="FFFF99"/>
          </w:tcPr>
          <w:p w:rsidR="00437CC2" w:rsidRPr="002000D9" w:rsidRDefault="00437CC2" w:rsidP="00437CC2">
            <w:pPr>
              <w:pStyle w:val="Prrafodelista"/>
              <w:ind w:left="318"/>
              <w:jc w:val="both"/>
              <w:rPr>
                <w:rFonts w:ascii="Georgia" w:hAnsi="Georgia"/>
                <w:szCs w:val="22"/>
                <w:lang w:val="en-GB"/>
              </w:rPr>
            </w:pPr>
          </w:p>
          <w:p w:rsidR="005743AA" w:rsidRPr="002000D9" w:rsidRDefault="005743AA" w:rsidP="009831F3">
            <w:pPr>
              <w:pStyle w:val="Prrafodelista"/>
              <w:numPr>
                <w:ilvl w:val="0"/>
                <w:numId w:val="19"/>
              </w:numPr>
              <w:ind w:left="318" w:hanging="284"/>
              <w:jc w:val="both"/>
              <w:rPr>
                <w:rFonts w:ascii="Georgia" w:hAnsi="Georgia"/>
                <w:szCs w:val="22"/>
                <w:lang w:val="en-GB"/>
              </w:rPr>
            </w:pPr>
            <w:r w:rsidRPr="002000D9">
              <w:rPr>
                <w:rFonts w:ascii="Georgia" w:hAnsi="Georgia"/>
                <w:szCs w:val="22"/>
                <w:lang w:val="en-GB"/>
              </w:rPr>
              <w:t>Questionnaires</w:t>
            </w:r>
          </w:p>
          <w:p w:rsidR="005743AA" w:rsidRPr="002000D9" w:rsidRDefault="00966E2F" w:rsidP="009831F3">
            <w:pPr>
              <w:pStyle w:val="Prrafodelista"/>
              <w:numPr>
                <w:ilvl w:val="0"/>
                <w:numId w:val="19"/>
              </w:numPr>
              <w:ind w:left="318" w:hanging="284"/>
              <w:rPr>
                <w:rFonts w:ascii="Georgia" w:hAnsi="Georgia"/>
                <w:szCs w:val="22"/>
                <w:lang w:val="en-GB"/>
              </w:rPr>
            </w:pPr>
            <w:r w:rsidRPr="002000D9">
              <w:rPr>
                <w:rFonts w:ascii="Georgia" w:hAnsi="Georgia"/>
                <w:szCs w:val="22"/>
                <w:lang w:val="en-GB"/>
              </w:rPr>
              <w:t xml:space="preserve">Classroom </w:t>
            </w:r>
            <w:r w:rsidR="005743AA" w:rsidRPr="002000D9">
              <w:rPr>
                <w:rFonts w:ascii="Georgia" w:hAnsi="Georgia"/>
                <w:szCs w:val="22"/>
                <w:lang w:val="en-GB"/>
              </w:rPr>
              <w:t>observation worksheets</w:t>
            </w:r>
          </w:p>
          <w:p w:rsidR="002000D9" w:rsidRPr="002000D9" w:rsidRDefault="005743AA" w:rsidP="009831F3">
            <w:pPr>
              <w:pStyle w:val="Prrafodelista"/>
              <w:numPr>
                <w:ilvl w:val="0"/>
                <w:numId w:val="19"/>
              </w:numPr>
              <w:ind w:left="318" w:hanging="284"/>
              <w:rPr>
                <w:rFonts w:ascii="Georgia" w:hAnsi="Georgia"/>
                <w:szCs w:val="22"/>
                <w:lang w:val="en-GB"/>
              </w:rPr>
            </w:pPr>
            <w:r w:rsidRPr="002000D9">
              <w:rPr>
                <w:rFonts w:ascii="Georgia" w:hAnsi="Georgia"/>
                <w:szCs w:val="22"/>
                <w:lang w:val="en-GB"/>
              </w:rPr>
              <w:t>Interviews</w:t>
            </w:r>
            <w:r w:rsidR="002000D9" w:rsidRPr="002000D9">
              <w:rPr>
                <w:rFonts w:ascii="Georgia" w:hAnsi="Georgia"/>
                <w:szCs w:val="22"/>
                <w:lang w:val="en-GB"/>
              </w:rPr>
              <w:t>:</w:t>
            </w:r>
          </w:p>
          <w:p w:rsidR="002000D9" w:rsidRPr="002000D9" w:rsidRDefault="00D6495E" w:rsidP="009831F3">
            <w:pPr>
              <w:pStyle w:val="Prrafodelista"/>
              <w:numPr>
                <w:ilvl w:val="0"/>
                <w:numId w:val="30"/>
              </w:numPr>
              <w:ind w:left="1026" w:hanging="283"/>
              <w:rPr>
                <w:rFonts w:ascii="Georgia" w:hAnsi="Georgia"/>
                <w:szCs w:val="22"/>
                <w:lang w:val="en-GB"/>
              </w:rPr>
            </w:pPr>
            <w:r w:rsidRPr="002000D9">
              <w:rPr>
                <w:rFonts w:ascii="Georgia" w:hAnsi="Georgia"/>
                <w:szCs w:val="22"/>
                <w:lang w:val="en-GB"/>
              </w:rPr>
              <w:t xml:space="preserve">open, </w:t>
            </w:r>
          </w:p>
          <w:p w:rsidR="002000D9" w:rsidRPr="002000D9" w:rsidRDefault="00D6495E" w:rsidP="009831F3">
            <w:pPr>
              <w:pStyle w:val="Prrafodelista"/>
              <w:numPr>
                <w:ilvl w:val="0"/>
                <w:numId w:val="30"/>
              </w:numPr>
              <w:ind w:left="1026" w:hanging="283"/>
              <w:rPr>
                <w:rFonts w:ascii="Georgia" w:hAnsi="Georgia"/>
                <w:szCs w:val="22"/>
                <w:lang w:val="en-GB"/>
              </w:rPr>
            </w:pPr>
            <w:r w:rsidRPr="002000D9">
              <w:rPr>
                <w:rFonts w:ascii="Georgia" w:hAnsi="Georgia"/>
                <w:szCs w:val="22"/>
                <w:lang w:val="en-GB"/>
              </w:rPr>
              <w:t xml:space="preserve">semi-open, </w:t>
            </w:r>
          </w:p>
          <w:p w:rsidR="002000D9" w:rsidRPr="002000D9" w:rsidRDefault="00026D6C" w:rsidP="009831F3">
            <w:pPr>
              <w:pStyle w:val="Prrafodelista"/>
              <w:numPr>
                <w:ilvl w:val="0"/>
                <w:numId w:val="30"/>
              </w:numPr>
              <w:ind w:left="1026" w:hanging="283"/>
              <w:rPr>
                <w:rFonts w:ascii="Georgia" w:hAnsi="Georgia"/>
                <w:szCs w:val="22"/>
                <w:lang w:val="en-GB"/>
              </w:rPr>
            </w:pPr>
            <w:r>
              <w:rPr>
                <w:rFonts w:ascii="Georgia" w:hAnsi="Georgia"/>
                <w:szCs w:val="22"/>
                <w:lang w:val="en-GB"/>
              </w:rPr>
              <w:t>semi-structured</w:t>
            </w:r>
          </w:p>
          <w:p w:rsidR="00D6495E" w:rsidRPr="002000D9" w:rsidRDefault="00D6495E" w:rsidP="009831F3">
            <w:pPr>
              <w:pStyle w:val="Prrafodelista"/>
              <w:numPr>
                <w:ilvl w:val="0"/>
                <w:numId w:val="30"/>
              </w:numPr>
              <w:ind w:left="1026" w:hanging="283"/>
              <w:rPr>
                <w:rFonts w:ascii="Georgia" w:hAnsi="Georgia"/>
                <w:szCs w:val="22"/>
                <w:lang w:val="en-GB"/>
              </w:rPr>
            </w:pPr>
            <w:r w:rsidRPr="002000D9">
              <w:rPr>
                <w:rFonts w:ascii="Georgia" w:hAnsi="Georgia"/>
                <w:szCs w:val="22"/>
                <w:lang w:val="en-GB"/>
              </w:rPr>
              <w:t>structured</w:t>
            </w:r>
          </w:p>
          <w:p w:rsidR="005743AA" w:rsidRPr="002000D9" w:rsidRDefault="005743AA" w:rsidP="009831F3">
            <w:pPr>
              <w:pStyle w:val="Prrafodelista"/>
              <w:numPr>
                <w:ilvl w:val="0"/>
                <w:numId w:val="19"/>
              </w:numPr>
              <w:ind w:left="318" w:hanging="284"/>
              <w:jc w:val="both"/>
              <w:rPr>
                <w:rFonts w:ascii="Georgia" w:hAnsi="Georgia"/>
                <w:szCs w:val="22"/>
                <w:lang w:val="en-GB"/>
              </w:rPr>
            </w:pPr>
            <w:r w:rsidRPr="002000D9">
              <w:rPr>
                <w:rFonts w:ascii="Georgia" w:hAnsi="Georgia"/>
                <w:szCs w:val="22"/>
                <w:lang w:val="en-GB"/>
              </w:rPr>
              <w:t>Case studies</w:t>
            </w:r>
            <w:r w:rsidR="002000D9" w:rsidRPr="002000D9">
              <w:rPr>
                <w:rFonts w:ascii="Georgia" w:hAnsi="Georgia"/>
                <w:szCs w:val="22"/>
                <w:lang w:val="en-GB"/>
              </w:rPr>
              <w:t>:</w:t>
            </w:r>
          </w:p>
          <w:p w:rsidR="005743AA" w:rsidRPr="002000D9" w:rsidRDefault="002000D9" w:rsidP="009831F3">
            <w:pPr>
              <w:pStyle w:val="Prrafodelista"/>
              <w:numPr>
                <w:ilvl w:val="0"/>
                <w:numId w:val="31"/>
              </w:numPr>
              <w:ind w:left="1026" w:hanging="283"/>
              <w:jc w:val="both"/>
              <w:rPr>
                <w:rFonts w:ascii="Georgia" w:hAnsi="Georgia"/>
                <w:szCs w:val="22"/>
                <w:lang w:val="en-GB"/>
              </w:rPr>
            </w:pPr>
            <w:r w:rsidRPr="002000D9">
              <w:rPr>
                <w:rFonts w:ascii="Georgia" w:hAnsi="Georgia"/>
                <w:szCs w:val="22"/>
                <w:lang w:val="en-GB"/>
              </w:rPr>
              <w:t>d</w:t>
            </w:r>
            <w:r w:rsidR="005743AA" w:rsidRPr="002000D9">
              <w:rPr>
                <w:rFonts w:ascii="Georgia" w:hAnsi="Georgia"/>
                <w:szCs w:val="22"/>
                <w:lang w:val="en-GB"/>
              </w:rPr>
              <w:t>iaries</w:t>
            </w:r>
          </w:p>
          <w:p w:rsidR="002000D9" w:rsidRDefault="002000D9" w:rsidP="009831F3">
            <w:pPr>
              <w:pStyle w:val="Prrafodelista"/>
              <w:numPr>
                <w:ilvl w:val="0"/>
                <w:numId w:val="31"/>
              </w:numPr>
              <w:ind w:left="1026" w:hanging="283"/>
              <w:rPr>
                <w:rFonts w:ascii="Georgia" w:hAnsi="Georgia"/>
                <w:szCs w:val="22"/>
                <w:lang w:val="en-GB"/>
              </w:rPr>
            </w:pPr>
            <w:r w:rsidRPr="002000D9">
              <w:rPr>
                <w:rFonts w:ascii="Georgia" w:hAnsi="Georgia"/>
                <w:szCs w:val="22"/>
                <w:lang w:val="en-GB"/>
              </w:rPr>
              <w:lastRenderedPageBreak/>
              <w:t>t</w:t>
            </w:r>
            <w:r w:rsidR="00026D6C">
              <w:rPr>
                <w:rFonts w:ascii="Georgia" w:hAnsi="Georgia"/>
                <w:szCs w:val="22"/>
                <w:lang w:val="en-GB"/>
              </w:rPr>
              <w:t>ests</w:t>
            </w:r>
          </w:p>
          <w:p w:rsidR="002000D9" w:rsidRPr="002000D9" w:rsidRDefault="00026D6C" w:rsidP="009831F3">
            <w:pPr>
              <w:pStyle w:val="Prrafodelista"/>
              <w:numPr>
                <w:ilvl w:val="0"/>
                <w:numId w:val="31"/>
              </w:numPr>
              <w:ind w:left="1026" w:hanging="283"/>
              <w:rPr>
                <w:rFonts w:ascii="Georgia" w:hAnsi="Georgia"/>
                <w:szCs w:val="22"/>
                <w:lang w:val="en-GB"/>
              </w:rPr>
            </w:pPr>
            <w:r>
              <w:rPr>
                <w:rFonts w:ascii="Georgia" w:hAnsi="Georgia"/>
                <w:szCs w:val="22"/>
                <w:lang w:val="en-GB"/>
              </w:rPr>
              <w:t>aptitude</w:t>
            </w:r>
            <w:r w:rsidR="00D6495E" w:rsidRPr="002000D9">
              <w:rPr>
                <w:rFonts w:ascii="Georgia" w:hAnsi="Georgia"/>
                <w:szCs w:val="22"/>
                <w:lang w:val="en-GB"/>
              </w:rPr>
              <w:t xml:space="preserve"> </w:t>
            </w:r>
          </w:p>
          <w:p w:rsidR="002000D9" w:rsidRPr="002000D9" w:rsidRDefault="00026D6C" w:rsidP="009831F3">
            <w:pPr>
              <w:pStyle w:val="Prrafodelista"/>
              <w:numPr>
                <w:ilvl w:val="0"/>
                <w:numId w:val="31"/>
              </w:numPr>
              <w:ind w:left="1026" w:hanging="283"/>
              <w:rPr>
                <w:rFonts w:ascii="Georgia" w:hAnsi="Georgia"/>
                <w:szCs w:val="22"/>
                <w:lang w:val="en-GB"/>
              </w:rPr>
            </w:pPr>
            <w:r>
              <w:rPr>
                <w:rFonts w:ascii="Georgia" w:hAnsi="Georgia"/>
                <w:szCs w:val="22"/>
                <w:lang w:val="en-GB"/>
              </w:rPr>
              <w:t>achievement</w:t>
            </w:r>
            <w:r w:rsidR="00D6495E" w:rsidRPr="002000D9">
              <w:rPr>
                <w:rFonts w:ascii="Georgia" w:hAnsi="Georgia"/>
                <w:szCs w:val="22"/>
                <w:lang w:val="en-GB"/>
              </w:rPr>
              <w:t xml:space="preserve"> </w:t>
            </w:r>
          </w:p>
          <w:p w:rsidR="002000D9" w:rsidRPr="002000D9" w:rsidRDefault="00026D6C" w:rsidP="009831F3">
            <w:pPr>
              <w:pStyle w:val="Prrafodelista"/>
              <w:numPr>
                <w:ilvl w:val="0"/>
                <w:numId w:val="31"/>
              </w:numPr>
              <w:ind w:left="1026" w:hanging="283"/>
              <w:rPr>
                <w:rFonts w:ascii="Georgia" w:hAnsi="Georgia"/>
                <w:szCs w:val="22"/>
                <w:lang w:val="en-GB"/>
              </w:rPr>
            </w:pPr>
            <w:r>
              <w:rPr>
                <w:rFonts w:ascii="Georgia" w:hAnsi="Georgia"/>
                <w:szCs w:val="22"/>
                <w:lang w:val="en-GB"/>
              </w:rPr>
              <w:t>placement</w:t>
            </w:r>
            <w:r w:rsidR="00D6495E" w:rsidRPr="002000D9">
              <w:rPr>
                <w:rFonts w:ascii="Georgia" w:hAnsi="Georgia"/>
                <w:szCs w:val="22"/>
                <w:lang w:val="en-GB"/>
              </w:rPr>
              <w:t xml:space="preserve"> </w:t>
            </w:r>
          </w:p>
          <w:p w:rsidR="00D6495E" w:rsidRPr="002000D9" w:rsidRDefault="00D6495E" w:rsidP="009831F3">
            <w:pPr>
              <w:pStyle w:val="Prrafodelista"/>
              <w:numPr>
                <w:ilvl w:val="0"/>
                <w:numId w:val="31"/>
              </w:numPr>
              <w:ind w:left="1026" w:hanging="283"/>
              <w:rPr>
                <w:rFonts w:ascii="Georgia" w:hAnsi="Georgia"/>
                <w:szCs w:val="22"/>
                <w:lang w:val="en-GB"/>
              </w:rPr>
            </w:pPr>
            <w:r w:rsidRPr="002000D9">
              <w:rPr>
                <w:rFonts w:ascii="Georgia" w:hAnsi="Georgia"/>
                <w:szCs w:val="22"/>
                <w:lang w:val="en-GB"/>
              </w:rPr>
              <w:t>standardised</w:t>
            </w:r>
          </w:p>
          <w:p w:rsidR="00437CC2" w:rsidRPr="002000D9" w:rsidRDefault="00437CC2" w:rsidP="00437CC2">
            <w:pPr>
              <w:pStyle w:val="Prrafodelista"/>
              <w:ind w:left="318"/>
              <w:rPr>
                <w:rFonts w:ascii="Georgia" w:hAnsi="Georgia"/>
                <w:szCs w:val="22"/>
                <w:lang w:val="en-GB"/>
              </w:rPr>
            </w:pPr>
          </w:p>
        </w:tc>
      </w:tr>
      <w:tr w:rsidR="002E7CF0" w:rsidRPr="002000D9">
        <w:tc>
          <w:tcPr>
            <w:tcW w:w="2518" w:type="dxa"/>
            <w:shd w:val="clear" w:color="auto" w:fill="CCFFFF"/>
          </w:tcPr>
          <w:p w:rsidR="00437CC2" w:rsidRPr="002000D9" w:rsidRDefault="00437CC2" w:rsidP="00D6495E">
            <w:pPr>
              <w:tabs>
                <w:tab w:val="left" w:pos="720"/>
              </w:tabs>
              <w:rPr>
                <w:rFonts w:ascii="Georgia" w:hAnsi="Georgia"/>
                <w:szCs w:val="22"/>
                <w:lang w:val="en-GB"/>
              </w:rPr>
            </w:pPr>
          </w:p>
          <w:p w:rsidR="00437CC2" w:rsidRPr="002000D9" w:rsidRDefault="00437CC2" w:rsidP="00D6495E">
            <w:pPr>
              <w:tabs>
                <w:tab w:val="left" w:pos="720"/>
              </w:tabs>
              <w:rPr>
                <w:rFonts w:ascii="Georgia" w:hAnsi="Georgia"/>
                <w:szCs w:val="22"/>
                <w:lang w:val="en-GB"/>
              </w:rPr>
            </w:pPr>
          </w:p>
          <w:p w:rsidR="00437CC2" w:rsidRPr="002000D9" w:rsidRDefault="00437CC2" w:rsidP="00D6495E">
            <w:pPr>
              <w:tabs>
                <w:tab w:val="left" w:pos="720"/>
              </w:tabs>
              <w:rPr>
                <w:rFonts w:ascii="Georgia" w:hAnsi="Georgia"/>
                <w:szCs w:val="22"/>
                <w:lang w:val="en-GB"/>
              </w:rPr>
            </w:pPr>
          </w:p>
          <w:p w:rsidR="00437CC2" w:rsidRPr="002000D9" w:rsidRDefault="00437CC2" w:rsidP="00D6495E">
            <w:pPr>
              <w:tabs>
                <w:tab w:val="left" w:pos="720"/>
              </w:tabs>
              <w:rPr>
                <w:rFonts w:ascii="Georgia" w:hAnsi="Georgia"/>
                <w:szCs w:val="22"/>
                <w:lang w:val="en-GB"/>
              </w:rPr>
            </w:pPr>
          </w:p>
          <w:p w:rsidR="00437CC2" w:rsidRPr="002000D9" w:rsidRDefault="00437CC2" w:rsidP="00D6495E">
            <w:pPr>
              <w:tabs>
                <w:tab w:val="left" w:pos="720"/>
              </w:tabs>
              <w:rPr>
                <w:rFonts w:ascii="Georgia" w:hAnsi="Georgia"/>
                <w:szCs w:val="22"/>
                <w:lang w:val="en-GB"/>
              </w:rPr>
            </w:pPr>
          </w:p>
          <w:p w:rsidR="00437CC2" w:rsidRPr="002000D9" w:rsidRDefault="00437CC2" w:rsidP="00D6495E">
            <w:pPr>
              <w:tabs>
                <w:tab w:val="left" w:pos="720"/>
              </w:tabs>
              <w:rPr>
                <w:rFonts w:ascii="Georgia" w:hAnsi="Georgia"/>
                <w:szCs w:val="22"/>
                <w:lang w:val="en-GB"/>
              </w:rPr>
            </w:pPr>
          </w:p>
          <w:p w:rsidR="00437CC2" w:rsidRPr="002000D9" w:rsidRDefault="00437CC2" w:rsidP="00D6495E">
            <w:pPr>
              <w:tabs>
                <w:tab w:val="left" w:pos="720"/>
              </w:tabs>
              <w:rPr>
                <w:rFonts w:ascii="Georgia" w:hAnsi="Georgia"/>
                <w:szCs w:val="22"/>
                <w:lang w:val="en-GB"/>
              </w:rPr>
            </w:pPr>
          </w:p>
          <w:p w:rsidR="00D6495E" w:rsidRPr="002000D9" w:rsidRDefault="00045037" w:rsidP="00045037">
            <w:pPr>
              <w:tabs>
                <w:tab w:val="left" w:pos="720"/>
              </w:tabs>
              <w:rPr>
                <w:rFonts w:ascii="Georgia" w:hAnsi="Georgia"/>
                <w:szCs w:val="22"/>
                <w:lang w:val="en-GB"/>
              </w:rPr>
            </w:pPr>
            <w:r>
              <w:rPr>
                <w:rFonts w:ascii="Georgia" w:hAnsi="Georgia"/>
                <w:szCs w:val="22"/>
                <w:lang w:val="en-GB"/>
              </w:rPr>
              <w:t xml:space="preserve">3.2. </w:t>
            </w:r>
            <w:r w:rsidR="00D6495E" w:rsidRPr="002000D9">
              <w:rPr>
                <w:rFonts w:ascii="Georgia" w:hAnsi="Georgia"/>
                <w:szCs w:val="22"/>
                <w:lang w:val="en-GB"/>
              </w:rPr>
              <w:t>Collecting data</w:t>
            </w:r>
          </w:p>
        </w:tc>
        <w:tc>
          <w:tcPr>
            <w:tcW w:w="4394" w:type="dxa"/>
            <w:shd w:val="clear" w:color="auto" w:fill="CCFFFF"/>
          </w:tcPr>
          <w:p w:rsidR="00437CC2" w:rsidRPr="002000D9" w:rsidRDefault="00437CC2" w:rsidP="00437CC2">
            <w:pPr>
              <w:pStyle w:val="Prrafodelista"/>
              <w:tabs>
                <w:tab w:val="left" w:pos="720"/>
              </w:tabs>
              <w:ind w:left="318"/>
              <w:rPr>
                <w:rFonts w:ascii="Georgia" w:hAnsi="Georgia"/>
                <w:szCs w:val="22"/>
                <w:lang w:val="en-GB"/>
              </w:rPr>
            </w:pPr>
          </w:p>
          <w:p w:rsidR="00D6495E" w:rsidRPr="002000D9" w:rsidRDefault="00D6495E" w:rsidP="009831F3">
            <w:pPr>
              <w:pStyle w:val="Prrafodelista"/>
              <w:numPr>
                <w:ilvl w:val="0"/>
                <w:numId w:val="19"/>
              </w:numPr>
              <w:tabs>
                <w:tab w:val="left" w:pos="720"/>
              </w:tabs>
              <w:ind w:left="318" w:hanging="284"/>
              <w:rPr>
                <w:rFonts w:ascii="Georgia" w:hAnsi="Georgia"/>
                <w:szCs w:val="22"/>
                <w:lang w:val="en-GB"/>
              </w:rPr>
            </w:pPr>
            <w:r w:rsidRPr="002000D9">
              <w:rPr>
                <w:rFonts w:ascii="Georgia" w:hAnsi="Georgia"/>
                <w:szCs w:val="22"/>
                <w:lang w:val="en-GB"/>
              </w:rPr>
              <w:t>Triangulation</w:t>
            </w:r>
            <w:r w:rsidR="00E736BC" w:rsidRPr="002000D9">
              <w:rPr>
                <w:rFonts w:ascii="Georgia" w:hAnsi="Georgia"/>
                <w:szCs w:val="22"/>
                <w:lang w:val="en-GB"/>
              </w:rPr>
              <w:t>:</w:t>
            </w:r>
          </w:p>
          <w:p w:rsidR="00E736BC" w:rsidRPr="002000D9" w:rsidRDefault="00E736BC" w:rsidP="009831F3">
            <w:pPr>
              <w:pStyle w:val="Prrafodelista"/>
              <w:numPr>
                <w:ilvl w:val="0"/>
                <w:numId w:val="25"/>
              </w:numPr>
              <w:tabs>
                <w:tab w:val="left" w:pos="720"/>
              </w:tabs>
              <w:ind w:hanging="295"/>
              <w:rPr>
                <w:rFonts w:ascii="Georgia" w:hAnsi="Georgia"/>
                <w:szCs w:val="22"/>
                <w:lang w:val="en-GB"/>
              </w:rPr>
            </w:pPr>
            <w:r w:rsidRPr="002000D9">
              <w:rPr>
                <w:rFonts w:ascii="Georgia" w:hAnsi="Georgia"/>
                <w:szCs w:val="22"/>
                <w:lang w:val="en-GB"/>
              </w:rPr>
              <w:t>data</w:t>
            </w:r>
          </w:p>
          <w:p w:rsidR="00E736BC" w:rsidRPr="002000D9" w:rsidRDefault="00E736BC" w:rsidP="009831F3">
            <w:pPr>
              <w:pStyle w:val="Prrafodelista"/>
              <w:numPr>
                <w:ilvl w:val="0"/>
                <w:numId w:val="25"/>
              </w:numPr>
              <w:tabs>
                <w:tab w:val="left" w:pos="720"/>
              </w:tabs>
              <w:ind w:hanging="295"/>
              <w:rPr>
                <w:rFonts w:ascii="Georgia" w:hAnsi="Georgia"/>
                <w:szCs w:val="22"/>
                <w:lang w:val="en-GB"/>
              </w:rPr>
            </w:pPr>
            <w:r w:rsidRPr="002000D9">
              <w:rPr>
                <w:rFonts w:ascii="Georgia" w:hAnsi="Georgia"/>
                <w:szCs w:val="22"/>
                <w:lang w:val="en-GB"/>
              </w:rPr>
              <w:t>investigator</w:t>
            </w:r>
          </w:p>
          <w:p w:rsidR="00E736BC" w:rsidRPr="002000D9" w:rsidRDefault="00E736BC" w:rsidP="009831F3">
            <w:pPr>
              <w:pStyle w:val="Prrafodelista"/>
              <w:numPr>
                <w:ilvl w:val="0"/>
                <w:numId w:val="25"/>
              </w:numPr>
              <w:tabs>
                <w:tab w:val="left" w:pos="720"/>
              </w:tabs>
              <w:ind w:hanging="295"/>
              <w:rPr>
                <w:rFonts w:ascii="Georgia" w:hAnsi="Georgia"/>
                <w:szCs w:val="22"/>
                <w:lang w:val="en-GB"/>
              </w:rPr>
            </w:pPr>
            <w:r w:rsidRPr="002000D9">
              <w:rPr>
                <w:rFonts w:ascii="Georgia" w:hAnsi="Georgia"/>
                <w:szCs w:val="22"/>
                <w:lang w:val="en-GB"/>
              </w:rPr>
              <w:t>methodological</w:t>
            </w:r>
          </w:p>
          <w:p w:rsidR="00E736BC" w:rsidRPr="002000D9" w:rsidRDefault="00E736BC" w:rsidP="009831F3">
            <w:pPr>
              <w:pStyle w:val="Prrafodelista"/>
              <w:numPr>
                <w:ilvl w:val="0"/>
                <w:numId w:val="25"/>
              </w:numPr>
              <w:tabs>
                <w:tab w:val="left" w:pos="720"/>
              </w:tabs>
              <w:ind w:hanging="295"/>
              <w:rPr>
                <w:rFonts w:ascii="Georgia" w:hAnsi="Georgia"/>
                <w:szCs w:val="22"/>
                <w:lang w:val="en-GB"/>
              </w:rPr>
            </w:pPr>
            <w:r w:rsidRPr="002000D9">
              <w:rPr>
                <w:rFonts w:ascii="Georgia" w:hAnsi="Georgia"/>
                <w:szCs w:val="22"/>
                <w:lang w:val="en-GB"/>
              </w:rPr>
              <w:t>theoretical</w:t>
            </w:r>
          </w:p>
          <w:p w:rsidR="00437CC2" w:rsidRPr="002000D9" w:rsidRDefault="00D6495E" w:rsidP="009831F3">
            <w:pPr>
              <w:pStyle w:val="Prrafodelista"/>
              <w:numPr>
                <w:ilvl w:val="0"/>
                <w:numId w:val="19"/>
              </w:numPr>
              <w:tabs>
                <w:tab w:val="left" w:pos="720"/>
              </w:tabs>
              <w:ind w:left="318" w:hanging="284"/>
              <w:rPr>
                <w:rFonts w:ascii="Georgia" w:hAnsi="Georgia"/>
                <w:szCs w:val="22"/>
                <w:lang w:val="en-GB"/>
              </w:rPr>
            </w:pPr>
            <w:r w:rsidRPr="002000D9">
              <w:rPr>
                <w:rFonts w:ascii="Georgia" w:hAnsi="Georgia"/>
                <w:szCs w:val="22"/>
                <w:lang w:val="en-GB"/>
              </w:rPr>
              <w:t>Reliability</w:t>
            </w:r>
            <w:r w:rsidR="00437CC2" w:rsidRPr="002000D9">
              <w:rPr>
                <w:rFonts w:ascii="Georgia" w:hAnsi="Georgia"/>
                <w:szCs w:val="22"/>
                <w:lang w:val="en-GB"/>
              </w:rPr>
              <w:t xml:space="preserve">: </w:t>
            </w:r>
          </w:p>
          <w:p w:rsidR="00437CC2" w:rsidRPr="002000D9" w:rsidRDefault="00026D6C" w:rsidP="009831F3">
            <w:pPr>
              <w:pStyle w:val="Prrafodelista"/>
              <w:numPr>
                <w:ilvl w:val="0"/>
                <w:numId w:val="21"/>
              </w:numPr>
              <w:tabs>
                <w:tab w:val="left" w:pos="720"/>
              </w:tabs>
              <w:ind w:left="1026" w:hanging="283"/>
              <w:rPr>
                <w:rFonts w:ascii="Georgia" w:hAnsi="Georgia"/>
                <w:szCs w:val="22"/>
                <w:lang w:val="en-GB"/>
              </w:rPr>
            </w:pPr>
            <w:r>
              <w:rPr>
                <w:rFonts w:ascii="Georgia" w:hAnsi="Georgia"/>
                <w:szCs w:val="22"/>
                <w:lang w:val="en-GB"/>
              </w:rPr>
              <w:t>test-retest</w:t>
            </w:r>
            <w:r w:rsidR="00437CC2" w:rsidRPr="002000D9">
              <w:rPr>
                <w:rFonts w:ascii="Georgia" w:hAnsi="Georgia"/>
                <w:szCs w:val="22"/>
                <w:lang w:val="en-GB"/>
              </w:rPr>
              <w:t xml:space="preserve"> </w:t>
            </w:r>
          </w:p>
          <w:p w:rsidR="00437CC2" w:rsidRPr="002000D9" w:rsidRDefault="00026D6C" w:rsidP="009831F3">
            <w:pPr>
              <w:pStyle w:val="Prrafodelista"/>
              <w:numPr>
                <w:ilvl w:val="0"/>
                <w:numId w:val="21"/>
              </w:numPr>
              <w:tabs>
                <w:tab w:val="left" w:pos="720"/>
              </w:tabs>
              <w:ind w:left="1026" w:hanging="283"/>
              <w:rPr>
                <w:rFonts w:ascii="Georgia" w:hAnsi="Georgia"/>
                <w:szCs w:val="22"/>
                <w:lang w:val="en-GB"/>
              </w:rPr>
            </w:pPr>
            <w:r>
              <w:rPr>
                <w:rFonts w:ascii="Georgia" w:hAnsi="Georgia"/>
                <w:szCs w:val="22"/>
                <w:lang w:val="en-GB"/>
              </w:rPr>
              <w:t>inter-rater</w:t>
            </w:r>
            <w:r w:rsidR="00437CC2" w:rsidRPr="002000D9">
              <w:rPr>
                <w:rFonts w:ascii="Georgia" w:hAnsi="Georgia"/>
                <w:szCs w:val="22"/>
                <w:lang w:val="en-GB"/>
              </w:rPr>
              <w:t xml:space="preserve"> </w:t>
            </w:r>
          </w:p>
          <w:p w:rsidR="00437CC2" w:rsidRPr="002000D9" w:rsidRDefault="00026D6C" w:rsidP="009831F3">
            <w:pPr>
              <w:pStyle w:val="Prrafodelista"/>
              <w:numPr>
                <w:ilvl w:val="0"/>
                <w:numId w:val="21"/>
              </w:numPr>
              <w:tabs>
                <w:tab w:val="left" w:pos="720"/>
              </w:tabs>
              <w:ind w:left="1026" w:hanging="283"/>
              <w:rPr>
                <w:rFonts w:ascii="Georgia" w:hAnsi="Georgia"/>
                <w:szCs w:val="22"/>
                <w:lang w:val="en-GB"/>
              </w:rPr>
            </w:pPr>
            <w:r>
              <w:rPr>
                <w:rFonts w:ascii="Georgia" w:hAnsi="Georgia"/>
                <w:szCs w:val="22"/>
                <w:lang w:val="en-GB"/>
              </w:rPr>
              <w:t>parallel form,</w:t>
            </w:r>
          </w:p>
          <w:p w:rsidR="00D6495E" w:rsidRPr="002000D9" w:rsidRDefault="00437CC2" w:rsidP="009831F3">
            <w:pPr>
              <w:pStyle w:val="Prrafodelista"/>
              <w:numPr>
                <w:ilvl w:val="0"/>
                <w:numId w:val="21"/>
              </w:numPr>
              <w:tabs>
                <w:tab w:val="left" w:pos="720"/>
              </w:tabs>
              <w:ind w:left="1026" w:hanging="283"/>
              <w:rPr>
                <w:rFonts w:ascii="Georgia" w:hAnsi="Georgia"/>
                <w:szCs w:val="22"/>
                <w:lang w:val="en-GB"/>
              </w:rPr>
            </w:pPr>
            <w:r w:rsidRPr="002000D9">
              <w:rPr>
                <w:rFonts w:ascii="Georgia" w:hAnsi="Georgia"/>
                <w:szCs w:val="22"/>
                <w:lang w:val="en-GB"/>
              </w:rPr>
              <w:t>internal</w:t>
            </w:r>
          </w:p>
          <w:p w:rsidR="00437CC2" w:rsidRPr="002000D9" w:rsidRDefault="00D6495E" w:rsidP="009831F3">
            <w:pPr>
              <w:pStyle w:val="Prrafodelista"/>
              <w:numPr>
                <w:ilvl w:val="0"/>
                <w:numId w:val="19"/>
              </w:numPr>
              <w:tabs>
                <w:tab w:val="left" w:pos="720"/>
              </w:tabs>
              <w:ind w:left="318" w:hanging="284"/>
              <w:rPr>
                <w:rFonts w:ascii="Georgia" w:hAnsi="Georgia"/>
                <w:szCs w:val="22"/>
                <w:lang w:val="en-GB"/>
              </w:rPr>
            </w:pPr>
            <w:r w:rsidRPr="002000D9">
              <w:rPr>
                <w:rFonts w:ascii="Georgia" w:hAnsi="Georgia"/>
                <w:szCs w:val="22"/>
                <w:lang w:val="en-GB"/>
              </w:rPr>
              <w:t>Validity</w:t>
            </w:r>
            <w:r w:rsidR="00437CC2" w:rsidRPr="002000D9">
              <w:rPr>
                <w:rFonts w:ascii="Georgia" w:hAnsi="Georgia"/>
                <w:szCs w:val="22"/>
                <w:lang w:val="en-GB"/>
              </w:rPr>
              <w:t xml:space="preserve">: </w:t>
            </w:r>
          </w:p>
          <w:p w:rsidR="00437CC2" w:rsidRPr="002000D9" w:rsidRDefault="00026D6C" w:rsidP="009831F3">
            <w:pPr>
              <w:pStyle w:val="Prrafodelista"/>
              <w:numPr>
                <w:ilvl w:val="0"/>
                <w:numId w:val="22"/>
              </w:numPr>
              <w:tabs>
                <w:tab w:val="left" w:pos="720"/>
              </w:tabs>
              <w:ind w:left="1026" w:hanging="283"/>
              <w:rPr>
                <w:rFonts w:ascii="Georgia" w:hAnsi="Georgia"/>
                <w:szCs w:val="22"/>
                <w:lang w:val="en-GB"/>
              </w:rPr>
            </w:pPr>
            <w:r>
              <w:rPr>
                <w:rFonts w:ascii="Georgia" w:hAnsi="Georgia"/>
                <w:szCs w:val="22"/>
                <w:lang w:val="en-GB"/>
              </w:rPr>
              <w:t>content</w:t>
            </w:r>
            <w:r w:rsidR="00437CC2" w:rsidRPr="002000D9">
              <w:rPr>
                <w:rFonts w:ascii="Georgia" w:hAnsi="Georgia"/>
                <w:szCs w:val="22"/>
                <w:lang w:val="en-GB"/>
              </w:rPr>
              <w:t xml:space="preserve"> </w:t>
            </w:r>
          </w:p>
          <w:p w:rsidR="00437CC2" w:rsidRPr="002000D9" w:rsidRDefault="00026D6C" w:rsidP="009831F3">
            <w:pPr>
              <w:pStyle w:val="Prrafodelista"/>
              <w:numPr>
                <w:ilvl w:val="0"/>
                <w:numId w:val="22"/>
              </w:numPr>
              <w:tabs>
                <w:tab w:val="left" w:pos="720"/>
              </w:tabs>
              <w:ind w:left="1026" w:hanging="283"/>
              <w:rPr>
                <w:rFonts w:ascii="Georgia" w:hAnsi="Georgia"/>
                <w:szCs w:val="22"/>
                <w:lang w:val="en-GB"/>
              </w:rPr>
            </w:pPr>
            <w:r>
              <w:rPr>
                <w:rFonts w:ascii="Georgia" w:hAnsi="Georgia"/>
                <w:szCs w:val="22"/>
                <w:lang w:val="en-GB"/>
              </w:rPr>
              <w:t>concurrent</w:t>
            </w:r>
            <w:r w:rsidR="00437CC2" w:rsidRPr="002000D9">
              <w:rPr>
                <w:rFonts w:ascii="Georgia" w:hAnsi="Georgia"/>
                <w:szCs w:val="22"/>
                <w:lang w:val="en-GB"/>
              </w:rPr>
              <w:t xml:space="preserve"> </w:t>
            </w:r>
          </w:p>
          <w:p w:rsidR="00437CC2" w:rsidRPr="002000D9" w:rsidRDefault="00026D6C" w:rsidP="009831F3">
            <w:pPr>
              <w:pStyle w:val="Prrafodelista"/>
              <w:numPr>
                <w:ilvl w:val="0"/>
                <w:numId w:val="22"/>
              </w:numPr>
              <w:tabs>
                <w:tab w:val="left" w:pos="720"/>
              </w:tabs>
              <w:ind w:left="1026" w:hanging="283"/>
              <w:rPr>
                <w:rFonts w:ascii="Georgia" w:hAnsi="Georgia"/>
                <w:szCs w:val="22"/>
                <w:lang w:val="en-GB"/>
              </w:rPr>
            </w:pPr>
            <w:r>
              <w:rPr>
                <w:rFonts w:ascii="Georgia" w:hAnsi="Georgia"/>
                <w:szCs w:val="22"/>
                <w:lang w:val="en-GB"/>
              </w:rPr>
              <w:t>predictive</w:t>
            </w:r>
            <w:r w:rsidR="00437CC2" w:rsidRPr="002000D9">
              <w:rPr>
                <w:rFonts w:ascii="Georgia" w:hAnsi="Georgia"/>
                <w:szCs w:val="22"/>
                <w:lang w:val="en-GB"/>
              </w:rPr>
              <w:t xml:space="preserve"> </w:t>
            </w:r>
          </w:p>
          <w:p w:rsidR="00D6495E" w:rsidRPr="002000D9" w:rsidRDefault="00437CC2" w:rsidP="009831F3">
            <w:pPr>
              <w:pStyle w:val="Prrafodelista"/>
              <w:numPr>
                <w:ilvl w:val="0"/>
                <w:numId w:val="22"/>
              </w:numPr>
              <w:tabs>
                <w:tab w:val="left" w:pos="720"/>
              </w:tabs>
              <w:ind w:left="1026" w:hanging="283"/>
              <w:rPr>
                <w:rFonts w:ascii="Georgia" w:hAnsi="Georgia"/>
                <w:szCs w:val="22"/>
                <w:lang w:val="en-GB"/>
              </w:rPr>
            </w:pPr>
            <w:r w:rsidRPr="002000D9">
              <w:rPr>
                <w:rFonts w:ascii="Georgia" w:hAnsi="Georgia"/>
                <w:szCs w:val="22"/>
                <w:lang w:val="en-GB"/>
              </w:rPr>
              <w:t>construct</w:t>
            </w:r>
          </w:p>
          <w:p w:rsidR="00D6495E" w:rsidRPr="002000D9" w:rsidRDefault="00D6495E" w:rsidP="009831F3">
            <w:pPr>
              <w:pStyle w:val="Prrafodelista"/>
              <w:numPr>
                <w:ilvl w:val="0"/>
                <w:numId w:val="19"/>
              </w:numPr>
              <w:tabs>
                <w:tab w:val="left" w:pos="720"/>
              </w:tabs>
              <w:ind w:left="318" w:hanging="284"/>
              <w:rPr>
                <w:rFonts w:ascii="Georgia" w:hAnsi="Georgia"/>
                <w:szCs w:val="22"/>
                <w:lang w:val="en-GB"/>
              </w:rPr>
            </w:pPr>
            <w:r w:rsidRPr="002000D9">
              <w:rPr>
                <w:rFonts w:ascii="Georgia" w:hAnsi="Georgia"/>
                <w:szCs w:val="22"/>
                <w:lang w:val="en-GB"/>
              </w:rPr>
              <w:t>Generalisability</w:t>
            </w:r>
          </w:p>
          <w:p w:rsidR="00437CC2" w:rsidRPr="002000D9" w:rsidRDefault="00437CC2" w:rsidP="00437CC2">
            <w:pPr>
              <w:pStyle w:val="Prrafodelista"/>
              <w:tabs>
                <w:tab w:val="left" w:pos="720"/>
              </w:tabs>
              <w:ind w:left="318"/>
              <w:rPr>
                <w:rFonts w:ascii="Georgia" w:hAnsi="Georgia"/>
                <w:szCs w:val="22"/>
                <w:lang w:val="en-GB"/>
              </w:rPr>
            </w:pPr>
          </w:p>
        </w:tc>
      </w:tr>
      <w:tr w:rsidR="002E7CF0" w:rsidRPr="00045037">
        <w:trPr>
          <w:trHeight w:val="1125"/>
        </w:trPr>
        <w:tc>
          <w:tcPr>
            <w:tcW w:w="2518" w:type="dxa"/>
            <w:shd w:val="clear" w:color="auto" w:fill="FF99CC"/>
          </w:tcPr>
          <w:p w:rsidR="00966E2F" w:rsidRPr="002000D9" w:rsidRDefault="00966E2F" w:rsidP="00D6495E">
            <w:pPr>
              <w:tabs>
                <w:tab w:val="left" w:pos="720"/>
              </w:tabs>
              <w:jc w:val="both"/>
              <w:rPr>
                <w:rFonts w:ascii="Georgia" w:hAnsi="Georgia"/>
                <w:szCs w:val="22"/>
                <w:lang w:val="en-GB"/>
              </w:rPr>
            </w:pPr>
          </w:p>
          <w:p w:rsidR="00966E2F" w:rsidRPr="002000D9" w:rsidRDefault="00966E2F" w:rsidP="00D6495E">
            <w:pPr>
              <w:tabs>
                <w:tab w:val="left" w:pos="720"/>
              </w:tabs>
              <w:jc w:val="both"/>
              <w:rPr>
                <w:rFonts w:ascii="Georgia" w:hAnsi="Georgia"/>
                <w:szCs w:val="22"/>
                <w:lang w:val="en-GB"/>
              </w:rPr>
            </w:pPr>
          </w:p>
          <w:p w:rsidR="00966E2F" w:rsidRPr="002000D9" w:rsidRDefault="00045037" w:rsidP="00D6495E">
            <w:pPr>
              <w:tabs>
                <w:tab w:val="left" w:pos="720"/>
              </w:tabs>
              <w:jc w:val="both"/>
              <w:rPr>
                <w:rFonts w:ascii="Georgia" w:hAnsi="Georgia"/>
                <w:szCs w:val="22"/>
                <w:lang w:val="en-GB"/>
              </w:rPr>
            </w:pPr>
            <w:r>
              <w:rPr>
                <w:rFonts w:ascii="Georgia" w:hAnsi="Georgia"/>
                <w:szCs w:val="22"/>
                <w:lang w:val="en-GB"/>
              </w:rPr>
              <w:t xml:space="preserve">3.3. </w:t>
            </w:r>
            <w:r w:rsidR="00966E2F" w:rsidRPr="002000D9">
              <w:rPr>
                <w:rFonts w:ascii="Georgia" w:hAnsi="Georgia"/>
                <w:szCs w:val="22"/>
                <w:lang w:val="en-GB"/>
              </w:rPr>
              <w:t>Analysing the data</w:t>
            </w:r>
          </w:p>
          <w:p w:rsidR="00966E2F" w:rsidRPr="002000D9" w:rsidRDefault="00966E2F" w:rsidP="00D6495E">
            <w:pPr>
              <w:tabs>
                <w:tab w:val="left" w:pos="720"/>
              </w:tabs>
              <w:jc w:val="both"/>
              <w:rPr>
                <w:rFonts w:ascii="Georgia" w:hAnsi="Georgia"/>
                <w:szCs w:val="22"/>
                <w:lang w:val="en-GB"/>
              </w:rPr>
            </w:pPr>
          </w:p>
        </w:tc>
        <w:tc>
          <w:tcPr>
            <w:tcW w:w="4394" w:type="dxa"/>
            <w:shd w:val="clear" w:color="auto" w:fill="FF99CC"/>
          </w:tcPr>
          <w:p w:rsidR="00437CC2" w:rsidRPr="002000D9" w:rsidRDefault="00437CC2" w:rsidP="00437CC2">
            <w:pPr>
              <w:pStyle w:val="Prrafodelista"/>
              <w:tabs>
                <w:tab w:val="left" w:pos="318"/>
              </w:tabs>
              <w:ind w:left="318"/>
              <w:jc w:val="both"/>
              <w:rPr>
                <w:rFonts w:ascii="Georgia" w:hAnsi="Georgia"/>
                <w:szCs w:val="22"/>
                <w:lang w:val="en-GB"/>
              </w:rPr>
            </w:pPr>
          </w:p>
          <w:p w:rsidR="00966E2F" w:rsidRPr="002000D9" w:rsidRDefault="00966E2F" w:rsidP="009831F3">
            <w:pPr>
              <w:pStyle w:val="Prrafodelista"/>
              <w:numPr>
                <w:ilvl w:val="0"/>
                <w:numId w:val="18"/>
              </w:numPr>
              <w:tabs>
                <w:tab w:val="left" w:pos="318"/>
              </w:tabs>
              <w:ind w:left="318" w:hanging="284"/>
              <w:jc w:val="both"/>
              <w:rPr>
                <w:rFonts w:ascii="Georgia" w:hAnsi="Georgia"/>
                <w:szCs w:val="22"/>
                <w:lang w:val="en-GB"/>
              </w:rPr>
            </w:pPr>
            <w:r w:rsidRPr="002000D9">
              <w:rPr>
                <w:rFonts w:ascii="Georgia" w:hAnsi="Georgia"/>
                <w:szCs w:val="22"/>
                <w:lang w:val="en-GB"/>
              </w:rPr>
              <w:t>Qualitative data</w:t>
            </w:r>
          </w:p>
          <w:p w:rsidR="00966E2F" w:rsidRPr="002000D9" w:rsidRDefault="00966E2F" w:rsidP="009831F3">
            <w:pPr>
              <w:pStyle w:val="Prrafodelista"/>
              <w:numPr>
                <w:ilvl w:val="0"/>
                <w:numId w:val="18"/>
              </w:numPr>
              <w:tabs>
                <w:tab w:val="left" w:pos="318"/>
              </w:tabs>
              <w:ind w:left="318" w:hanging="284"/>
              <w:jc w:val="both"/>
              <w:rPr>
                <w:rFonts w:ascii="Georgia" w:hAnsi="Georgia"/>
                <w:szCs w:val="22"/>
                <w:lang w:val="en-GB"/>
              </w:rPr>
            </w:pPr>
            <w:r w:rsidRPr="002000D9">
              <w:rPr>
                <w:rFonts w:ascii="Georgia" w:hAnsi="Georgia"/>
                <w:szCs w:val="22"/>
                <w:lang w:val="en-GB"/>
              </w:rPr>
              <w:t>Descriptive data</w:t>
            </w:r>
          </w:p>
          <w:p w:rsidR="00966E2F" w:rsidRPr="002000D9" w:rsidRDefault="00966E2F" w:rsidP="009831F3">
            <w:pPr>
              <w:pStyle w:val="Prrafodelista"/>
              <w:numPr>
                <w:ilvl w:val="0"/>
                <w:numId w:val="18"/>
              </w:numPr>
              <w:tabs>
                <w:tab w:val="left" w:pos="318"/>
              </w:tabs>
              <w:ind w:left="318" w:hanging="284"/>
              <w:jc w:val="both"/>
              <w:rPr>
                <w:rFonts w:ascii="Georgia" w:hAnsi="Georgia"/>
                <w:szCs w:val="22"/>
                <w:lang w:val="en-GB"/>
              </w:rPr>
            </w:pPr>
            <w:r w:rsidRPr="002000D9">
              <w:rPr>
                <w:rFonts w:ascii="Georgia" w:hAnsi="Georgia"/>
                <w:szCs w:val="22"/>
                <w:lang w:val="en-GB"/>
              </w:rPr>
              <w:t>Correlational data</w:t>
            </w:r>
          </w:p>
          <w:p w:rsidR="00966E2F" w:rsidRPr="002000D9" w:rsidRDefault="00966E2F" w:rsidP="009831F3">
            <w:pPr>
              <w:pStyle w:val="Prrafodelista"/>
              <w:numPr>
                <w:ilvl w:val="0"/>
                <w:numId w:val="18"/>
              </w:numPr>
              <w:tabs>
                <w:tab w:val="left" w:pos="318"/>
              </w:tabs>
              <w:ind w:left="318" w:hanging="284"/>
              <w:jc w:val="both"/>
              <w:rPr>
                <w:rFonts w:ascii="Georgia" w:hAnsi="Georgia"/>
                <w:szCs w:val="22"/>
                <w:lang w:val="en-GB"/>
              </w:rPr>
            </w:pPr>
            <w:r w:rsidRPr="002000D9">
              <w:rPr>
                <w:rFonts w:ascii="Georgia" w:hAnsi="Georgia"/>
                <w:szCs w:val="22"/>
                <w:lang w:val="en-GB"/>
              </w:rPr>
              <w:t>Multivariate data</w:t>
            </w:r>
          </w:p>
          <w:p w:rsidR="00966E2F" w:rsidRPr="002000D9" w:rsidRDefault="00966E2F" w:rsidP="009831F3">
            <w:pPr>
              <w:pStyle w:val="Prrafodelista"/>
              <w:numPr>
                <w:ilvl w:val="0"/>
                <w:numId w:val="18"/>
              </w:numPr>
              <w:tabs>
                <w:tab w:val="left" w:pos="318"/>
              </w:tabs>
              <w:ind w:left="318" w:hanging="284"/>
              <w:jc w:val="both"/>
              <w:rPr>
                <w:rFonts w:ascii="Georgia" w:hAnsi="Georgia"/>
                <w:szCs w:val="22"/>
                <w:lang w:val="en-GB"/>
              </w:rPr>
            </w:pPr>
            <w:r w:rsidRPr="002000D9">
              <w:rPr>
                <w:rFonts w:ascii="Georgia" w:hAnsi="Georgia"/>
                <w:szCs w:val="22"/>
                <w:lang w:val="en-GB"/>
              </w:rPr>
              <w:t>Experimental data</w:t>
            </w:r>
          </w:p>
          <w:p w:rsidR="00437CC2" w:rsidRPr="002000D9" w:rsidRDefault="00437CC2" w:rsidP="00437CC2">
            <w:pPr>
              <w:pStyle w:val="Prrafodelista"/>
              <w:tabs>
                <w:tab w:val="left" w:pos="318"/>
              </w:tabs>
              <w:ind w:left="318"/>
              <w:jc w:val="both"/>
              <w:rPr>
                <w:rFonts w:ascii="Georgia" w:hAnsi="Georgia"/>
                <w:szCs w:val="22"/>
                <w:lang w:val="en-GB"/>
              </w:rPr>
            </w:pPr>
          </w:p>
        </w:tc>
      </w:tr>
      <w:tr w:rsidR="00BD0EC9" w:rsidRPr="002000D9">
        <w:trPr>
          <w:trHeight w:val="6796"/>
        </w:trPr>
        <w:tc>
          <w:tcPr>
            <w:tcW w:w="2518" w:type="dxa"/>
            <w:shd w:val="clear" w:color="auto" w:fill="CCFFCC"/>
          </w:tcPr>
          <w:p w:rsidR="00BD0EC9" w:rsidRPr="002000D9" w:rsidRDefault="00BD0EC9" w:rsidP="00D6495E">
            <w:pPr>
              <w:tabs>
                <w:tab w:val="left" w:pos="720"/>
              </w:tabs>
              <w:jc w:val="both"/>
              <w:rPr>
                <w:rFonts w:ascii="Georgia" w:hAnsi="Georgia"/>
                <w:szCs w:val="22"/>
                <w:lang w:val="en-GB"/>
              </w:rPr>
            </w:pPr>
          </w:p>
          <w:p w:rsidR="00BD0EC9" w:rsidRPr="002000D9" w:rsidRDefault="00BD0EC9" w:rsidP="00D6495E">
            <w:pPr>
              <w:tabs>
                <w:tab w:val="left" w:pos="720"/>
              </w:tabs>
              <w:jc w:val="both"/>
              <w:rPr>
                <w:rFonts w:ascii="Georgia" w:hAnsi="Georgia"/>
                <w:szCs w:val="22"/>
                <w:lang w:val="en-GB"/>
              </w:rPr>
            </w:pPr>
          </w:p>
          <w:p w:rsidR="00BD0EC9" w:rsidRPr="002000D9" w:rsidRDefault="00BD0EC9" w:rsidP="00D6495E">
            <w:pPr>
              <w:tabs>
                <w:tab w:val="left" w:pos="720"/>
              </w:tabs>
              <w:jc w:val="both"/>
              <w:rPr>
                <w:rFonts w:ascii="Georgia" w:hAnsi="Georgia"/>
                <w:szCs w:val="22"/>
                <w:lang w:val="en-GB"/>
              </w:rPr>
            </w:pPr>
          </w:p>
          <w:p w:rsidR="00BD0EC9" w:rsidRPr="002000D9" w:rsidRDefault="00BD0EC9" w:rsidP="00D6495E">
            <w:pPr>
              <w:tabs>
                <w:tab w:val="left" w:pos="720"/>
              </w:tabs>
              <w:jc w:val="both"/>
              <w:rPr>
                <w:rFonts w:ascii="Georgia" w:hAnsi="Georgia"/>
                <w:szCs w:val="22"/>
                <w:lang w:val="en-GB"/>
              </w:rPr>
            </w:pPr>
          </w:p>
          <w:p w:rsidR="00BD0EC9" w:rsidRPr="002000D9" w:rsidRDefault="00BD0EC9" w:rsidP="00D6495E">
            <w:pPr>
              <w:tabs>
                <w:tab w:val="left" w:pos="720"/>
              </w:tabs>
              <w:jc w:val="both"/>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Default="00BD0EC9" w:rsidP="00BD0EC9">
            <w:pPr>
              <w:tabs>
                <w:tab w:val="left" w:pos="720"/>
              </w:tabs>
              <w:rPr>
                <w:rFonts w:ascii="Georgia" w:hAnsi="Georgia"/>
                <w:szCs w:val="22"/>
                <w:lang w:val="en-GB"/>
              </w:rPr>
            </w:pPr>
          </w:p>
          <w:p w:rsidR="00BD0EC9" w:rsidRPr="002000D9" w:rsidRDefault="00045037" w:rsidP="00BD0EC9">
            <w:pPr>
              <w:tabs>
                <w:tab w:val="left" w:pos="720"/>
              </w:tabs>
              <w:rPr>
                <w:rFonts w:ascii="Georgia" w:hAnsi="Georgia"/>
                <w:szCs w:val="22"/>
                <w:lang w:val="en-GB"/>
              </w:rPr>
            </w:pPr>
            <w:r>
              <w:rPr>
                <w:rFonts w:ascii="Georgia" w:hAnsi="Georgia"/>
                <w:szCs w:val="22"/>
                <w:lang w:val="en-GB"/>
              </w:rPr>
              <w:t xml:space="preserve">4. </w:t>
            </w:r>
            <w:r w:rsidR="00BD0EC9" w:rsidRPr="002000D9">
              <w:rPr>
                <w:rFonts w:ascii="Georgia" w:hAnsi="Georgia"/>
                <w:szCs w:val="22"/>
                <w:lang w:val="en-GB"/>
              </w:rPr>
              <w:t>Steps for a research study</w:t>
            </w:r>
          </w:p>
          <w:p w:rsidR="00BD0EC9" w:rsidRPr="002000D9" w:rsidRDefault="00BD0EC9" w:rsidP="00D6495E">
            <w:pPr>
              <w:tabs>
                <w:tab w:val="left" w:pos="720"/>
              </w:tabs>
              <w:jc w:val="both"/>
              <w:rPr>
                <w:rFonts w:ascii="Georgia" w:hAnsi="Georgia"/>
                <w:szCs w:val="22"/>
                <w:lang w:val="en-GB"/>
              </w:rPr>
            </w:pPr>
          </w:p>
          <w:p w:rsidR="00BD0EC9" w:rsidRPr="002000D9" w:rsidRDefault="00BD0EC9" w:rsidP="00D6495E">
            <w:pPr>
              <w:tabs>
                <w:tab w:val="left" w:pos="720"/>
              </w:tabs>
              <w:jc w:val="both"/>
              <w:rPr>
                <w:rFonts w:ascii="Georgia" w:hAnsi="Georgia"/>
                <w:szCs w:val="22"/>
                <w:lang w:val="en-GB"/>
              </w:rPr>
            </w:pPr>
          </w:p>
          <w:p w:rsidR="00BD0EC9" w:rsidRPr="002000D9" w:rsidRDefault="00BD0EC9" w:rsidP="00D6495E">
            <w:pPr>
              <w:tabs>
                <w:tab w:val="left" w:pos="720"/>
              </w:tabs>
              <w:jc w:val="both"/>
              <w:rPr>
                <w:rFonts w:ascii="Georgia" w:hAnsi="Georgia"/>
                <w:szCs w:val="22"/>
                <w:lang w:val="en-GB"/>
              </w:rPr>
            </w:pPr>
          </w:p>
          <w:p w:rsidR="00BD0EC9" w:rsidRPr="002000D9" w:rsidRDefault="00BD0EC9" w:rsidP="00D6495E">
            <w:pPr>
              <w:tabs>
                <w:tab w:val="left" w:pos="720"/>
              </w:tabs>
              <w:jc w:val="both"/>
              <w:rPr>
                <w:rFonts w:ascii="Georgia" w:hAnsi="Georgia"/>
                <w:szCs w:val="22"/>
                <w:lang w:val="en-GB"/>
              </w:rPr>
            </w:pPr>
          </w:p>
        </w:tc>
        <w:tc>
          <w:tcPr>
            <w:tcW w:w="4394" w:type="dxa"/>
            <w:shd w:val="clear" w:color="auto" w:fill="CCFFCC"/>
          </w:tcPr>
          <w:p w:rsidR="00BD0EC9" w:rsidRPr="002000D9" w:rsidRDefault="00BD0EC9" w:rsidP="00437CC2">
            <w:pPr>
              <w:pStyle w:val="Prrafodelista"/>
              <w:tabs>
                <w:tab w:val="left" w:pos="318"/>
              </w:tabs>
              <w:ind w:left="318"/>
              <w:rPr>
                <w:rFonts w:ascii="Georgia" w:hAnsi="Georgia"/>
                <w:szCs w:val="22"/>
                <w:lang w:val="en-GB"/>
              </w:rPr>
            </w:pPr>
          </w:p>
          <w:p w:rsidR="00BD0EC9" w:rsidRPr="002000D9" w:rsidRDefault="00BD0EC9" w:rsidP="009831F3">
            <w:pPr>
              <w:pStyle w:val="Prrafodelista"/>
              <w:numPr>
                <w:ilvl w:val="0"/>
                <w:numId w:val="18"/>
              </w:numPr>
              <w:tabs>
                <w:tab w:val="left" w:pos="318"/>
              </w:tabs>
              <w:ind w:left="318" w:hanging="284"/>
              <w:rPr>
                <w:rFonts w:ascii="Georgia" w:hAnsi="Georgia"/>
                <w:szCs w:val="22"/>
                <w:lang w:val="en-GB"/>
              </w:rPr>
            </w:pPr>
            <w:r w:rsidRPr="002000D9">
              <w:rPr>
                <w:rFonts w:ascii="Georgia" w:hAnsi="Georgia"/>
                <w:szCs w:val="22"/>
                <w:lang w:val="en-GB"/>
              </w:rPr>
              <w:t>Acknowledgements</w:t>
            </w:r>
          </w:p>
          <w:p w:rsidR="00BD0EC9" w:rsidRPr="002000D9" w:rsidRDefault="00BD0EC9" w:rsidP="009831F3">
            <w:pPr>
              <w:pStyle w:val="Prrafodelista"/>
              <w:numPr>
                <w:ilvl w:val="0"/>
                <w:numId w:val="18"/>
              </w:numPr>
              <w:tabs>
                <w:tab w:val="left" w:pos="318"/>
              </w:tabs>
              <w:ind w:left="318" w:hanging="284"/>
              <w:rPr>
                <w:rFonts w:ascii="Georgia" w:hAnsi="Georgia"/>
                <w:szCs w:val="22"/>
                <w:lang w:val="en-GB"/>
              </w:rPr>
            </w:pPr>
            <w:r w:rsidRPr="002000D9">
              <w:rPr>
                <w:rFonts w:ascii="Georgia" w:hAnsi="Georgia"/>
                <w:szCs w:val="22"/>
                <w:lang w:val="en-GB"/>
              </w:rPr>
              <w:t>Index</w:t>
            </w:r>
          </w:p>
          <w:p w:rsidR="00BD0EC9" w:rsidRPr="002000D9" w:rsidRDefault="00BD0EC9" w:rsidP="009831F3">
            <w:pPr>
              <w:pStyle w:val="Prrafodelista"/>
              <w:numPr>
                <w:ilvl w:val="0"/>
                <w:numId w:val="18"/>
              </w:numPr>
              <w:tabs>
                <w:tab w:val="left" w:pos="318"/>
              </w:tabs>
              <w:ind w:left="318" w:hanging="284"/>
              <w:rPr>
                <w:rFonts w:ascii="Georgia" w:hAnsi="Georgia"/>
                <w:szCs w:val="22"/>
                <w:lang w:val="en-GB"/>
              </w:rPr>
            </w:pPr>
            <w:r w:rsidRPr="002000D9">
              <w:rPr>
                <w:rFonts w:ascii="Georgia" w:hAnsi="Georgia"/>
                <w:szCs w:val="22"/>
                <w:lang w:val="en-GB"/>
              </w:rPr>
              <w:t xml:space="preserve">Introduction: </w:t>
            </w:r>
          </w:p>
          <w:p w:rsidR="00BD0EC9" w:rsidRPr="002000D9" w:rsidRDefault="00026D6C" w:rsidP="009831F3">
            <w:pPr>
              <w:pStyle w:val="Prrafodelista"/>
              <w:numPr>
                <w:ilvl w:val="0"/>
                <w:numId w:val="23"/>
              </w:numPr>
              <w:tabs>
                <w:tab w:val="left" w:pos="318"/>
              </w:tabs>
              <w:ind w:left="1026" w:hanging="283"/>
              <w:rPr>
                <w:rFonts w:ascii="Georgia" w:hAnsi="Georgia"/>
                <w:szCs w:val="22"/>
                <w:lang w:val="en-GB"/>
              </w:rPr>
            </w:pPr>
            <w:r>
              <w:rPr>
                <w:rFonts w:ascii="Georgia" w:hAnsi="Georgia"/>
                <w:szCs w:val="22"/>
                <w:lang w:val="en-GB"/>
              </w:rPr>
              <w:t>problem formulation</w:t>
            </w:r>
            <w:r w:rsidR="00BD0EC9" w:rsidRPr="002000D9">
              <w:rPr>
                <w:rFonts w:ascii="Georgia" w:hAnsi="Georgia"/>
                <w:szCs w:val="22"/>
                <w:lang w:val="en-GB"/>
              </w:rPr>
              <w:t xml:space="preserve"> </w:t>
            </w:r>
          </w:p>
          <w:p w:rsidR="00BD0EC9" w:rsidRPr="002000D9" w:rsidRDefault="00BD0EC9" w:rsidP="009831F3">
            <w:pPr>
              <w:pStyle w:val="Prrafodelista"/>
              <w:numPr>
                <w:ilvl w:val="0"/>
                <w:numId w:val="23"/>
              </w:numPr>
              <w:tabs>
                <w:tab w:val="left" w:pos="318"/>
              </w:tabs>
              <w:ind w:left="1026" w:hanging="283"/>
              <w:rPr>
                <w:rFonts w:ascii="Georgia" w:hAnsi="Georgia"/>
                <w:szCs w:val="22"/>
                <w:lang w:val="en-GB"/>
              </w:rPr>
            </w:pPr>
            <w:r w:rsidRPr="002000D9">
              <w:rPr>
                <w:rFonts w:ascii="Georgia" w:hAnsi="Georgia"/>
                <w:szCs w:val="22"/>
                <w:lang w:val="en-GB"/>
              </w:rPr>
              <w:t>aims and organization</w:t>
            </w:r>
          </w:p>
          <w:p w:rsidR="00BD0EC9" w:rsidRPr="002000D9" w:rsidRDefault="00BD0EC9" w:rsidP="009831F3">
            <w:pPr>
              <w:pStyle w:val="Prrafodelista"/>
              <w:numPr>
                <w:ilvl w:val="0"/>
                <w:numId w:val="18"/>
              </w:numPr>
              <w:tabs>
                <w:tab w:val="left" w:pos="318"/>
              </w:tabs>
              <w:ind w:left="318" w:hanging="284"/>
              <w:rPr>
                <w:rFonts w:ascii="Georgia" w:hAnsi="Georgia"/>
                <w:szCs w:val="22"/>
                <w:lang w:val="en-GB"/>
              </w:rPr>
            </w:pPr>
            <w:r w:rsidRPr="002000D9">
              <w:rPr>
                <w:rFonts w:ascii="Georgia" w:hAnsi="Georgia"/>
                <w:szCs w:val="22"/>
                <w:lang w:val="en-GB"/>
              </w:rPr>
              <w:t>Theoretical  framework &amp; literature review</w:t>
            </w:r>
          </w:p>
          <w:p w:rsidR="00BD0EC9" w:rsidRPr="002000D9" w:rsidRDefault="00BD0EC9" w:rsidP="009831F3">
            <w:pPr>
              <w:pStyle w:val="Prrafodelista"/>
              <w:numPr>
                <w:ilvl w:val="0"/>
                <w:numId w:val="18"/>
              </w:numPr>
              <w:tabs>
                <w:tab w:val="left" w:pos="318"/>
              </w:tabs>
              <w:ind w:left="318" w:hanging="284"/>
              <w:jc w:val="both"/>
              <w:rPr>
                <w:rFonts w:ascii="Georgia" w:hAnsi="Georgia"/>
                <w:szCs w:val="22"/>
                <w:lang w:val="en-GB"/>
              </w:rPr>
            </w:pPr>
            <w:r w:rsidRPr="002000D9">
              <w:rPr>
                <w:rFonts w:ascii="Georgia" w:hAnsi="Georgia"/>
                <w:szCs w:val="22"/>
                <w:lang w:val="en-GB"/>
              </w:rPr>
              <w:t>Research plan:</w:t>
            </w:r>
          </w:p>
          <w:p w:rsidR="00BD0EC9" w:rsidRPr="002000D9" w:rsidRDefault="00BD0EC9" w:rsidP="009831F3">
            <w:pPr>
              <w:pStyle w:val="Prrafodelista"/>
              <w:numPr>
                <w:ilvl w:val="0"/>
                <w:numId w:val="20"/>
              </w:numPr>
              <w:tabs>
                <w:tab w:val="left" w:pos="1026"/>
              </w:tabs>
              <w:ind w:left="1026" w:hanging="283"/>
              <w:jc w:val="both"/>
              <w:rPr>
                <w:rFonts w:ascii="Georgia" w:hAnsi="Georgia"/>
                <w:szCs w:val="22"/>
                <w:lang w:val="en-GB"/>
              </w:rPr>
            </w:pPr>
            <w:r w:rsidRPr="002000D9">
              <w:rPr>
                <w:rFonts w:ascii="Georgia" w:hAnsi="Georgia"/>
                <w:szCs w:val="22"/>
                <w:lang w:val="en-GB"/>
              </w:rPr>
              <w:t>hypothesis</w:t>
            </w:r>
          </w:p>
          <w:p w:rsidR="00BD0EC9" w:rsidRPr="002000D9" w:rsidRDefault="00BD0EC9" w:rsidP="009831F3">
            <w:pPr>
              <w:pStyle w:val="Prrafodelista"/>
              <w:numPr>
                <w:ilvl w:val="0"/>
                <w:numId w:val="20"/>
              </w:numPr>
              <w:tabs>
                <w:tab w:val="left" w:pos="1026"/>
              </w:tabs>
              <w:ind w:left="1026" w:hanging="283"/>
              <w:rPr>
                <w:rFonts w:ascii="Georgia" w:hAnsi="Georgia"/>
                <w:szCs w:val="22"/>
                <w:lang w:val="en-GB"/>
              </w:rPr>
            </w:pPr>
            <w:r w:rsidRPr="002000D9">
              <w:rPr>
                <w:rFonts w:ascii="Georgia" w:hAnsi="Georgia"/>
                <w:szCs w:val="22"/>
                <w:lang w:val="en-GB"/>
              </w:rPr>
              <w:t>objectives and/or research questions</w:t>
            </w:r>
          </w:p>
          <w:p w:rsidR="00BD0EC9" w:rsidRPr="002000D9" w:rsidRDefault="00BD0EC9" w:rsidP="009831F3">
            <w:pPr>
              <w:pStyle w:val="Prrafodelista"/>
              <w:numPr>
                <w:ilvl w:val="0"/>
                <w:numId w:val="20"/>
              </w:numPr>
              <w:tabs>
                <w:tab w:val="left" w:pos="1026"/>
              </w:tabs>
              <w:ind w:left="1026" w:hanging="283"/>
              <w:rPr>
                <w:rFonts w:ascii="Georgia" w:hAnsi="Georgia"/>
                <w:szCs w:val="22"/>
                <w:lang w:val="en-GB"/>
              </w:rPr>
            </w:pPr>
            <w:r w:rsidRPr="002000D9">
              <w:rPr>
                <w:rFonts w:ascii="Georgia" w:hAnsi="Georgia"/>
                <w:szCs w:val="22"/>
                <w:lang w:val="en-GB"/>
              </w:rPr>
              <w:t>identification &amp; description of variables</w:t>
            </w:r>
          </w:p>
          <w:p w:rsidR="00BD0EC9" w:rsidRPr="002000D9" w:rsidRDefault="00BD0EC9" w:rsidP="009831F3">
            <w:pPr>
              <w:pStyle w:val="Prrafodelista"/>
              <w:numPr>
                <w:ilvl w:val="0"/>
                <w:numId w:val="20"/>
              </w:numPr>
              <w:tabs>
                <w:tab w:val="left" w:pos="1026"/>
              </w:tabs>
              <w:ind w:left="1026" w:hanging="283"/>
              <w:rPr>
                <w:rFonts w:ascii="Georgia" w:hAnsi="Georgia"/>
                <w:szCs w:val="22"/>
                <w:lang w:val="en-GB"/>
              </w:rPr>
            </w:pPr>
            <w:r w:rsidRPr="002000D9">
              <w:rPr>
                <w:rFonts w:ascii="Georgia" w:hAnsi="Georgia"/>
                <w:szCs w:val="22"/>
                <w:lang w:val="en-GB"/>
              </w:rPr>
              <w:t>participants</w:t>
            </w:r>
          </w:p>
          <w:p w:rsidR="00BD0EC9" w:rsidRPr="002000D9" w:rsidRDefault="00BD0EC9" w:rsidP="009831F3">
            <w:pPr>
              <w:pStyle w:val="Prrafodelista"/>
              <w:numPr>
                <w:ilvl w:val="0"/>
                <w:numId w:val="20"/>
              </w:numPr>
              <w:tabs>
                <w:tab w:val="left" w:pos="1026"/>
              </w:tabs>
              <w:ind w:left="1026" w:hanging="283"/>
              <w:rPr>
                <w:rFonts w:ascii="Georgia" w:hAnsi="Georgia"/>
                <w:szCs w:val="22"/>
                <w:lang w:val="en-GB"/>
              </w:rPr>
            </w:pPr>
            <w:r w:rsidRPr="002000D9">
              <w:rPr>
                <w:rFonts w:ascii="Georgia" w:hAnsi="Georgia"/>
                <w:szCs w:val="22"/>
                <w:lang w:val="en-GB"/>
              </w:rPr>
              <w:t>classroom context</w:t>
            </w:r>
          </w:p>
          <w:p w:rsidR="00BD0EC9" w:rsidRPr="002000D9" w:rsidRDefault="00BD0EC9" w:rsidP="009831F3">
            <w:pPr>
              <w:pStyle w:val="Prrafodelista"/>
              <w:numPr>
                <w:ilvl w:val="0"/>
                <w:numId w:val="20"/>
              </w:numPr>
              <w:tabs>
                <w:tab w:val="left" w:pos="1026"/>
              </w:tabs>
              <w:ind w:left="1026" w:hanging="283"/>
              <w:rPr>
                <w:rFonts w:ascii="Georgia" w:hAnsi="Georgia"/>
                <w:szCs w:val="22"/>
                <w:lang w:val="en-GB"/>
              </w:rPr>
            </w:pPr>
            <w:r w:rsidRPr="002000D9">
              <w:rPr>
                <w:rFonts w:ascii="Georgia" w:hAnsi="Georgia"/>
                <w:szCs w:val="22"/>
                <w:lang w:val="en-GB"/>
              </w:rPr>
              <w:t>procedures for data collection</w:t>
            </w:r>
          </w:p>
          <w:p w:rsidR="00BD0EC9" w:rsidRPr="002000D9" w:rsidRDefault="00BD0EC9" w:rsidP="009831F3">
            <w:pPr>
              <w:pStyle w:val="Prrafodelista"/>
              <w:numPr>
                <w:ilvl w:val="0"/>
                <w:numId w:val="20"/>
              </w:numPr>
              <w:tabs>
                <w:tab w:val="left" w:pos="1026"/>
              </w:tabs>
              <w:ind w:left="1026" w:hanging="283"/>
              <w:rPr>
                <w:rFonts w:ascii="Georgia" w:hAnsi="Georgia"/>
                <w:szCs w:val="22"/>
                <w:lang w:val="en-GB"/>
              </w:rPr>
            </w:pPr>
            <w:r w:rsidRPr="002000D9">
              <w:rPr>
                <w:rFonts w:ascii="Georgia" w:hAnsi="Georgia"/>
                <w:szCs w:val="22"/>
                <w:lang w:val="en-GB"/>
              </w:rPr>
              <w:t>data analysis</w:t>
            </w:r>
          </w:p>
          <w:p w:rsidR="00BD0EC9" w:rsidRPr="002000D9" w:rsidRDefault="00BD0EC9" w:rsidP="009831F3">
            <w:pPr>
              <w:pStyle w:val="Prrafodelista"/>
              <w:numPr>
                <w:ilvl w:val="0"/>
                <w:numId w:val="24"/>
              </w:numPr>
              <w:tabs>
                <w:tab w:val="left" w:pos="318"/>
              </w:tabs>
              <w:ind w:left="318" w:hanging="284"/>
              <w:jc w:val="both"/>
              <w:rPr>
                <w:rFonts w:ascii="Georgia" w:hAnsi="Georgia"/>
                <w:szCs w:val="22"/>
                <w:lang w:val="en-GB"/>
              </w:rPr>
            </w:pPr>
            <w:r w:rsidRPr="002000D9">
              <w:rPr>
                <w:rFonts w:ascii="Georgia" w:hAnsi="Georgia"/>
                <w:szCs w:val="22"/>
                <w:lang w:val="en-GB"/>
              </w:rPr>
              <w:t>Results and discussion</w:t>
            </w:r>
          </w:p>
          <w:p w:rsidR="00BD0EC9" w:rsidRPr="002000D9" w:rsidRDefault="00BD0EC9" w:rsidP="009831F3">
            <w:pPr>
              <w:pStyle w:val="Prrafodelista"/>
              <w:numPr>
                <w:ilvl w:val="0"/>
                <w:numId w:val="24"/>
              </w:numPr>
              <w:tabs>
                <w:tab w:val="left" w:pos="318"/>
              </w:tabs>
              <w:ind w:left="318" w:hanging="284"/>
              <w:jc w:val="both"/>
              <w:rPr>
                <w:rFonts w:ascii="Georgia" w:hAnsi="Georgia"/>
                <w:szCs w:val="22"/>
                <w:lang w:val="en-GB"/>
              </w:rPr>
            </w:pPr>
            <w:r w:rsidRPr="002000D9">
              <w:rPr>
                <w:rFonts w:ascii="Georgia" w:hAnsi="Georgia"/>
                <w:szCs w:val="22"/>
                <w:lang w:val="en-GB"/>
              </w:rPr>
              <w:t>Conclusions</w:t>
            </w:r>
          </w:p>
          <w:p w:rsidR="00BD0EC9" w:rsidRPr="002000D9" w:rsidRDefault="00BD0EC9" w:rsidP="009831F3">
            <w:pPr>
              <w:pStyle w:val="Prrafodelista"/>
              <w:numPr>
                <w:ilvl w:val="0"/>
                <w:numId w:val="24"/>
              </w:numPr>
              <w:tabs>
                <w:tab w:val="left" w:pos="318"/>
              </w:tabs>
              <w:ind w:left="318" w:hanging="284"/>
              <w:jc w:val="both"/>
              <w:rPr>
                <w:rFonts w:ascii="Georgia" w:hAnsi="Georgia"/>
                <w:szCs w:val="22"/>
                <w:lang w:val="en-GB"/>
              </w:rPr>
            </w:pPr>
            <w:r w:rsidRPr="002000D9">
              <w:rPr>
                <w:rFonts w:ascii="Georgia" w:hAnsi="Georgia"/>
                <w:szCs w:val="22"/>
                <w:lang w:val="en-GB"/>
              </w:rPr>
              <w:t>Pedagogical implications</w:t>
            </w:r>
          </w:p>
          <w:p w:rsidR="00BD0EC9" w:rsidRPr="002000D9" w:rsidRDefault="00BD0EC9" w:rsidP="009831F3">
            <w:pPr>
              <w:pStyle w:val="Prrafodelista"/>
              <w:numPr>
                <w:ilvl w:val="0"/>
                <w:numId w:val="24"/>
              </w:numPr>
              <w:tabs>
                <w:tab w:val="left" w:pos="318"/>
              </w:tabs>
              <w:ind w:left="318" w:hanging="284"/>
              <w:jc w:val="both"/>
              <w:rPr>
                <w:rFonts w:ascii="Georgia" w:hAnsi="Georgia"/>
                <w:szCs w:val="22"/>
                <w:lang w:val="en-GB"/>
              </w:rPr>
            </w:pPr>
            <w:r w:rsidRPr="002000D9">
              <w:rPr>
                <w:rFonts w:ascii="Georgia" w:hAnsi="Georgia"/>
                <w:szCs w:val="22"/>
                <w:lang w:val="en-GB"/>
              </w:rPr>
              <w:t>Limits of the study &amp; lines for future research</w:t>
            </w:r>
          </w:p>
          <w:p w:rsidR="00BD0EC9" w:rsidRPr="002000D9" w:rsidRDefault="00BD0EC9" w:rsidP="009831F3">
            <w:pPr>
              <w:pStyle w:val="Prrafodelista"/>
              <w:numPr>
                <w:ilvl w:val="0"/>
                <w:numId w:val="24"/>
              </w:numPr>
              <w:tabs>
                <w:tab w:val="left" w:pos="318"/>
              </w:tabs>
              <w:ind w:left="318" w:hanging="284"/>
              <w:jc w:val="both"/>
              <w:rPr>
                <w:rFonts w:ascii="Georgia" w:hAnsi="Georgia"/>
                <w:szCs w:val="22"/>
                <w:lang w:val="en-GB"/>
              </w:rPr>
            </w:pPr>
            <w:r w:rsidRPr="002000D9">
              <w:rPr>
                <w:rFonts w:ascii="Georgia" w:hAnsi="Georgia"/>
                <w:szCs w:val="22"/>
                <w:lang w:val="en-GB"/>
              </w:rPr>
              <w:t>Appendices</w:t>
            </w:r>
          </w:p>
          <w:p w:rsidR="00BD0EC9" w:rsidRPr="002000D9" w:rsidRDefault="00BD0EC9" w:rsidP="009831F3">
            <w:pPr>
              <w:pStyle w:val="Prrafodelista"/>
              <w:numPr>
                <w:ilvl w:val="0"/>
                <w:numId w:val="24"/>
              </w:numPr>
              <w:tabs>
                <w:tab w:val="left" w:pos="318"/>
              </w:tabs>
              <w:ind w:left="318" w:hanging="284"/>
              <w:jc w:val="both"/>
              <w:rPr>
                <w:rFonts w:ascii="Georgia" w:hAnsi="Georgia"/>
                <w:szCs w:val="22"/>
                <w:lang w:val="en-GB"/>
              </w:rPr>
            </w:pPr>
            <w:r w:rsidRPr="002000D9">
              <w:rPr>
                <w:rFonts w:ascii="Georgia" w:hAnsi="Georgia"/>
                <w:szCs w:val="22"/>
                <w:lang w:val="en-GB"/>
              </w:rPr>
              <w:t>Bibliographical references</w:t>
            </w:r>
          </w:p>
        </w:tc>
      </w:tr>
    </w:tbl>
    <w:p w:rsidR="00B17757" w:rsidRDefault="00B17757" w:rsidP="00925E38">
      <w:pPr>
        <w:tabs>
          <w:tab w:val="left" w:pos="816"/>
        </w:tabs>
        <w:spacing w:before="67"/>
        <w:outlineLvl w:val="1"/>
        <w:rPr>
          <w:rFonts w:ascii="Georgia" w:eastAsia="Georgia" w:hAnsi="Georgia"/>
          <w:snapToGrid/>
          <w:color w:val="5F5F5F"/>
          <w:sz w:val="30"/>
          <w:szCs w:val="30"/>
          <w:lang w:val="en-GB" w:eastAsia="en-US"/>
        </w:rPr>
      </w:pPr>
    </w:p>
    <w:p w:rsidR="00925E38" w:rsidRPr="002000D9" w:rsidRDefault="00925E38" w:rsidP="00925E38">
      <w:pPr>
        <w:tabs>
          <w:tab w:val="left" w:pos="816"/>
        </w:tabs>
        <w:spacing w:before="67"/>
        <w:outlineLvl w:val="1"/>
        <w:rPr>
          <w:rFonts w:ascii="Georgia" w:eastAsia="Georgia" w:hAnsi="Georgia"/>
          <w:snapToGrid/>
          <w:sz w:val="30"/>
          <w:szCs w:val="30"/>
          <w:lang w:val="en-GB" w:eastAsia="en-US"/>
        </w:rPr>
      </w:pPr>
      <w:r w:rsidRPr="002000D9">
        <w:rPr>
          <w:rFonts w:ascii="Georgia" w:eastAsia="Georgia" w:hAnsi="Georgia"/>
          <w:snapToGrid/>
          <w:color w:val="5F5F5F"/>
          <w:sz w:val="30"/>
          <w:szCs w:val="30"/>
          <w:lang w:val="en-GB" w:eastAsia="en-US"/>
        </w:rPr>
        <w:t>Overview of the unit</w:t>
      </w:r>
    </w:p>
    <w:p w:rsidR="00925E38" w:rsidRPr="002000D9" w:rsidRDefault="00925E38" w:rsidP="00925E38">
      <w:pPr>
        <w:spacing w:line="200" w:lineRule="exact"/>
        <w:rPr>
          <w:rFonts w:ascii="Calibri" w:eastAsia="Calibri" w:hAnsi="Calibri"/>
          <w:snapToGrid/>
          <w:sz w:val="20"/>
          <w:lang w:val="en-GB" w:eastAsia="en-US"/>
        </w:rPr>
      </w:pPr>
    </w:p>
    <w:p w:rsidR="00601C47" w:rsidRPr="002000D9" w:rsidRDefault="00601C47" w:rsidP="00E76B90">
      <w:pPr>
        <w:tabs>
          <w:tab w:val="left" w:pos="8789"/>
        </w:tabs>
        <w:spacing w:line="360" w:lineRule="auto"/>
        <w:jc w:val="both"/>
        <w:rPr>
          <w:rFonts w:ascii="Georgia" w:eastAsia="Georgia" w:hAnsi="Georgia"/>
          <w:snapToGrid/>
          <w:spacing w:val="-1"/>
          <w:sz w:val="22"/>
          <w:szCs w:val="22"/>
          <w:lang w:val="en-GB" w:eastAsia="en-US"/>
        </w:rPr>
      </w:pPr>
    </w:p>
    <w:p w:rsidR="00925E38" w:rsidRPr="002000D9" w:rsidRDefault="00925E38" w:rsidP="00E76B90">
      <w:pPr>
        <w:tabs>
          <w:tab w:val="left" w:pos="8789"/>
        </w:tabs>
        <w:spacing w:line="360" w:lineRule="auto"/>
        <w:jc w:val="both"/>
        <w:rPr>
          <w:rFonts w:ascii="Georgia" w:eastAsia="Georgia" w:hAnsi="Georgia"/>
          <w:snapToGrid/>
          <w:sz w:val="22"/>
          <w:szCs w:val="22"/>
          <w:lang w:val="en-GB" w:eastAsia="en-US"/>
        </w:rPr>
      </w:pPr>
      <w:r w:rsidRPr="002000D9">
        <w:rPr>
          <w:rFonts w:ascii="Georgia" w:eastAsia="Georgia" w:hAnsi="Georgia"/>
          <w:snapToGrid/>
          <w:spacing w:val="-1"/>
          <w:sz w:val="22"/>
          <w:szCs w:val="22"/>
          <w:lang w:val="en-GB" w:eastAsia="en-US"/>
        </w:rPr>
        <w:t xml:space="preserve">This unit will help you become familiar with the concept of research, </w:t>
      </w:r>
      <w:r w:rsidR="00601C47" w:rsidRPr="002000D9">
        <w:rPr>
          <w:rFonts w:ascii="Georgia" w:eastAsia="Georgia" w:hAnsi="Georgia"/>
          <w:snapToGrid/>
          <w:spacing w:val="-1"/>
          <w:sz w:val="22"/>
          <w:szCs w:val="22"/>
          <w:lang w:val="en-GB" w:eastAsia="en-US"/>
        </w:rPr>
        <w:t xml:space="preserve">its </w:t>
      </w:r>
      <w:r w:rsidR="00AB735D">
        <w:rPr>
          <w:rFonts w:ascii="Georgia" w:eastAsia="Georgia" w:hAnsi="Georgia"/>
          <w:snapToGrid/>
          <w:spacing w:val="-1"/>
          <w:sz w:val="22"/>
          <w:szCs w:val="22"/>
          <w:lang w:val="en-GB" w:eastAsia="en-US"/>
        </w:rPr>
        <w:t xml:space="preserve">paradigms </w:t>
      </w:r>
      <w:r w:rsidR="00AB735D" w:rsidRPr="00B3272A">
        <w:rPr>
          <w:rFonts w:ascii="Georgia" w:eastAsia="Georgia" w:hAnsi="Georgia"/>
          <w:snapToGrid/>
          <w:spacing w:val="-1"/>
          <w:sz w:val="22"/>
          <w:szCs w:val="22"/>
          <w:lang w:val="en-GB" w:eastAsia="en-US"/>
        </w:rPr>
        <w:t>and</w:t>
      </w:r>
      <w:r w:rsidRPr="00B3272A">
        <w:rPr>
          <w:rFonts w:ascii="Georgia" w:eastAsia="Georgia" w:hAnsi="Georgia"/>
          <w:snapToGrid/>
          <w:spacing w:val="-1"/>
          <w:sz w:val="22"/>
          <w:szCs w:val="22"/>
          <w:lang w:val="en-GB" w:eastAsia="en-US"/>
        </w:rPr>
        <w:t xml:space="preserve"> </w:t>
      </w:r>
      <w:r w:rsidR="00601C47" w:rsidRPr="00B3272A">
        <w:rPr>
          <w:rFonts w:ascii="Georgia" w:eastAsia="Georgia" w:hAnsi="Georgia"/>
          <w:snapToGrid/>
          <w:spacing w:val="-1"/>
          <w:sz w:val="22"/>
          <w:szCs w:val="22"/>
          <w:lang w:val="en-GB" w:eastAsia="en-US"/>
        </w:rPr>
        <w:t xml:space="preserve">how to </w:t>
      </w:r>
      <w:r w:rsidRPr="00B3272A">
        <w:rPr>
          <w:rFonts w:ascii="Georgia" w:eastAsia="Georgia" w:hAnsi="Georgia"/>
          <w:snapToGrid/>
          <w:spacing w:val="-1"/>
          <w:sz w:val="22"/>
          <w:szCs w:val="22"/>
          <w:lang w:val="en-GB" w:eastAsia="en-US"/>
        </w:rPr>
        <w:t>collect</w:t>
      </w:r>
      <w:r w:rsidR="00AB735D" w:rsidRPr="00B3272A">
        <w:rPr>
          <w:rFonts w:ascii="Georgia" w:eastAsia="Georgia" w:hAnsi="Georgia"/>
          <w:snapToGrid/>
          <w:spacing w:val="-1"/>
          <w:sz w:val="22"/>
          <w:szCs w:val="22"/>
          <w:lang w:val="en-GB" w:eastAsia="en-US"/>
        </w:rPr>
        <w:t xml:space="preserve"> and analyse data</w:t>
      </w:r>
      <w:r w:rsidRPr="002000D9">
        <w:rPr>
          <w:rFonts w:ascii="Georgia" w:eastAsia="Georgia" w:hAnsi="Georgia"/>
          <w:snapToGrid/>
          <w:spacing w:val="-1"/>
          <w:sz w:val="22"/>
          <w:szCs w:val="22"/>
          <w:lang w:val="en-GB" w:eastAsia="en-US"/>
        </w:rPr>
        <w:t xml:space="preserve">. It includes an example of </w:t>
      </w:r>
      <w:r w:rsidR="00AB735D" w:rsidRPr="00B3272A">
        <w:rPr>
          <w:rFonts w:ascii="Georgia" w:eastAsia="Georgia" w:hAnsi="Georgia"/>
          <w:snapToGrid/>
          <w:spacing w:val="-1"/>
          <w:sz w:val="22"/>
          <w:szCs w:val="22"/>
          <w:lang w:val="en-GB" w:eastAsia="en-US"/>
        </w:rPr>
        <w:t>a</w:t>
      </w:r>
      <w:r w:rsidR="00AB735D">
        <w:rPr>
          <w:rFonts w:ascii="Georgia" w:eastAsia="Georgia" w:hAnsi="Georgia"/>
          <w:snapToGrid/>
          <w:spacing w:val="-1"/>
          <w:sz w:val="22"/>
          <w:szCs w:val="22"/>
          <w:lang w:val="en-GB" w:eastAsia="en-US"/>
        </w:rPr>
        <w:t xml:space="preserve"> </w:t>
      </w:r>
      <w:r w:rsidRPr="002000D9">
        <w:rPr>
          <w:rFonts w:ascii="Georgia" w:eastAsia="Georgia" w:hAnsi="Georgia"/>
          <w:snapToGrid/>
          <w:spacing w:val="-1"/>
          <w:sz w:val="22"/>
          <w:szCs w:val="22"/>
          <w:lang w:val="en-GB" w:eastAsia="en-US"/>
        </w:rPr>
        <w:t>research study to clarify all these points. The unit objectives a</w:t>
      </w:r>
      <w:r w:rsidRPr="002000D9">
        <w:rPr>
          <w:rFonts w:ascii="Georgia" w:eastAsia="Georgia" w:hAnsi="Georgia"/>
          <w:snapToGrid/>
          <w:spacing w:val="1"/>
          <w:sz w:val="22"/>
          <w:szCs w:val="22"/>
          <w:lang w:val="en-GB" w:eastAsia="en-US"/>
        </w:rPr>
        <w:t>r</w:t>
      </w:r>
      <w:r w:rsidRPr="002000D9">
        <w:rPr>
          <w:rFonts w:ascii="Georgia" w:eastAsia="Georgia" w:hAnsi="Georgia"/>
          <w:snapToGrid/>
          <w:spacing w:val="-1"/>
          <w:sz w:val="22"/>
          <w:szCs w:val="22"/>
          <w:lang w:val="en-GB" w:eastAsia="en-US"/>
        </w:rPr>
        <w:t>e</w:t>
      </w:r>
      <w:r w:rsidRPr="002000D9">
        <w:rPr>
          <w:rFonts w:ascii="Georgia" w:eastAsia="Georgia" w:hAnsi="Georgia"/>
          <w:snapToGrid/>
          <w:sz w:val="22"/>
          <w:szCs w:val="22"/>
          <w:lang w:val="en-GB" w:eastAsia="en-US"/>
        </w:rPr>
        <w:t>:</w:t>
      </w:r>
    </w:p>
    <w:p w:rsidR="00601C47" w:rsidRPr="002000D9" w:rsidRDefault="00601C47" w:rsidP="00E76B90">
      <w:pPr>
        <w:tabs>
          <w:tab w:val="left" w:pos="8789"/>
        </w:tabs>
        <w:spacing w:line="360" w:lineRule="auto"/>
        <w:jc w:val="both"/>
        <w:rPr>
          <w:rFonts w:ascii="Georgia" w:eastAsia="Georgia" w:hAnsi="Georgia"/>
          <w:snapToGrid/>
          <w:sz w:val="22"/>
          <w:szCs w:val="22"/>
          <w:lang w:val="en-GB" w:eastAsia="en-US"/>
        </w:rPr>
      </w:pPr>
    </w:p>
    <w:p w:rsidR="00925E38" w:rsidRPr="002000D9" w:rsidRDefault="00925E38" w:rsidP="009831F3">
      <w:pPr>
        <w:numPr>
          <w:ilvl w:val="0"/>
          <w:numId w:val="28"/>
        </w:numPr>
        <w:tabs>
          <w:tab w:val="clear" w:pos="720"/>
          <w:tab w:val="num" w:pos="426"/>
          <w:tab w:val="left" w:pos="8789"/>
        </w:tabs>
        <w:spacing w:line="360" w:lineRule="auto"/>
        <w:ind w:left="426" w:hanging="426"/>
        <w:jc w:val="both"/>
        <w:rPr>
          <w:rFonts w:ascii="Georgia" w:eastAsia="Calibri" w:hAnsi="Georgia"/>
          <w:snapToGrid/>
          <w:sz w:val="22"/>
          <w:szCs w:val="22"/>
          <w:lang w:val="en-GB" w:eastAsia="en-US"/>
        </w:rPr>
      </w:pPr>
      <w:r w:rsidRPr="002000D9">
        <w:rPr>
          <w:rFonts w:ascii="Georgia" w:eastAsia="Calibri" w:hAnsi="Georgia"/>
          <w:snapToGrid/>
          <w:spacing w:val="-1"/>
          <w:sz w:val="22"/>
          <w:szCs w:val="22"/>
          <w:lang w:val="en-GB" w:eastAsia="en-US"/>
        </w:rPr>
        <w:t xml:space="preserve">To define research, </w:t>
      </w:r>
      <w:r w:rsidR="00E76B90" w:rsidRPr="002000D9">
        <w:rPr>
          <w:rFonts w:ascii="Georgia" w:eastAsia="Calibri" w:hAnsi="Georgia"/>
          <w:snapToGrid/>
          <w:spacing w:val="-1"/>
          <w:sz w:val="22"/>
          <w:szCs w:val="22"/>
          <w:lang w:val="en-GB" w:eastAsia="en-US"/>
        </w:rPr>
        <w:t xml:space="preserve">describe </w:t>
      </w:r>
      <w:r w:rsidRPr="002000D9">
        <w:rPr>
          <w:rFonts w:ascii="Georgia" w:eastAsia="Calibri" w:hAnsi="Georgia"/>
          <w:snapToGrid/>
          <w:spacing w:val="-1"/>
          <w:sz w:val="22"/>
          <w:szCs w:val="22"/>
          <w:lang w:val="en-GB" w:eastAsia="en-US"/>
        </w:rPr>
        <w:t xml:space="preserve">its steps and </w:t>
      </w:r>
      <w:r w:rsidR="00E76B90" w:rsidRPr="002000D9">
        <w:rPr>
          <w:rFonts w:ascii="Georgia" w:eastAsia="Calibri" w:hAnsi="Georgia"/>
          <w:snapToGrid/>
          <w:spacing w:val="-1"/>
          <w:sz w:val="22"/>
          <w:szCs w:val="22"/>
          <w:lang w:val="en-GB" w:eastAsia="en-US"/>
        </w:rPr>
        <w:t xml:space="preserve">its scope in the English </w:t>
      </w:r>
      <w:r w:rsidRPr="002000D9">
        <w:rPr>
          <w:rFonts w:ascii="Georgia" w:eastAsia="Calibri" w:hAnsi="Georgia"/>
          <w:snapToGrid/>
          <w:spacing w:val="-1"/>
          <w:sz w:val="22"/>
          <w:szCs w:val="22"/>
          <w:lang w:val="en-GB" w:eastAsia="en-US"/>
        </w:rPr>
        <w:t xml:space="preserve">classroom. </w:t>
      </w:r>
    </w:p>
    <w:p w:rsidR="00E76B90" w:rsidRPr="002000D9" w:rsidRDefault="00E76B90" w:rsidP="009831F3">
      <w:pPr>
        <w:numPr>
          <w:ilvl w:val="0"/>
          <w:numId w:val="28"/>
        </w:numPr>
        <w:tabs>
          <w:tab w:val="clear" w:pos="720"/>
          <w:tab w:val="num" w:pos="426"/>
          <w:tab w:val="left" w:pos="8789"/>
        </w:tabs>
        <w:spacing w:line="360" w:lineRule="auto"/>
        <w:ind w:left="426" w:hanging="426"/>
        <w:jc w:val="both"/>
        <w:rPr>
          <w:rFonts w:ascii="Georgia" w:eastAsia="Calibri" w:hAnsi="Georgia"/>
          <w:snapToGrid/>
          <w:sz w:val="22"/>
          <w:szCs w:val="22"/>
          <w:lang w:val="en-GB" w:eastAsia="en-US"/>
        </w:rPr>
      </w:pPr>
      <w:r w:rsidRPr="002000D9">
        <w:rPr>
          <w:rFonts w:ascii="Georgia" w:eastAsia="Calibri" w:hAnsi="Georgia"/>
          <w:snapToGrid/>
          <w:sz w:val="22"/>
          <w:szCs w:val="22"/>
          <w:lang w:val="en-GB" w:eastAsia="en-US"/>
        </w:rPr>
        <w:t xml:space="preserve">To get familiar with the fundamental research paradigms. </w:t>
      </w:r>
    </w:p>
    <w:p w:rsidR="00E76B90" w:rsidRPr="002000D9" w:rsidRDefault="00E76B90" w:rsidP="009831F3">
      <w:pPr>
        <w:numPr>
          <w:ilvl w:val="0"/>
          <w:numId w:val="28"/>
        </w:numPr>
        <w:tabs>
          <w:tab w:val="clear" w:pos="720"/>
          <w:tab w:val="num" w:pos="426"/>
          <w:tab w:val="left" w:pos="8789"/>
        </w:tabs>
        <w:spacing w:line="360" w:lineRule="auto"/>
        <w:ind w:left="426" w:hanging="426"/>
        <w:jc w:val="both"/>
        <w:rPr>
          <w:rFonts w:ascii="Georgia" w:eastAsia="Calibri" w:hAnsi="Georgia"/>
          <w:snapToGrid/>
          <w:sz w:val="22"/>
          <w:szCs w:val="22"/>
          <w:lang w:val="en-GB" w:eastAsia="en-US"/>
        </w:rPr>
      </w:pPr>
      <w:r w:rsidRPr="002000D9">
        <w:rPr>
          <w:rFonts w:ascii="Georgia" w:eastAsia="Calibri" w:hAnsi="Georgia"/>
          <w:snapToGrid/>
          <w:sz w:val="22"/>
          <w:szCs w:val="22"/>
          <w:lang w:val="en-GB" w:eastAsia="en-US"/>
        </w:rPr>
        <w:t xml:space="preserve">To </w:t>
      </w:r>
      <w:r w:rsidR="00AB735D" w:rsidRPr="00B3272A">
        <w:rPr>
          <w:rFonts w:ascii="Georgia" w:eastAsia="Calibri" w:hAnsi="Georgia"/>
          <w:snapToGrid/>
          <w:sz w:val="22"/>
          <w:szCs w:val="22"/>
          <w:lang w:val="en-GB" w:eastAsia="en-US"/>
        </w:rPr>
        <w:t>get to</w:t>
      </w:r>
      <w:r w:rsidR="00AB735D">
        <w:rPr>
          <w:rFonts w:ascii="Georgia" w:eastAsia="Calibri" w:hAnsi="Georgia"/>
          <w:b/>
          <w:snapToGrid/>
          <w:sz w:val="22"/>
          <w:szCs w:val="22"/>
          <w:lang w:val="en-GB" w:eastAsia="en-US"/>
        </w:rPr>
        <w:t xml:space="preserve"> </w:t>
      </w:r>
      <w:r w:rsidRPr="002000D9">
        <w:rPr>
          <w:rFonts w:ascii="Georgia" w:eastAsia="Calibri" w:hAnsi="Georgia"/>
          <w:snapToGrid/>
          <w:sz w:val="22"/>
          <w:szCs w:val="22"/>
          <w:lang w:val="en-GB" w:eastAsia="en-US"/>
        </w:rPr>
        <w:t xml:space="preserve">know the main data collection instruments and some </w:t>
      </w:r>
      <w:r w:rsidRPr="002000D9">
        <w:rPr>
          <w:rFonts w:ascii="Georgia" w:eastAsia="Calibri" w:hAnsi="Georgia"/>
          <w:snapToGrid/>
          <w:sz w:val="22"/>
          <w:szCs w:val="22"/>
          <w:lang w:val="en-GB" w:eastAsia="en-US"/>
        </w:rPr>
        <w:lastRenderedPageBreak/>
        <w:t xml:space="preserve">basic procedures to analyse the collected data. </w:t>
      </w:r>
    </w:p>
    <w:p w:rsidR="00E76B90" w:rsidRPr="002000D9" w:rsidRDefault="00E76B90" w:rsidP="009831F3">
      <w:pPr>
        <w:numPr>
          <w:ilvl w:val="0"/>
          <w:numId w:val="28"/>
        </w:numPr>
        <w:tabs>
          <w:tab w:val="clear" w:pos="720"/>
          <w:tab w:val="num" w:pos="426"/>
          <w:tab w:val="left" w:pos="8789"/>
        </w:tabs>
        <w:spacing w:line="360" w:lineRule="auto"/>
        <w:ind w:left="426" w:hanging="426"/>
        <w:jc w:val="both"/>
        <w:rPr>
          <w:rFonts w:ascii="Georgia" w:eastAsia="Calibri" w:hAnsi="Georgia"/>
          <w:snapToGrid/>
          <w:sz w:val="22"/>
          <w:szCs w:val="22"/>
          <w:lang w:val="en-GB" w:eastAsia="en-US"/>
        </w:rPr>
      </w:pPr>
      <w:r w:rsidRPr="002000D9">
        <w:rPr>
          <w:rFonts w:ascii="Georgia" w:eastAsia="Calibri" w:hAnsi="Georgia"/>
          <w:snapToGrid/>
          <w:sz w:val="22"/>
          <w:szCs w:val="22"/>
          <w:lang w:val="en-GB" w:eastAsia="en-US"/>
        </w:rPr>
        <w:t xml:space="preserve">To design a brief research plan, </w:t>
      </w:r>
      <w:r w:rsidR="00AB735D" w:rsidRPr="00B3272A">
        <w:rPr>
          <w:rFonts w:ascii="Georgia" w:eastAsia="Calibri" w:hAnsi="Georgia"/>
          <w:snapToGrid/>
          <w:sz w:val="22"/>
          <w:szCs w:val="22"/>
          <w:lang w:val="en-GB" w:eastAsia="en-US"/>
        </w:rPr>
        <w:t>execute</w:t>
      </w:r>
      <w:r w:rsidRPr="002000D9">
        <w:rPr>
          <w:rFonts w:ascii="Georgia" w:eastAsia="Calibri" w:hAnsi="Georgia"/>
          <w:snapToGrid/>
          <w:sz w:val="22"/>
          <w:szCs w:val="22"/>
          <w:lang w:val="en-GB" w:eastAsia="en-US"/>
        </w:rPr>
        <w:t xml:space="preserve"> it and report the results and conclusions following the model provide</w:t>
      </w:r>
      <w:r w:rsidR="000C16A4">
        <w:rPr>
          <w:rFonts w:ascii="Georgia" w:eastAsia="Calibri" w:hAnsi="Georgia"/>
          <w:snapToGrid/>
          <w:sz w:val="22"/>
          <w:szCs w:val="22"/>
          <w:lang w:val="en-GB" w:eastAsia="en-US"/>
        </w:rPr>
        <w:t>d</w:t>
      </w:r>
      <w:r w:rsidRPr="002000D9">
        <w:rPr>
          <w:rFonts w:ascii="Georgia" w:eastAsia="Calibri" w:hAnsi="Georgia"/>
          <w:snapToGrid/>
          <w:sz w:val="22"/>
          <w:szCs w:val="22"/>
          <w:lang w:val="en-GB" w:eastAsia="en-US"/>
        </w:rPr>
        <w:t xml:space="preserve"> in this unit.</w:t>
      </w:r>
    </w:p>
    <w:p w:rsidR="00925E38" w:rsidRPr="002000D9" w:rsidRDefault="00925E38" w:rsidP="00E76B90">
      <w:pPr>
        <w:tabs>
          <w:tab w:val="left" w:pos="8789"/>
        </w:tabs>
        <w:spacing w:before="75"/>
        <w:jc w:val="both"/>
        <w:rPr>
          <w:rFonts w:ascii="Georgia" w:eastAsia="Georgia" w:hAnsi="Georgia"/>
          <w:snapToGrid/>
          <w:sz w:val="22"/>
          <w:szCs w:val="22"/>
          <w:lang w:val="en-GB" w:eastAsia="en-US"/>
        </w:rPr>
      </w:pPr>
      <w:r w:rsidRPr="002000D9">
        <w:rPr>
          <w:rFonts w:ascii="Georgia" w:eastAsia="Georgia" w:hAnsi="Georgia"/>
          <w:snapToGrid/>
          <w:spacing w:val="-1"/>
          <w:sz w:val="22"/>
          <w:szCs w:val="22"/>
          <w:lang w:val="en-GB" w:eastAsia="en-US"/>
        </w:rPr>
        <w:t>I</w:t>
      </w:r>
      <w:r w:rsidRPr="002000D9">
        <w:rPr>
          <w:rFonts w:ascii="Georgia" w:eastAsia="Georgia" w:hAnsi="Georgia"/>
          <w:snapToGrid/>
          <w:sz w:val="22"/>
          <w:szCs w:val="22"/>
          <w:lang w:val="en-GB" w:eastAsia="en-US"/>
        </w:rPr>
        <w:t>n</w:t>
      </w:r>
      <w:r w:rsidRPr="002000D9">
        <w:rPr>
          <w:rFonts w:ascii="Georgia" w:eastAsia="Georgia" w:hAnsi="Georgia"/>
          <w:snapToGrid/>
          <w:spacing w:val="-6"/>
          <w:sz w:val="22"/>
          <w:szCs w:val="22"/>
          <w:lang w:val="en-GB" w:eastAsia="en-US"/>
        </w:rPr>
        <w:t xml:space="preserve"> </w:t>
      </w:r>
      <w:r w:rsidRPr="002000D9">
        <w:rPr>
          <w:rFonts w:ascii="Georgia" w:eastAsia="Georgia" w:hAnsi="Georgia"/>
          <w:snapToGrid/>
          <w:sz w:val="22"/>
          <w:szCs w:val="22"/>
          <w:lang w:val="en-GB" w:eastAsia="en-US"/>
        </w:rPr>
        <w:t>o</w:t>
      </w:r>
      <w:r w:rsidRPr="002000D9">
        <w:rPr>
          <w:rFonts w:ascii="Georgia" w:eastAsia="Georgia" w:hAnsi="Georgia"/>
          <w:snapToGrid/>
          <w:spacing w:val="-1"/>
          <w:sz w:val="22"/>
          <w:szCs w:val="22"/>
          <w:lang w:val="en-GB" w:eastAsia="en-US"/>
        </w:rPr>
        <w:t>r</w:t>
      </w:r>
      <w:r w:rsidRPr="002000D9">
        <w:rPr>
          <w:rFonts w:ascii="Georgia" w:eastAsia="Georgia" w:hAnsi="Georgia"/>
          <w:snapToGrid/>
          <w:spacing w:val="1"/>
          <w:sz w:val="22"/>
          <w:szCs w:val="22"/>
          <w:lang w:val="en-GB" w:eastAsia="en-US"/>
        </w:rPr>
        <w:t>d</w:t>
      </w:r>
      <w:r w:rsidRPr="002000D9">
        <w:rPr>
          <w:rFonts w:ascii="Georgia" w:eastAsia="Georgia" w:hAnsi="Georgia"/>
          <w:snapToGrid/>
          <w:spacing w:val="-1"/>
          <w:sz w:val="22"/>
          <w:szCs w:val="22"/>
          <w:lang w:val="en-GB" w:eastAsia="en-US"/>
        </w:rPr>
        <w:t>e</w:t>
      </w:r>
      <w:r w:rsidRPr="002000D9">
        <w:rPr>
          <w:rFonts w:ascii="Georgia" w:eastAsia="Georgia" w:hAnsi="Georgia"/>
          <w:snapToGrid/>
          <w:sz w:val="22"/>
          <w:szCs w:val="22"/>
          <w:lang w:val="en-GB" w:eastAsia="en-US"/>
        </w:rPr>
        <w:t>r</w:t>
      </w:r>
      <w:r w:rsidRPr="002000D9">
        <w:rPr>
          <w:rFonts w:ascii="Georgia" w:eastAsia="Georgia" w:hAnsi="Georgia"/>
          <w:snapToGrid/>
          <w:spacing w:val="-5"/>
          <w:sz w:val="22"/>
          <w:szCs w:val="22"/>
          <w:lang w:val="en-GB" w:eastAsia="en-US"/>
        </w:rPr>
        <w:t xml:space="preserve"> </w:t>
      </w:r>
      <w:r w:rsidRPr="002000D9">
        <w:rPr>
          <w:rFonts w:ascii="Georgia" w:eastAsia="Georgia" w:hAnsi="Georgia"/>
          <w:snapToGrid/>
          <w:spacing w:val="-1"/>
          <w:sz w:val="22"/>
          <w:szCs w:val="22"/>
          <w:lang w:val="en-GB" w:eastAsia="en-US"/>
        </w:rPr>
        <w:t>t</w:t>
      </w:r>
      <w:r w:rsidRPr="002000D9">
        <w:rPr>
          <w:rFonts w:ascii="Georgia" w:eastAsia="Georgia" w:hAnsi="Georgia"/>
          <w:snapToGrid/>
          <w:sz w:val="22"/>
          <w:szCs w:val="22"/>
          <w:lang w:val="en-GB" w:eastAsia="en-US"/>
        </w:rPr>
        <w:t>o</w:t>
      </w:r>
      <w:r w:rsidRPr="002000D9">
        <w:rPr>
          <w:rFonts w:ascii="Georgia" w:eastAsia="Georgia" w:hAnsi="Georgia"/>
          <w:snapToGrid/>
          <w:spacing w:val="-4"/>
          <w:sz w:val="22"/>
          <w:szCs w:val="22"/>
          <w:lang w:val="en-GB" w:eastAsia="en-US"/>
        </w:rPr>
        <w:t xml:space="preserve"> </w:t>
      </w:r>
      <w:r w:rsidRPr="002000D9">
        <w:rPr>
          <w:rFonts w:ascii="Georgia" w:eastAsia="Georgia" w:hAnsi="Georgia"/>
          <w:snapToGrid/>
          <w:spacing w:val="1"/>
          <w:sz w:val="22"/>
          <w:szCs w:val="22"/>
          <w:lang w:val="en-GB" w:eastAsia="en-US"/>
        </w:rPr>
        <w:t xml:space="preserve">do so, you </w:t>
      </w:r>
      <w:r w:rsidR="002000D9">
        <w:rPr>
          <w:rFonts w:ascii="Georgia" w:eastAsia="Georgia" w:hAnsi="Georgia"/>
          <w:snapToGrid/>
          <w:spacing w:val="1"/>
          <w:sz w:val="22"/>
          <w:szCs w:val="22"/>
          <w:lang w:val="en-GB" w:eastAsia="en-US"/>
        </w:rPr>
        <w:t xml:space="preserve">will </w:t>
      </w:r>
      <w:r w:rsidRPr="002000D9">
        <w:rPr>
          <w:rFonts w:ascii="Georgia" w:eastAsia="Georgia" w:hAnsi="Georgia"/>
          <w:snapToGrid/>
          <w:spacing w:val="1"/>
          <w:sz w:val="22"/>
          <w:szCs w:val="22"/>
          <w:lang w:val="en-GB" w:eastAsia="en-US"/>
        </w:rPr>
        <w:t>read:</w:t>
      </w:r>
    </w:p>
    <w:p w:rsidR="00925E38" w:rsidRPr="002000D9" w:rsidRDefault="00925E38" w:rsidP="00E76B90">
      <w:pPr>
        <w:tabs>
          <w:tab w:val="left" w:pos="8789"/>
        </w:tabs>
        <w:spacing w:line="200" w:lineRule="exact"/>
        <w:rPr>
          <w:rFonts w:ascii="Calibri" w:eastAsia="Calibri" w:hAnsi="Calibri"/>
          <w:snapToGrid/>
          <w:sz w:val="20"/>
          <w:lang w:val="en-GB" w:eastAsia="en-US"/>
        </w:rPr>
      </w:pPr>
    </w:p>
    <w:p w:rsidR="00925E38" w:rsidRPr="002000D9" w:rsidRDefault="00925E38" w:rsidP="00E76B90">
      <w:pPr>
        <w:tabs>
          <w:tab w:val="left" w:pos="8789"/>
        </w:tabs>
        <w:spacing w:before="5" w:line="220" w:lineRule="exact"/>
        <w:rPr>
          <w:rFonts w:ascii="Calibri" w:eastAsia="Calibri" w:hAnsi="Calibri"/>
          <w:snapToGrid/>
          <w:sz w:val="22"/>
          <w:szCs w:val="22"/>
          <w:lang w:val="en-GB" w:eastAsia="en-US"/>
        </w:rPr>
      </w:pPr>
    </w:p>
    <w:p w:rsidR="00601C47" w:rsidRDefault="00601C47" w:rsidP="00045037">
      <w:pPr>
        <w:pBdr>
          <w:top w:val="single" w:sz="4" w:space="1" w:color="auto"/>
          <w:left w:val="single" w:sz="4" w:space="4" w:color="auto"/>
          <w:bottom w:val="single" w:sz="4" w:space="1" w:color="auto"/>
          <w:right w:val="single" w:sz="4" w:space="4"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autoSpaceDE w:val="0"/>
        <w:autoSpaceDN w:val="0"/>
        <w:adjustRightInd w:val="0"/>
        <w:spacing w:line="360" w:lineRule="auto"/>
        <w:ind w:left="919" w:hanging="919"/>
        <w:jc w:val="both"/>
        <w:rPr>
          <w:rFonts w:ascii="Georgia" w:eastAsia="Calibri" w:hAnsi="Georgia" w:cs="Arial"/>
          <w:snapToGrid/>
          <w:sz w:val="22"/>
          <w:szCs w:val="22"/>
          <w:lang w:val="en-GB" w:eastAsia="en-US"/>
        </w:rPr>
      </w:pPr>
      <w:r w:rsidRPr="002000D9">
        <w:rPr>
          <w:rFonts w:ascii="Georgia" w:eastAsia="Calibri" w:hAnsi="Georgia" w:cs="Arial"/>
          <w:snapToGrid/>
          <w:sz w:val="22"/>
          <w:szCs w:val="22"/>
          <w:lang w:val="en-GB" w:eastAsia="en-US"/>
        </w:rPr>
        <w:t>Madrid, D &amp; Bueno, A. 2005. Classroom research</w:t>
      </w:r>
      <w:r w:rsidR="002000D9">
        <w:rPr>
          <w:rFonts w:ascii="Georgia" w:eastAsia="Calibri" w:hAnsi="Georgia" w:cs="Arial"/>
          <w:snapToGrid/>
          <w:sz w:val="22"/>
          <w:szCs w:val="22"/>
          <w:lang w:val="en-GB" w:eastAsia="en-US"/>
        </w:rPr>
        <w:t xml:space="preserve">. </w:t>
      </w:r>
      <w:r w:rsidR="002000D9" w:rsidRPr="000C16A4">
        <w:rPr>
          <w:rFonts w:ascii="Georgia" w:eastAsia="Calibri" w:hAnsi="Georgia" w:cs="Arial"/>
          <w:snapToGrid/>
          <w:sz w:val="22"/>
          <w:szCs w:val="22"/>
          <w:lang w:val="en-US" w:eastAsia="en-US"/>
        </w:rPr>
        <w:t>I</w:t>
      </w:r>
      <w:r w:rsidRPr="000C16A4">
        <w:rPr>
          <w:rFonts w:ascii="Georgia" w:eastAsia="Calibri" w:hAnsi="Georgia" w:cs="Arial"/>
          <w:snapToGrid/>
          <w:sz w:val="22"/>
          <w:szCs w:val="22"/>
          <w:lang w:val="en-US" w:eastAsia="en-US"/>
        </w:rPr>
        <w:t xml:space="preserve">n </w:t>
      </w:r>
      <w:r w:rsidR="000C16A4">
        <w:rPr>
          <w:rFonts w:ascii="Georgia" w:eastAsia="Calibri" w:hAnsi="Georgia" w:cs="Arial"/>
          <w:i/>
          <w:snapToGrid/>
          <w:sz w:val="22"/>
          <w:szCs w:val="22"/>
          <w:lang w:val="en-GB" w:eastAsia="en-US"/>
        </w:rPr>
        <w:t>TEFL in Secondary Education</w:t>
      </w:r>
      <w:r w:rsidR="000C16A4" w:rsidRPr="000C16A4">
        <w:rPr>
          <w:rFonts w:ascii="Georgia" w:eastAsia="Calibri" w:hAnsi="Georgia" w:cs="Arial"/>
          <w:snapToGrid/>
          <w:sz w:val="22"/>
          <w:szCs w:val="22"/>
          <w:lang w:val="en-GB" w:eastAsia="en-US"/>
        </w:rPr>
        <w:t>, N.</w:t>
      </w:r>
      <w:r w:rsidR="000C16A4">
        <w:rPr>
          <w:rFonts w:ascii="Georgia" w:eastAsia="Calibri" w:hAnsi="Georgia" w:cs="Arial"/>
          <w:i/>
          <w:snapToGrid/>
          <w:sz w:val="22"/>
          <w:szCs w:val="22"/>
          <w:lang w:val="en-GB" w:eastAsia="en-US"/>
        </w:rPr>
        <w:t xml:space="preserve"> </w:t>
      </w:r>
      <w:r w:rsidRPr="000C16A4">
        <w:rPr>
          <w:rFonts w:ascii="Georgia" w:eastAsia="Calibri" w:hAnsi="Georgia" w:cs="Arial"/>
          <w:snapToGrid/>
          <w:sz w:val="22"/>
          <w:szCs w:val="22"/>
          <w:lang w:val="en-US" w:eastAsia="en-US"/>
        </w:rPr>
        <w:t xml:space="preserve">McLaren, </w:t>
      </w:r>
      <w:r w:rsidR="000C16A4" w:rsidRPr="000C16A4">
        <w:rPr>
          <w:rFonts w:ascii="Georgia" w:eastAsia="Calibri" w:hAnsi="Georgia" w:cs="Arial"/>
          <w:snapToGrid/>
          <w:sz w:val="22"/>
          <w:szCs w:val="22"/>
          <w:lang w:val="en-US" w:eastAsia="en-US"/>
        </w:rPr>
        <w:t xml:space="preserve">N., </w:t>
      </w:r>
      <w:r w:rsidRPr="000C16A4">
        <w:rPr>
          <w:rFonts w:ascii="Georgia" w:eastAsia="Calibri" w:hAnsi="Georgia" w:cs="Arial"/>
          <w:snapToGrid/>
          <w:sz w:val="22"/>
          <w:szCs w:val="22"/>
          <w:lang w:val="en-US" w:eastAsia="en-US"/>
        </w:rPr>
        <w:t>D. Madrid &amp; A. Bueno, (</w:t>
      </w:r>
      <w:r w:rsidR="000C16A4" w:rsidRPr="000C16A4">
        <w:rPr>
          <w:rFonts w:ascii="Georgia" w:eastAsia="Calibri" w:hAnsi="Georgia" w:cs="Arial"/>
          <w:snapToGrid/>
          <w:sz w:val="22"/>
          <w:szCs w:val="22"/>
          <w:lang w:val="en-US" w:eastAsia="en-US"/>
        </w:rPr>
        <w:t xml:space="preserve">eds.), </w:t>
      </w:r>
      <w:r w:rsidRPr="000C16A4">
        <w:rPr>
          <w:rFonts w:ascii="Georgia" w:eastAsia="Calibri" w:hAnsi="Georgia" w:cs="Arial"/>
          <w:snapToGrid/>
          <w:sz w:val="22"/>
          <w:szCs w:val="22"/>
          <w:lang w:val="en-US" w:eastAsia="en-US"/>
        </w:rPr>
        <w:t xml:space="preserve"> 641-676. </w:t>
      </w:r>
      <w:r w:rsidRPr="002000D9">
        <w:rPr>
          <w:rFonts w:ascii="Georgia" w:eastAsia="Calibri" w:hAnsi="Georgia" w:cs="Arial"/>
          <w:snapToGrid/>
          <w:sz w:val="22"/>
          <w:szCs w:val="22"/>
          <w:lang w:val="en-GB" w:eastAsia="en-US"/>
        </w:rPr>
        <w:t>Granada: Editorial Universidad de Granada.</w:t>
      </w:r>
    </w:p>
    <w:p w:rsidR="00925E38" w:rsidRPr="000C16A4" w:rsidRDefault="00925E38" w:rsidP="00E76B90">
      <w:pPr>
        <w:spacing w:line="200" w:lineRule="exact"/>
        <w:rPr>
          <w:rFonts w:ascii="Calibri" w:eastAsia="Calibri" w:hAnsi="Calibri"/>
          <w:snapToGrid/>
          <w:sz w:val="20"/>
          <w:lang w:val="en-US" w:eastAsia="en-US"/>
        </w:rPr>
      </w:pPr>
    </w:p>
    <w:p w:rsidR="00925E38" w:rsidRPr="000C16A4" w:rsidRDefault="00925E38" w:rsidP="00E76B90">
      <w:pPr>
        <w:spacing w:line="200" w:lineRule="exact"/>
        <w:rPr>
          <w:rFonts w:ascii="Calibri" w:eastAsia="Calibri" w:hAnsi="Calibri"/>
          <w:snapToGrid/>
          <w:sz w:val="20"/>
          <w:lang w:val="en-US" w:eastAsia="en-US"/>
        </w:rPr>
      </w:pPr>
    </w:p>
    <w:p w:rsidR="00925E38" w:rsidRPr="000C16A4" w:rsidRDefault="00925E38" w:rsidP="00E76B90">
      <w:pPr>
        <w:spacing w:line="200" w:lineRule="exact"/>
        <w:rPr>
          <w:rFonts w:ascii="Calibri" w:eastAsia="Calibri" w:hAnsi="Calibri"/>
          <w:snapToGrid/>
          <w:sz w:val="20"/>
          <w:lang w:val="en-US" w:eastAsia="en-US"/>
        </w:rPr>
      </w:pPr>
    </w:p>
    <w:p w:rsidR="00925E38" w:rsidRPr="002000D9" w:rsidRDefault="00925E38" w:rsidP="00E76B90">
      <w:pPr>
        <w:spacing w:line="360" w:lineRule="auto"/>
        <w:jc w:val="both"/>
        <w:rPr>
          <w:rFonts w:ascii="Georgia" w:eastAsia="Calibri" w:hAnsi="Georgia"/>
          <w:snapToGrid/>
          <w:sz w:val="22"/>
          <w:szCs w:val="22"/>
          <w:lang w:val="en-GB" w:eastAsia="en-US"/>
        </w:rPr>
      </w:pPr>
      <w:r w:rsidRPr="002000D9">
        <w:rPr>
          <w:rFonts w:ascii="Georgia" w:eastAsia="Calibri" w:hAnsi="Georgia"/>
          <w:snapToGrid/>
          <w:sz w:val="22"/>
          <w:szCs w:val="22"/>
          <w:lang w:val="en-GB" w:eastAsia="en-US"/>
        </w:rPr>
        <w:t>As resources, we will employ:</w:t>
      </w:r>
    </w:p>
    <w:p w:rsidR="00925E38" w:rsidRPr="002000D9" w:rsidRDefault="00925E38" w:rsidP="00E76B90">
      <w:pPr>
        <w:spacing w:line="360" w:lineRule="auto"/>
        <w:jc w:val="both"/>
        <w:rPr>
          <w:rFonts w:ascii="Georgia" w:eastAsia="Georgia" w:hAnsi="Georgia"/>
          <w:snapToGrid/>
          <w:sz w:val="22"/>
          <w:szCs w:val="22"/>
          <w:lang w:val="en-GB" w:eastAsia="en-US"/>
        </w:rPr>
      </w:pPr>
    </w:p>
    <w:p w:rsidR="00925E38" w:rsidRPr="002000D9" w:rsidRDefault="00601C47" w:rsidP="009831F3">
      <w:pPr>
        <w:numPr>
          <w:ilvl w:val="0"/>
          <w:numId w:val="28"/>
        </w:numPr>
        <w:tabs>
          <w:tab w:val="left" w:pos="8789"/>
        </w:tabs>
        <w:spacing w:line="360" w:lineRule="auto"/>
        <w:jc w:val="both"/>
        <w:rPr>
          <w:rFonts w:ascii="Georgia" w:eastAsia="Calibri" w:hAnsi="Georgia"/>
          <w:snapToGrid/>
          <w:sz w:val="22"/>
          <w:szCs w:val="22"/>
          <w:lang w:val="en-GB" w:eastAsia="en-US"/>
        </w:rPr>
      </w:pPr>
      <w:r w:rsidRPr="002000D9">
        <w:rPr>
          <w:rFonts w:ascii="Georgia" w:eastAsia="Calibri" w:hAnsi="Georgia"/>
          <w:snapToGrid/>
          <w:sz w:val="22"/>
          <w:szCs w:val="22"/>
          <w:lang w:val="en-GB" w:eastAsia="en-US"/>
        </w:rPr>
        <w:t xml:space="preserve">Some </w:t>
      </w:r>
      <w:r w:rsidRPr="002000D9">
        <w:rPr>
          <w:rFonts w:ascii="Georgia" w:eastAsia="Calibri" w:hAnsi="Georgia"/>
          <w:b/>
          <w:snapToGrid/>
          <w:color w:val="0070C0"/>
          <w:sz w:val="22"/>
          <w:szCs w:val="22"/>
          <w:lang w:val="en-GB" w:eastAsia="en-US"/>
        </w:rPr>
        <w:t>videoclips</w:t>
      </w:r>
      <w:r w:rsidRPr="002000D9">
        <w:rPr>
          <w:rFonts w:ascii="Georgia" w:eastAsia="Calibri" w:hAnsi="Georgia"/>
          <w:snapToGrid/>
          <w:color w:val="0070C0"/>
          <w:sz w:val="22"/>
          <w:szCs w:val="22"/>
          <w:lang w:val="en-GB" w:eastAsia="en-US"/>
        </w:rPr>
        <w:t xml:space="preserve"> </w:t>
      </w:r>
      <w:r w:rsidRPr="002000D9">
        <w:rPr>
          <w:rFonts w:ascii="Georgia" w:eastAsia="Calibri" w:hAnsi="Georgia"/>
          <w:snapToGrid/>
          <w:sz w:val="22"/>
          <w:szCs w:val="22"/>
          <w:lang w:val="en-GB" w:eastAsia="en-US"/>
        </w:rPr>
        <w:t>where some relevant points will be emp</w:t>
      </w:r>
      <w:r w:rsidR="00045037">
        <w:rPr>
          <w:rFonts w:ascii="Georgia" w:eastAsia="Calibri" w:hAnsi="Georgia"/>
          <w:snapToGrid/>
          <w:sz w:val="22"/>
          <w:szCs w:val="22"/>
          <w:lang w:val="en-GB" w:eastAsia="en-US"/>
        </w:rPr>
        <w:t>ha</w:t>
      </w:r>
      <w:r w:rsidRPr="002000D9">
        <w:rPr>
          <w:rFonts w:ascii="Georgia" w:eastAsia="Calibri" w:hAnsi="Georgia"/>
          <w:snapToGrid/>
          <w:sz w:val="22"/>
          <w:szCs w:val="22"/>
          <w:lang w:val="en-GB" w:eastAsia="en-US"/>
        </w:rPr>
        <w:t xml:space="preserve">sised. </w:t>
      </w:r>
    </w:p>
    <w:p w:rsidR="00925E38" w:rsidRPr="002000D9" w:rsidRDefault="00925E38" w:rsidP="009831F3">
      <w:pPr>
        <w:numPr>
          <w:ilvl w:val="0"/>
          <w:numId w:val="28"/>
        </w:numPr>
        <w:tabs>
          <w:tab w:val="left" w:pos="8789"/>
        </w:tabs>
        <w:spacing w:line="360" w:lineRule="auto"/>
        <w:jc w:val="both"/>
        <w:rPr>
          <w:rFonts w:ascii="Georgia" w:eastAsia="Calibri" w:hAnsi="Georgia"/>
          <w:snapToGrid/>
          <w:sz w:val="22"/>
          <w:szCs w:val="22"/>
          <w:lang w:val="en-GB" w:eastAsia="en-US"/>
        </w:rPr>
      </w:pPr>
      <w:r w:rsidRPr="002000D9">
        <w:rPr>
          <w:rFonts w:ascii="Georgia" w:eastAsia="Calibri" w:hAnsi="Georgia"/>
          <w:snapToGrid/>
          <w:spacing w:val="-1"/>
          <w:sz w:val="22"/>
          <w:szCs w:val="22"/>
          <w:lang w:val="en-GB" w:eastAsia="en-US"/>
        </w:rPr>
        <w:t xml:space="preserve">A debate on the </w:t>
      </w:r>
      <w:r w:rsidRPr="002000D9">
        <w:rPr>
          <w:rFonts w:ascii="Georgia" w:eastAsia="Calibri" w:hAnsi="Georgia"/>
          <w:b/>
          <w:snapToGrid/>
          <w:color w:val="4F81BD"/>
          <w:spacing w:val="-1"/>
          <w:sz w:val="22"/>
          <w:szCs w:val="22"/>
          <w:lang w:val="en-GB" w:eastAsia="en-US"/>
        </w:rPr>
        <w:t>forum</w:t>
      </w:r>
      <w:r w:rsidR="00601C47" w:rsidRPr="002000D9">
        <w:rPr>
          <w:rFonts w:ascii="Georgia" w:eastAsia="Calibri" w:hAnsi="Georgia"/>
          <w:b/>
          <w:snapToGrid/>
          <w:color w:val="4F81BD"/>
          <w:spacing w:val="-1"/>
          <w:sz w:val="22"/>
          <w:szCs w:val="22"/>
          <w:lang w:val="en-GB" w:eastAsia="en-US"/>
        </w:rPr>
        <w:t xml:space="preserve"> </w:t>
      </w:r>
      <w:r w:rsidR="00601C47" w:rsidRPr="002000D9">
        <w:rPr>
          <w:rFonts w:ascii="Georgia" w:eastAsia="Calibri" w:hAnsi="Georgia"/>
          <w:snapToGrid/>
          <w:spacing w:val="-1"/>
          <w:sz w:val="22"/>
          <w:szCs w:val="22"/>
          <w:lang w:val="en-GB" w:eastAsia="en-US"/>
        </w:rPr>
        <w:t xml:space="preserve">about some controversial topics. </w:t>
      </w:r>
    </w:p>
    <w:p w:rsidR="00925E38" w:rsidRPr="002000D9" w:rsidRDefault="00601C47" w:rsidP="009831F3">
      <w:pPr>
        <w:numPr>
          <w:ilvl w:val="0"/>
          <w:numId w:val="28"/>
        </w:numPr>
        <w:tabs>
          <w:tab w:val="left" w:pos="8789"/>
        </w:tabs>
        <w:spacing w:line="360" w:lineRule="auto"/>
        <w:jc w:val="both"/>
        <w:rPr>
          <w:rFonts w:ascii="Georgia" w:eastAsia="Georgia" w:hAnsi="Georgia"/>
          <w:snapToGrid/>
          <w:sz w:val="22"/>
          <w:szCs w:val="22"/>
          <w:lang w:val="en-GB" w:eastAsia="en-US"/>
        </w:rPr>
      </w:pPr>
      <w:r w:rsidRPr="002000D9">
        <w:rPr>
          <w:rFonts w:ascii="Georgia" w:eastAsia="Calibri" w:hAnsi="Georgia"/>
          <w:snapToGrid/>
          <w:sz w:val="22"/>
          <w:szCs w:val="22"/>
          <w:lang w:val="en-GB" w:eastAsia="en-US"/>
        </w:rPr>
        <w:t xml:space="preserve">Several activities that have been </w:t>
      </w:r>
      <w:r w:rsidR="00F128F9">
        <w:rPr>
          <w:rFonts w:ascii="Georgia" w:eastAsia="Calibri" w:hAnsi="Georgia"/>
          <w:snapToGrid/>
          <w:sz w:val="22"/>
          <w:szCs w:val="22"/>
          <w:lang w:val="en-GB" w:eastAsia="en-US"/>
        </w:rPr>
        <w:t xml:space="preserve">included </w:t>
      </w:r>
      <w:r w:rsidRPr="002000D9">
        <w:rPr>
          <w:rFonts w:ascii="Georgia" w:eastAsia="Calibri" w:hAnsi="Georgia"/>
          <w:snapToGrid/>
          <w:sz w:val="22"/>
          <w:szCs w:val="22"/>
          <w:lang w:val="en-GB" w:eastAsia="en-US"/>
        </w:rPr>
        <w:t xml:space="preserve">in the main text whose completion will be addressed </w:t>
      </w:r>
      <w:r w:rsidR="00F128F9">
        <w:rPr>
          <w:rFonts w:ascii="Georgia" w:eastAsia="Calibri" w:hAnsi="Georgia"/>
          <w:snapToGrid/>
          <w:sz w:val="22"/>
          <w:szCs w:val="22"/>
          <w:lang w:val="en-GB" w:eastAsia="en-US"/>
        </w:rPr>
        <w:t xml:space="preserve">by e-mail </w:t>
      </w:r>
      <w:r w:rsidRPr="002000D9">
        <w:rPr>
          <w:rFonts w:ascii="Georgia" w:eastAsia="Calibri" w:hAnsi="Georgia"/>
          <w:snapToGrid/>
          <w:sz w:val="22"/>
          <w:szCs w:val="22"/>
          <w:lang w:val="en-GB" w:eastAsia="en-US"/>
        </w:rPr>
        <w:t>to abueno@ujaen.es and dmadrid@ugr.es.</w:t>
      </w:r>
    </w:p>
    <w:p w:rsidR="00925E38" w:rsidRPr="002000D9" w:rsidRDefault="00925E38" w:rsidP="00E76B90">
      <w:pPr>
        <w:tabs>
          <w:tab w:val="left" w:pos="720"/>
        </w:tabs>
        <w:spacing w:line="360" w:lineRule="auto"/>
        <w:jc w:val="both"/>
        <w:rPr>
          <w:rFonts w:ascii="Georgia" w:hAnsi="Georgia"/>
          <w:sz w:val="30"/>
          <w:szCs w:val="30"/>
          <w:lang w:val="en-GB"/>
        </w:rPr>
      </w:pPr>
    </w:p>
    <w:p w:rsidR="00B17757" w:rsidRPr="00B17757" w:rsidRDefault="00B17757" w:rsidP="00B17757">
      <w:pPr>
        <w:pStyle w:val="p1"/>
        <w:tabs>
          <w:tab w:val="clear" w:pos="720"/>
          <w:tab w:val="left" w:pos="284"/>
        </w:tabs>
        <w:spacing w:line="360" w:lineRule="auto"/>
        <w:jc w:val="both"/>
        <w:rPr>
          <w:rFonts w:ascii="Georgia" w:hAnsi="Georgia"/>
          <w:b/>
          <w:sz w:val="30"/>
          <w:szCs w:val="30"/>
          <w:lang w:val="en-GB"/>
        </w:rPr>
      </w:pPr>
      <w:r w:rsidRPr="00B17757">
        <w:rPr>
          <w:rFonts w:ascii="Georgia" w:hAnsi="Georgia"/>
          <w:b/>
          <w:sz w:val="30"/>
          <w:szCs w:val="30"/>
          <w:lang w:val="en-GB"/>
        </w:rPr>
        <w:t>1. Concept</w:t>
      </w:r>
    </w:p>
    <w:p w:rsidR="00F85E78" w:rsidRDefault="00F85E78" w:rsidP="00B17757">
      <w:pPr>
        <w:pStyle w:val="p1"/>
        <w:spacing w:line="360" w:lineRule="auto"/>
        <w:jc w:val="both"/>
        <w:rPr>
          <w:rFonts w:ascii="Georgia" w:hAnsi="Georgia"/>
          <w:sz w:val="30"/>
          <w:szCs w:val="30"/>
          <w:lang w:val="en-GB"/>
        </w:rPr>
      </w:pPr>
    </w:p>
    <w:p w:rsidR="00BA01F7" w:rsidRDefault="00BA01F7" w:rsidP="00B17757">
      <w:pPr>
        <w:pStyle w:val="p1"/>
        <w:spacing w:line="360" w:lineRule="auto"/>
        <w:jc w:val="both"/>
        <w:rPr>
          <w:rFonts w:ascii="Georgia" w:hAnsi="Georgia"/>
          <w:sz w:val="22"/>
          <w:szCs w:val="22"/>
          <w:lang w:val="en-GB"/>
        </w:rPr>
      </w:pPr>
      <w:r w:rsidRPr="00BA01F7">
        <w:rPr>
          <w:rFonts w:ascii="Georgia" w:hAnsi="Georgia"/>
          <w:sz w:val="22"/>
          <w:szCs w:val="22"/>
          <w:lang w:val="en-GB"/>
        </w:rPr>
        <w:t xml:space="preserve">The first </w:t>
      </w:r>
      <w:r>
        <w:rPr>
          <w:rFonts w:ascii="Georgia" w:hAnsi="Georgia"/>
          <w:sz w:val="22"/>
          <w:szCs w:val="22"/>
          <w:lang w:val="en-GB"/>
        </w:rPr>
        <w:t>two units of this subject are based on Bueno González (2013) and completed with other personal contributions (a few of which appear in Madrid and Bueno 2005)</w:t>
      </w:r>
      <w:r w:rsidR="00EC2B69">
        <w:rPr>
          <w:rFonts w:ascii="Georgia" w:hAnsi="Georgia"/>
          <w:sz w:val="22"/>
          <w:szCs w:val="22"/>
          <w:lang w:val="en-GB"/>
        </w:rPr>
        <w:t xml:space="preserve"> and ideas and quotations from other sources which are adequately referenced.</w:t>
      </w:r>
    </w:p>
    <w:p w:rsidR="00BA01F7" w:rsidRPr="00BA01F7" w:rsidRDefault="00BA01F7" w:rsidP="00B17757">
      <w:pPr>
        <w:pStyle w:val="p1"/>
        <w:spacing w:line="360" w:lineRule="auto"/>
        <w:jc w:val="both"/>
        <w:rPr>
          <w:rFonts w:ascii="Georgia" w:hAnsi="Georgia"/>
          <w:sz w:val="22"/>
          <w:szCs w:val="22"/>
          <w:lang w:val="en-GB"/>
        </w:rPr>
      </w:pPr>
    </w:p>
    <w:p w:rsid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1.1. Definition</w:t>
      </w:r>
    </w:p>
    <w:p w:rsidR="00EA0A13" w:rsidRDefault="00EA0A13" w:rsidP="00EA0A13">
      <w:pPr>
        <w:tabs>
          <w:tab w:val="left" w:pos="720"/>
        </w:tabs>
        <w:spacing w:line="360" w:lineRule="auto"/>
        <w:jc w:val="both"/>
        <w:rPr>
          <w:rFonts w:ascii="Georgia" w:hAnsi="Georgia"/>
          <w:sz w:val="22"/>
          <w:szCs w:val="22"/>
          <w:lang w:val="en-GB"/>
        </w:rPr>
      </w:pPr>
    </w:p>
    <w:p w:rsidR="00EA0A13" w:rsidRDefault="00614CF0" w:rsidP="00EA0A13">
      <w:pPr>
        <w:tabs>
          <w:tab w:val="left" w:pos="720"/>
        </w:tabs>
        <w:spacing w:line="360" w:lineRule="auto"/>
        <w:jc w:val="both"/>
        <w:rPr>
          <w:rFonts w:ascii="Georgia" w:hAnsi="Georgia"/>
          <w:sz w:val="22"/>
          <w:szCs w:val="22"/>
          <w:lang w:val="en-GB"/>
        </w:rPr>
      </w:pPr>
      <w:r w:rsidRPr="00EA0A13">
        <w:rPr>
          <w:rFonts w:ascii="Georgia" w:hAnsi="Georgia"/>
          <w:sz w:val="22"/>
          <w:szCs w:val="22"/>
          <w:lang w:val="en-GB"/>
        </w:rPr>
        <w:t>A</w:t>
      </w:r>
      <w:r w:rsidR="00EA0A13">
        <w:rPr>
          <w:rFonts w:ascii="Georgia" w:hAnsi="Georgia"/>
          <w:sz w:val="22"/>
          <w:szCs w:val="22"/>
          <w:lang w:val="en-GB"/>
        </w:rPr>
        <w:t xml:space="preserve">ll of us pose ourselves questions in </w:t>
      </w:r>
      <w:r w:rsidR="00D70CE8" w:rsidRPr="00B3272A">
        <w:rPr>
          <w:rFonts w:ascii="Georgia" w:hAnsi="Georgia"/>
          <w:sz w:val="22"/>
          <w:szCs w:val="22"/>
          <w:lang w:val="en-GB"/>
        </w:rPr>
        <w:t>our</w:t>
      </w:r>
      <w:r w:rsidR="00D70CE8">
        <w:rPr>
          <w:rFonts w:ascii="Georgia" w:hAnsi="Georgia"/>
          <w:b/>
          <w:sz w:val="22"/>
          <w:szCs w:val="22"/>
          <w:lang w:val="en-GB"/>
        </w:rPr>
        <w:t xml:space="preserve"> </w:t>
      </w:r>
      <w:r w:rsidR="00D70CE8">
        <w:rPr>
          <w:rFonts w:ascii="Georgia" w:hAnsi="Georgia"/>
          <w:sz w:val="22"/>
          <w:szCs w:val="22"/>
          <w:lang w:val="en-GB"/>
        </w:rPr>
        <w:t xml:space="preserve">daily </w:t>
      </w:r>
      <w:r w:rsidR="00D70CE8" w:rsidRPr="00B3272A">
        <w:rPr>
          <w:rFonts w:ascii="Georgia" w:hAnsi="Georgia"/>
          <w:sz w:val="22"/>
          <w:szCs w:val="22"/>
          <w:lang w:val="en-GB"/>
        </w:rPr>
        <w:t>lives</w:t>
      </w:r>
      <w:r w:rsidR="00EA0A13">
        <w:rPr>
          <w:rFonts w:ascii="Georgia" w:hAnsi="Georgia"/>
          <w:sz w:val="22"/>
          <w:szCs w:val="22"/>
          <w:lang w:val="en-GB"/>
        </w:rPr>
        <w:t xml:space="preserve"> and try to look for answers to those questions. In a way it could be said that we are </w:t>
      </w:r>
      <w:r w:rsidR="00EA0A13">
        <w:rPr>
          <w:rFonts w:ascii="Georgia" w:hAnsi="Georgia"/>
          <w:sz w:val="22"/>
          <w:szCs w:val="22"/>
          <w:lang w:val="en-GB"/>
        </w:rPr>
        <w:lastRenderedPageBreak/>
        <w:t>researchers in doing so. In this respect, S</w:t>
      </w:r>
      <w:r w:rsidRPr="00EA0A13">
        <w:rPr>
          <w:rFonts w:ascii="Georgia" w:hAnsi="Georgia"/>
          <w:sz w:val="22"/>
          <w:szCs w:val="22"/>
          <w:lang w:val="en-GB"/>
        </w:rPr>
        <w:t xml:space="preserve">eliger </w:t>
      </w:r>
      <w:r w:rsidR="00F63A91">
        <w:rPr>
          <w:rFonts w:ascii="Georgia" w:hAnsi="Georgia"/>
          <w:sz w:val="22"/>
          <w:szCs w:val="22"/>
          <w:lang w:val="en-GB"/>
        </w:rPr>
        <w:t>&amp;</w:t>
      </w:r>
      <w:r w:rsidRPr="00EA0A13">
        <w:rPr>
          <w:rFonts w:ascii="Georgia" w:hAnsi="Georgia"/>
          <w:sz w:val="22"/>
          <w:szCs w:val="22"/>
          <w:lang w:val="en-GB"/>
        </w:rPr>
        <w:t xml:space="preserve"> Shohamy (1989</w:t>
      </w:r>
      <w:r w:rsidR="00EA0A13">
        <w:rPr>
          <w:rFonts w:ascii="Georgia" w:hAnsi="Georgia"/>
          <w:sz w:val="22"/>
          <w:szCs w:val="22"/>
          <w:lang w:val="en-GB"/>
        </w:rPr>
        <w:t>:7</w:t>
      </w:r>
      <w:r w:rsidRPr="00EA0A13">
        <w:rPr>
          <w:rFonts w:ascii="Georgia" w:hAnsi="Georgia"/>
          <w:sz w:val="22"/>
          <w:szCs w:val="22"/>
          <w:lang w:val="en-GB"/>
        </w:rPr>
        <w:t xml:space="preserve">) </w:t>
      </w:r>
      <w:r w:rsidR="00D70CE8">
        <w:rPr>
          <w:rFonts w:ascii="Georgia" w:hAnsi="Georgia"/>
          <w:sz w:val="22"/>
          <w:szCs w:val="22"/>
          <w:lang w:val="en-GB"/>
        </w:rPr>
        <w:t>characteris</w:t>
      </w:r>
      <w:r w:rsidR="00EA0A13">
        <w:rPr>
          <w:rFonts w:ascii="Georgia" w:hAnsi="Georgia"/>
          <w:sz w:val="22"/>
          <w:szCs w:val="22"/>
          <w:lang w:val="en-GB"/>
        </w:rPr>
        <w:t>e daily-life research in the following way:</w:t>
      </w:r>
    </w:p>
    <w:p w:rsidR="00EA0A13" w:rsidRPr="00614CF0" w:rsidRDefault="00EA0A13" w:rsidP="00EA0A13">
      <w:pPr>
        <w:tabs>
          <w:tab w:val="left" w:pos="720"/>
        </w:tabs>
        <w:jc w:val="both"/>
        <w:rPr>
          <w:sz w:val="22"/>
          <w:szCs w:val="22"/>
          <w:lang w:val="en-GB"/>
        </w:rPr>
      </w:pPr>
    </w:p>
    <w:p w:rsidR="00EA0A13" w:rsidRPr="00EA0A13" w:rsidRDefault="00EA0A13" w:rsidP="00F85E78">
      <w:pPr>
        <w:numPr>
          <w:ilvl w:val="0"/>
          <w:numId w:val="33"/>
        </w:numPr>
        <w:tabs>
          <w:tab w:val="clear" w:pos="360"/>
          <w:tab w:val="left" w:pos="285"/>
          <w:tab w:val="left" w:pos="720"/>
        </w:tabs>
        <w:spacing w:line="360" w:lineRule="auto"/>
        <w:ind w:left="1135" w:hanging="284"/>
        <w:jc w:val="both"/>
        <w:rPr>
          <w:rFonts w:ascii="Georgia" w:hAnsi="Georgia"/>
          <w:sz w:val="18"/>
          <w:szCs w:val="18"/>
          <w:lang w:val="en-GB"/>
        </w:rPr>
      </w:pPr>
      <w:r w:rsidRPr="00EA0A13">
        <w:rPr>
          <w:rFonts w:ascii="Georgia" w:hAnsi="Georgia"/>
          <w:sz w:val="18"/>
          <w:szCs w:val="18"/>
          <w:lang w:val="en-GB"/>
        </w:rPr>
        <w:t xml:space="preserve">There is a </w:t>
      </w:r>
      <w:r w:rsidRPr="00EA0A13">
        <w:rPr>
          <w:rFonts w:ascii="Georgia" w:hAnsi="Georgia"/>
          <w:i/>
          <w:sz w:val="18"/>
          <w:szCs w:val="18"/>
          <w:lang w:val="en-GB"/>
        </w:rPr>
        <w:t>phenomenon</w:t>
      </w:r>
      <w:r w:rsidRPr="00EA0A13">
        <w:rPr>
          <w:rFonts w:ascii="Georgia" w:hAnsi="Georgia"/>
          <w:sz w:val="18"/>
          <w:szCs w:val="18"/>
          <w:lang w:val="en-GB"/>
        </w:rPr>
        <w:t xml:space="preserve"> that is not clearly understood.</w:t>
      </w:r>
    </w:p>
    <w:p w:rsidR="00EA0A13" w:rsidRPr="00EA0A13" w:rsidRDefault="00EA0A13" w:rsidP="00F85E78">
      <w:pPr>
        <w:numPr>
          <w:ilvl w:val="0"/>
          <w:numId w:val="33"/>
        </w:numPr>
        <w:tabs>
          <w:tab w:val="clear" w:pos="360"/>
          <w:tab w:val="left" w:pos="285"/>
          <w:tab w:val="left" w:pos="720"/>
        </w:tabs>
        <w:spacing w:line="360" w:lineRule="auto"/>
        <w:ind w:left="1135" w:hanging="284"/>
        <w:jc w:val="both"/>
        <w:rPr>
          <w:rFonts w:ascii="Georgia" w:hAnsi="Georgia"/>
          <w:sz w:val="18"/>
          <w:szCs w:val="18"/>
          <w:lang w:val="en-GB"/>
        </w:rPr>
      </w:pPr>
      <w:r w:rsidRPr="00EA0A13">
        <w:rPr>
          <w:rFonts w:ascii="Georgia" w:hAnsi="Georgia"/>
          <w:sz w:val="18"/>
          <w:szCs w:val="18"/>
          <w:lang w:val="en-GB"/>
        </w:rPr>
        <w:t xml:space="preserve">To try to understand it, the phenomenon is </w:t>
      </w:r>
      <w:r w:rsidRPr="00EA0A13">
        <w:rPr>
          <w:rFonts w:ascii="Georgia" w:hAnsi="Georgia"/>
          <w:i/>
          <w:sz w:val="18"/>
          <w:szCs w:val="18"/>
          <w:lang w:val="en-GB"/>
        </w:rPr>
        <w:t>observed</w:t>
      </w:r>
      <w:r w:rsidRPr="00EA0A13">
        <w:rPr>
          <w:rFonts w:ascii="Georgia" w:hAnsi="Georgia"/>
          <w:sz w:val="18"/>
          <w:szCs w:val="18"/>
          <w:lang w:val="en-GB"/>
        </w:rPr>
        <w:t xml:space="preserve"> and </w:t>
      </w:r>
      <w:r w:rsidRPr="00EA0A13">
        <w:rPr>
          <w:rFonts w:ascii="Georgia" w:hAnsi="Georgia"/>
          <w:i/>
          <w:sz w:val="18"/>
          <w:szCs w:val="18"/>
          <w:lang w:val="en-GB"/>
        </w:rPr>
        <w:t>analysed</w:t>
      </w:r>
      <w:r w:rsidRPr="00EA0A13">
        <w:rPr>
          <w:rFonts w:ascii="Georgia" w:hAnsi="Georgia"/>
          <w:sz w:val="18"/>
          <w:szCs w:val="18"/>
          <w:lang w:val="en-GB"/>
        </w:rPr>
        <w:t xml:space="preserve">. </w:t>
      </w:r>
    </w:p>
    <w:p w:rsidR="00EA0A13" w:rsidRPr="00EA0A13" w:rsidRDefault="00EA0A13" w:rsidP="00F85E78">
      <w:pPr>
        <w:numPr>
          <w:ilvl w:val="0"/>
          <w:numId w:val="33"/>
        </w:numPr>
        <w:tabs>
          <w:tab w:val="clear" w:pos="360"/>
          <w:tab w:val="left" w:pos="285"/>
          <w:tab w:val="left" w:pos="720"/>
        </w:tabs>
        <w:spacing w:line="360" w:lineRule="auto"/>
        <w:ind w:left="1135" w:hanging="284"/>
        <w:jc w:val="both"/>
        <w:rPr>
          <w:rFonts w:ascii="Georgia" w:hAnsi="Georgia"/>
          <w:sz w:val="18"/>
          <w:szCs w:val="18"/>
          <w:lang w:val="en-GB"/>
        </w:rPr>
      </w:pPr>
      <w:r w:rsidRPr="00EA0A13">
        <w:rPr>
          <w:rFonts w:ascii="Georgia" w:hAnsi="Georgia"/>
          <w:sz w:val="18"/>
          <w:szCs w:val="18"/>
          <w:lang w:val="en-GB"/>
        </w:rPr>
        <w:t xml:space="preserve">In this process we </w:t>
      </w:r>
      <w:r w:rsidR="00D70CE8" w:rsidRPr="00B3272A">
        <w:rPr>
          <w:rFonts w:ascii="Georgia" w:hAnsi="Georgia"/>
          <w:i/>
          <w:sz w:val="18"/>
          <w:szCs w:val="18"/>
          <w:lang w:val="en-GB"/>
        </w:rPr>
        <w:t>ask</w:t>
      </w:r>
      <w:r w:rsidRPr="00EA0A13">
        <w:rPr>
          <w:rFonts w:ascii="Georgia" w:hAnsi="Georgia"/>
          <w:i/>
          <w:sz w:val="18"/>
          <w:szCs w:val="18"/>
          <w:lang w:val="en-GB"/>
        </w:rPr>
        <w:t xml:space="preserve"> questions</w:t>
      </w:r>
      <w:r w:rsidRPr="00EA0A13">
        <w:rPr>
          <w:rFonts w:ascii="Georgia" w:hAnsi="Georgia"/>
          <w:sz w:val="18"/>
          <w:szCs w:val="18"/>
          <w:lang w:val="en-GB"/>
        </w:rPr>
        <w:t xml:space="preserve"> about the phenomenon: Why, how, when,</w:t>
      </w:r>
      <w:r w:rsidR="00364112">
        <w:rPr>
          <w:rFonts w:ascii="Georgia" w:hAnsi="Georgia"/>
          <w:sz w:val="18"/>
          <w:szCs w:val="18"/>
          <w:lang w:val="en-GB"/>
        </w:rPr>
        <w:t xml:space="preserve"> </w:t>
      </w:r>
      <w:r w:rsidRPr="00EA0A13">
        <w:rPr>
          <w:rFonts w:ascii="Georgia" w:hAnsi="Georgia"/>
          <w:sz w:val="18"/>
          <w:szCs w:val="18"/>
          <w:lang w:val="en-GB"/>
        </w:rPr>
        <w:t xml:space="preserve">... does it happen? What’s </w:t>
      </w:r>
      <w:r w:rsidR="00D70CE8" w:rsidRPr="00B3272A">
        <w:rPr>
          <w:rFonts w:ascii="Georgia" w:hAnsi="Georgia"/>
          <w:sz w:val="18"/>
          <w:szCs w:val="18"/>
          <w:lang w:val="en-GB"/>
        </w:rPr>
        <w:t>its</w:t>
      </w:r>
      <w:r w:rsidRPr="00EA0A13">
        <w:rPr>
          <w:rFonts w:ascii="Georgia" w:hAnsi="Georgia"/>
          <w:sz w:val="18"/>
          <w:szCs w:val="18"/>
          <w:lang w:val="en-GB"/>
        </w:rPr>
        <w:t xml:space="preserve"> connection with other events? Etc.</w:t>
      </w:r>
    </w:p>
    <w:p w:rsidR="00EA0A13" w:rsidRPr="00EA0A13" w:rsidRDefault="00EA0A13" w:rsidP="00F85E78">
      <w:pPr>
        <w:numPr>
          <w:ilvl w:val="0"/>
          <w:numId w:val="33"/>
        </w:numPr>
        <w:tabs>
          <w:tab w:val="clear" w:pos="360"/>
          <w:tab w:val="left" w:pos="285"/>
          <w:tab w:val="left" w:pos="720"/>
        </w:tabs>
        <w:spacing w:line="360" w:lineRule="auto"/>
        <w:ind w:left="1135" w:hanging="284"/>
        <w:jc w:val="both"/>
        <w:rPr>
          <w:rFonts w:ascii="Georgia" w:hAnsi="Georgia"/>
          <w:sz w:val="18"/>
          <w:szCs w:val="18"/>
          <w:lang w:val="en-GB"/>
        </w:rPr>
      </w:pPr>
      <w:r w:rsidRPr="00EA0A13">
        <w:rPr>
          <w:rFonts w:ascii="Georgia" w:hAnsi="Georgia"/>
          <w:sz w:val="18"/>
          <w:szCs w:val="18"/>
          <w:lang w:val="en-GB"/>
        </w:rPr>
        <w:t>Several guesses, answers and possible explanations are anticipated intuitively.</w:t>
      </w:r>
    </w:p>
    <w:p w:rsidR="00EA0A13" w:rsidRPr="00EA0A13" w:rsidRDefault="00EA0A13" w:rsidP="00F85E78">
      <w:pPr>
        <w:numPr>
          <w:ilvl w:val="0"/>
          <w:numId w:val="33"/>
        </w:numPr>
        <w:tabs>
          <w:tab w:val="clear" w:pos="360"/>
          <w:tab w:val="left" w:pos="285"/>
          <w:tab w:val="left" w:pos="720"/>
        </w:tabs>
        <w:spacing w:line="360" w:lineRule="auto"/>
        <w:ind w:left="1135" w:hanging="284"/>
        <w:jc w:val="both"/>
        <w:rPr>
          <w:rFonts w:ascii="Georgia" w:hAnsi="Georgia"/>
          <w:sz w:val="18"/>
          <w:szCs w:val="18"/>
          <w:lang w:val="en-GB"/>
        </w:rPr>
      </w:pPr>
      <w:r w:rsidRPr="00EA0A13">
        <w:rPr>
          <w:rFonts w:ascii="Georgia" w:hAnsi="Georgia"/>
          <w:sz w:val="18"/>
          <w:szCs w:val="18"/>
          <w:lang w:val="en-GB"/>
        </w:rPr>
        <w:t xml:space="preserve">One (or some) of the anticipated explanations is/are considered that most probably explain(s) the phenomenon </w:t>
      </w:r>
      <w:r w:rsidRPr="00EA0A13">
        <w:rPr>
          <w:rFonts w:ascii="Georgia" w:hAnsi="Georgia"/>
          <w:i/>
          <w:sz w:val="18"/>
          <w:szCs w:val="18"/>
          <w:lang w:val="en-GB"/>
        </w:rPr>
        <w:t>(hypothesis)</w:t>
      </w:r>
      <w:r w:rsidRPr="00EA0A13">
        <w:rPr>
          <w:rFonts w:ascii="Georgia" w:hAnsi="Georgia"/>
          <w:sz w:val="18"/>
          <w:szCs w:val="18"/>
          <w:lang w:val="en-GB"/>
        </w:rPr>
        <w:t>.</w:t>
      </w:r>
    </w:p>
    <w:p w:rsidR="00EA0A13" w:rsidRPr="00EA0A13" w:rsidRDefault="00EA0A13" w:rsidP="00F85E78">
      <w:pPr>
        <w:numPr>
          <w:ilvl w:val="0"/>
          <w:numId w:val="33"/>
        </w:numPr>
        <w:tabs>
          <w:tab w:val="clear" w:pos="360"/>
          <w:tab w:val="left" w:pos="285"/>
          <w:tab w:val="left" w:pos="720"/>
        </w:tabs>
        <w:spacing w:line="360" w:lineRule="auto"/>
        <w:ind w:left="1135" w:hanging="284"/>
        <w:jc w:val="both"/>
        <w:rPr>
          <w:rFonts w:ascii="Georgia" w:hAnsi="Georgia"/>
          <w:sz w:val="18"/>
          <w:szCs w:val="18"/>
          <w:lang w:val="en-GB"/>
        </w:rPr>
      </w:pPr>
      <w:r w:rsidRPr="00EA0A13">
        <w:rPr>
          <w:rFonts w:ascii="Georgia" w:hAnsi="Georgia"/>
          <w:sz w:val="18"/>
          <w:szCs w:val="18"/>
          <w:lang w:val="en-GB"/>
        </w:rPr>
        <w:t xml:space="preserve">We check the hypothesis in other situations: </w:t>
      </w:r>
      <w:r w:rsidRPr="00EA0A13">
        <w:rPr>
          <w:rFonts w:ascii="Georgia" w:hAnsi="Georgia"/>
          <w:i/>
          <w:sz w:val="18"/>
          <w:szCs w:val="18"/>
          <w:lang w:val="en-GB"/>
        </w:rPr>
        <w:t xml:space="preserve">collect </w:t>
      </w:r>
      <w:r w:rsidRPr="00EA0A13">
        <w:rPr>
          <w:rFonts w:ascii="Georgia" w:hAnsi="Georgia"/>
          <w:sz w:val="18"/>
          <w:szCs w:val="18"/>
          <w:lang w:val="en-GB"/>
        </w:rPr>
        <w:t xml:space="preserve">more </w:t>
      </w:r>
      <w:r w:rsidRPr="00EA0A13">
        <w:rPr>
          <w:rFonts w:ascii="Georgia" w:hAnsi="Georgia"/>
          <w:i/>
          <w:sz w:val="18"/>
          <w:szCs w:val="18"/>
          <w:lang w:val="en-GB"/>
        </w:rPr>
        <w:t xml:space="preserve">data </w:t>
      </w:r>
      <w:r w:rsidRPr="00EA0A13">
        <w:rPr>
          <w:rFonts w:ascii="Georgia" w:hAnsi="Georgia"/>
          <w:sz w:val="18"/>
          <w:szCs w:val="18"/>
          <w:lang w:val="en-GB"/>
        </w:rPr>
        <w:t>and test to what extent the hypothesis can be maintained.</w:t>
      </w:r>
    </w:p>
    <w:p w:rsidR="00EA0A13" w:rsidRDefault="00EA0A13" w:rsidP="00EA0A13">
      <w:pPr>
        <w:tabs>
          <w:tab w:val="left" w:pos="720"/>
        </w:tabs>
        <w:spacing w:line="360" w:lineRule="auto"/>
        <w:jc w:val="both"/>
        <w:rPr>
          <w:rFonts w:ascii="Georgia" w:hAnsi="Georgia"/>
          <w:sz w:val="22"/>
          <w:szCs w:val="22"/>
          <w:lang w:val="en-GB"/>
        </w:rPr>
      </w:pPr>
    </w:p>
    <w:p w:rsidR="00614CF0" w:rsidRPr="00D70CE8" w:rsidRDefault="00F85E78" w:rsidP="00F85E78">
      <w:pPr>
        <w:tabs>
          <w:tab w:val="left" w:pos="720"/>
        </w:tabs>
        <w:spacing w:line="360" w:lineRule="auto"/>
        <w:jc w:val="both"/>
        <w:rPr>
          <w:b/>
          <w:sz w:val="22"/>
          <w:szCs w:val="22"/>
          <w:lang w:val="en-GB"/>
        </w:rPr>
      </w:pPr>
      <w:r w:rsidRPr="00F85E78">
        <w:rPr>
          <w:rFonts w:ascii="Georgia" w:hAnsi="Georgia"/>
          <w:sz w:val="22"/>
          <w:szCs w:val="22"/>
          <w:lang w:val="en-GB"/>
        </w:rPr>
        <w:t>Although there is an evident</w:t>
      </w:r>
      <w:r w:rsidR="00614CF0" w:rsidRPr="00F85E78">
        <w:rPr>
          <w:rFonts w:ascii="Georgia" w:hAnsi="Georgia"/>
          <w:sz w:val="22"/>
          <w:szCs w:val="22"/>
          <w:lang w:val="en-GB"/>
        </w:rPr>
        <w:t xml:space="preserve"> connection between scientific</w:t>
      </w:r>
      <w:r w:rsidRPr="00F85E78">
        <w:rPr>
          <w:rFonts w:ascii="Georgia" w:hAnsi="Georgia"/>
          <w:sz w:val="22"/>
          <w:szCs w:val="22"/>
          <w:lang w:val="en-GB"/>
        </w:rPr>
        <w:t xml:space="preserve"> research and the kind of research we carry out in every</w:t>
      </w:r>
      <w:r w:rsidR="00614CF0" w:rsidRPr="00F85E78">
        <w:rPr>
          <w:rFonts w:ascii="Georgia" w:hAnsi="Georgia"/>
          <w:sz w:val="22"/>
          <w:szCs w:val="22"/>
          <w:lang w:val="en-GB"/>
        </w:rPr>
        <w:t>day life, there are important differences</w:t>
      </w:r>
      <w:r w:rsidR="00D70CE8">
        <w:rPr>
          <w:rFonts w:ascii="Georgia" w:hAnsi="Georgia"/>
          <w:b/>
          <w:sz w:val="22"/>
          <w:szCs w:val="22"/>
          <w:lang w:val="en-GB"/>
        </w:rPr>
        <w:t>.</w:t>
      </w:r>
    </w:p>
    <w:p w:rsidR="00614CF0" w:rsidRPr="00614CF0" w:rsidRDefault="00614CF0" w:rsidP="00614CF0">
      <w:pPr>
        <w:tabs>
          <w:tab w:val="left" w:pos="720"/>
        </w:tabs>
        <w:jc w:val="both"/>
        <w:rPr>
          <w:sz w:val="22"/>
          <w:szCs w:val="22"/>
          <w:lang w:val="en-GB"/>
        </w:rPr>
      </w:pPr>
    </w:p>
    <w:p w:rsidR="00614CF0" w:rsidRPr="00F85E78" w:rsidRDefault="00614CF0" w:rsidP="00F85E78">
      <w:pPr>
        <w:tabs>
          <w:tab w:val="left" w:pos="720"/>
        </w:tabs>
        <w:spacing w:line="360" w:lineRule="auto"/>
        <w:ind w:left="720"/>
        <w:jc w:val="both"/>
        <w:rPr>
          <w:rFonts w:ascii="Georgia" w:hAnsi="Georgia"/>
          <w:sz w:val="18"/>
          <w:szCs w:val="18"/>
          <w:lang w:val="en-GB"/>
        </w:rPr>
      </w:pPr>
      <w:r w:rsidRPr="00F85E78">
        <w:rPr>
          <w:rFonts w:ascii="Georgia" w:hAnsi="Georgia"/>
          <w:sz w:val="18"/>
          <w:szCs w:val="18"/>
          <w:lang w:val="en-GB"/>
        </w:rPr>
        <w:t>The differences between knowledge arrived at through common sense and intuition on the one hand, and scientific research on the other, can be expressed by concepts such as “organised”, “structured”, “methodical”, “systematic”, “testable” and specifically by the notion of disciplinary inquiry.</w:t>
      </w:r>
    </w:p>
    <w:p w:rsidR="00614CF0" w:rsidRPr="00F85E78" w:rsidRDefault="00F85E78" w:rsidP="00F85E78">
      <w:pPr>
        <w:tabs>
          <w:tab w:val="left" w:pos="720"/>
        </w:tabs>
        <w:jc w:val="right"/>
        <w:rPr>
          <w:rFonts w:ascii="Georgia" w:hAnsi="Georgia"/>
          <w:sz w:val="18"/>
          <w:szCs w:val="18"/>
          <w:lang w:val="en-GB"/>
        </w:rPr>
      </w:pPr>
      <w:r w:rsidRPr="00F85E78">
        <w:rPr>
          <w:rFonts w:ascii="Georgia" w:hAnsi="Georgia"/>
          <w:sz w:val="18"/>
          <w:szCs w:val="18"/>
          <w:lang w:val="en-GB"/>
        </w:rPr>
        <w:t xml:space="preserve">(Seliger </w:t>
      </w:r>
      <w:r w:rsidR="00F63A91">
        <w:rPr>
          <w:rFonts w:ascii="Georgia" w:hAnsi="Georgia"/>
          <w:sz w:val="18"/>
          <w:szCs w:val="18"/>
          <w:lang w:val="en-GB"/>
        </w:rPr>
        <w:t>&amp;</w:t>
      </w:r>
      <w:r w:rsidRPr="00F85E78">
        <w:rPr>
          <w:rFonts w:ascii="Georgia" w:hAnsi="Georgia"/>
          <w:sz w:val="18"/>
          <w:szCs w:val="18"/>
          <w:lang w:val="en-GB"/>
        </w:rPr>
        <w:t xml:space="preserve"> Shohamy 1989: 10)</w:t>
      </w:r>
    </w:p>
    <w:p w:rsidR="00F85E78" w:rsidRDefault="00F85E78" w:rsidP="00614CF0">
      <w:pPr>
        <w:tabs>
          <w:tab w:val="left" w:pos="720"/>
        </w:tabs>
        <w:jc w:val="both"/>
        <w:rPr>
          <w:sz w:val="22"/>
          <w:szCs w:val="22"/>
          <w:lang w:val="en-GB"/>
        </w:rPr>
      </w:pPr>
    </w:p>
    <w:p w:rsidR="00F85E78" w:rsidRPr="00614CF0" w:rsidRDefault="00F85E78" w:rsidP="00614CF0">
      <w:pPr>
        <w:tabs>
          <w:tab w:val="left" w:pos="720"/>
        </w:tabs>
        <w:jc w:val="both"/>
        <w:rPr>
          <w:sz w:val="22"/>
          <w:szCs w:val="22"/>
          <w:lang w:val="en-GB"/>
        </w:rPr>
      </w:pPr>
    </w:p>
    <w:p w:rsidR="00614CF0" w:rsidRDefault="00F85E78" w:rsidP="00F85E78">
      <w:pPr>
        <w:tabs>
          <w:tab w:val="left" w:pos="720"/>
        </w:tabs>
        <w:spacing w:line="360" w:lineRule="auto"/>
        <w:jc w:val="both"/>
        <w:rPr>
          <w:rFonts w:ascii="Georgia" w:hAnsi="Georgia"/>
          <w:sz w:val="22"/>
          <w:szCs w:val="22"/>
          <w:lang w:val="en-GB"/>
        </w:rPr>
      </w:pPr>
      <w:r>
        <w:rPr>
          <w:rFonts w:ascii="Georgia" w:hAnsi="Georgia"/>
          <w:sz w:val="22"/>
          <w:szCs w:val="22"/>
          <w:lang w:val="en-GB"/>
        </w:rPr>
        <w:t xml:space="preserve">An initial distinction has to be made between basic or </w:t>
      </w:r>
      <w:r w:rsidRPr="002B2218">
        <w:rPr>
          <w:rFonts w:ascii="Georgia" w:hAnsi="Georgia"/>
          <w:i/>
          <w:sz w:val="22"/>
          <w:szCs w:val="22"/>
          <w:lang w:val="en-GB"/>
        </w:rPr>
        <w:t>theoretical</w:t>
      </w:r>
      <w:r>
        <w:rPr>
          <w:rFonts w:ascii="Georgia" w:hAnsi="Georgia"/>
          <w:sz w:val="22"/>
          <w:szCs w:val="22"/>
          <w:lang w:val="en-GB"/>
        </w:rPr>
        <w:t xml:space="preserve"> research (concerning the construction and discussion of abstract theoretical models); </w:t>
      </w:r>
      <w:r w:rsidRPr="002B2218">
        <w:rPr>
          <w:rFonts w:ascii="Georgia" w:hAnsi="Georgia"/>
          <w:i/>
          <w:sz w:val="22"/>
          <w:szCs w:val="22"/>
          <w:lang w:val="en-GB"/>
        </w:rPr>
        <w:t>applied</w:t>
      </w:r>
      <w:r>
        <w:rPr>
          <w:rFonts w:ascii="Georgia" w:hAnsi="Georgia"/>
          <w:sz w:val="22"/>
          <w:szCs w:val="22"/>
          <w:lang w:val="en-GB"/>
        </w:rPr>
        <w:t xml:space="preserve"> research (the application of basic research to different fields of study; and </w:t>
      </w:r>
      <w:r w:rsidRPr="002B2218">
        <w:rPr>
          <w:rFonts w:ascii="Georgia" w:hAnsi="Georgia"/>
          <w:i/>
          <w:sz w:val="22"/>
          <w:szCs w:val="22"/>
          <w:lang w:val="en-GB"/>
        </w:rPr>
        <w:t>practical</w:t>
      </w:r>
      <w:r>
        <w:rPr>
          <w:rFonts w:ascii="Georgia" w:hAnsi="Georgia"/>
          <w:sz w:val="22"/>
          <w:szCs w:val="22"/>
          <w:lang w:val="en-GB"/>
        </w:rPr>
        <w:t xml:space="preserve"> research (based on theoretical and applied research but </w:t>
      </w:r>
      <w:r w:rsidR="002B2218">
        <w:rPr>
          <w:rFonts w:ascii="Georgia" w:hAnsi="Georgia"/>
          <w:sz w:val="22"/>
          <w:szCs w:val="22"/>
          <w:lang w:val="en-GB"/>
        </w:rPr>
        <w:t>developed in classroom situations).</w:t>
      </w:r>
    </w:p>
    <w:p w:rsidR="002B2218" w:rsidRPr="00F85E78" w:rsidRDefault="002B2218" w:rsidP="00F85E78">
      <w:pPr>
        <w:tabs>
          <w:tab w:val="left" w:pos="720"/>
        </w:tabs>
        <w:spacing w:line="360" w:lineRule="auto"/>
        <w:jc w:val="both"/>
        <w:rPr>
          <w:rFonts w:ascii="Georgia" w:hAnsi="Georgia"/>
          <w:sz w:val="22"/>
          <w:szCs w:val="22"/>
          <w:lang w:val="en-GB"/>
        </w:rPr>
      </w:pPr>
    </w:p>
    <w:p w:rsidR="00BA01F7" w:rsidRDefault="002451C3" w:rsidP="002B2218">
      <w:pPr>
        <w:tabs>
          <w:tab w:val="left" w:pos="720"/>
        </w:tabs>
        <w:spacing w:line="360" w:lineRule="auto"/>
        <w:jc w:val="both"/>
        <w:rPr>
          <w:rFonts w:ascii="Georgia" w:hAnsi="Georgia"/>
          <w:spacing w:val="-3"/>
          <w:sz w:val="22"/>
          <w:szCs w:val="22"/>
          <w:lang w:val="en-US"/>
        </w:rPr>
      </w:pPr>
      <w:r w:rsidRPr="00575556">
        <w:rPr>
          <w:rFonts w:ascii="Georgia" w:hAnsi="Georgia"/>
          <w:spacing w:val="-3"/>
          <w:sz w:val="22"/>
          <w:szCs w:val="22"/>
          <w:lang w:val="en-US"/>
        </w:rPr>
        <w:t>“Action research” or “</w:t>
      </w:r>
      <w:r w:rsidRPr="00575556">
        <w:rPr>
          <w:rFonts w:ascii="Georgia" w:hAnsi="Georgia"/>
          <w:iCs/>
          <w:spacing w:val="-3"/>
          <w:sz w:val="22"/>
          <w:szCs w:val="22"/>
          <w:lang w:val="en-US"/>
        </w:rPr>
        <w:t>classroom research”</w:t>
      </w:r>
      <w:r w:rsidR="00D72B9F">
        <w:rPr>
          <w:rFonts w:ascii="Georgia" w:hAnsi="Georgia"/>
          <w:iCs/>
          <w:spacing w:val="-3"/>
          <w:sz w:val="22"/>
          <w:szCs w:val="22"/>
          <w:lang w:val="en-US"/>
        </w:rPr>
        <w:t xml:space="preserve"> (cf. Madrid 1998 and Madrid and Bueno 2005)</w:t>
      </w:r>
      <w:r w:rsidRPr="00575556">
        <w:rPr>
          <w:rFonts w:ascii="Georgia" w:hAnsi="Georgia"/>
          <w:i/>
          <w:iCs/>
          <w:spacing w:val="-3"/>
          <w:sz w:val="22"/>
          <w:szCs w:val="22"/>
          <w:lang w:val="en-US"/>
        </w:rPr>
        <w:t xml:space="preserve"> </w:t>
      </w:r>
      <w:r w:rsidRPr="00575556">
        <w:rPr>
          <w:rFonts w:ascii="Georgia" w:hAnsi="Georgia"/>
          <w:spacing w:val="-3"/>
          <w:sz w:val="22"/>
          <w:szCs w:val="22"/>
          <w:lang w:val="en-US"/>
        </w:rPr>
        <w:t xml:space="preserve">is a </w:t>
      </w:r>
      <w:r w:rsidR="002B2218">
        <w:rPr>
          <w:rFonts w:ascii="Georgia" w:hAnsi="Georgia"/>
          <w:spacing w:val="-3"/>
          <w:sz w:val="22"/>
          <w:szCs w:val="22"/>
          <w:lang w:val="en-US"/>
        </w:rPr>
        <w:t xml:space="preserve">practical </w:t>
      </w:r>
      <w:r w:rsidRPr="00575556">
        <w:rPr>
          <w:rFonts w:ascii="Georgia" w:hAnsi="Georgia"/>
          <w:spacing w:val="-3"/>
          <w:sz w:val="22"/>
          <w:szCs w:val="22"/>
          <w:lang w:val="en-US"/>
        </w:rPr>
        <w:t xml:space="preserve">first-hand approach in which the classroom is the primary source of information to obtain the data </w:t>
      </w:r>
      <w:r w:rsidRPr="00575556">
        <w:rPr>
          <w:rFonts w:ascii="Georgia" w:hAnsi="Georgia"/>
          <w:spacing w:val="-3"/>
          <w:sz w:val="22"/>
          <w:szCs w:val="22"/>
          <w:lang w:val="en-US"/>
        </w:rPr>
        <w:lastRenderedPageBreak/>
        <w:t xml:space="preserve">on the part of the teachers. These </w:t>
      </w:r>
      <w:r w:rsidR="00EA2573" w:rsidRPr="00B3272A">
        <w:rPr>
          <w:rFonts w:ascii="Georgia" w:hAnsi="Georgia"/>
          <w:spacing w:val="-3"/>
          <w:sz w:val="22"/>
          <w:szCs w:val="22"/>
          <w:lang w:val="en-US"/>
        </w:rPr>
        <w:t>teachers</w:t>
      </w:r>
      <w:r w:rsidR="00EA2573">
        <w:rPr>
          <w:rFonts w:ascii="Georgia" w:hAnsi="Georgia"/>
          <w:b/>
          <w:spacing w:val="-3"/>
          <w:sz w:val="22"/>
          <w:szCs w:val="22"/>
          <w:lang w:val="en-US"/>
        </w:rPr>
        <w:t xml:space="preserve"> </w:t>
      </w:r>
      <w:r w:rsidRPr="00575556">
        <w:rPr>
          <w:rFonts w:ascii="Georgia" w:hAnsi="Georgia"/>
          <w:spacing w:val="-3"/>
          <w:sz w:val="22"/>
          <w:szCs w:val="22"/>
          <w:lang w:val="en-US"/>
        </w:rPr>
        <w:t xml:space="preserve">become privileged researchers, since they are the ones who best know what happens in class. </w:t>
      </w:r>
      <w:r w:rsidR="00BA01F7">
        <w:rPr>
          <w:rFonts w:ascii="Georgia" w:hAnsi="Georgia"/>
          <w:spacing w:val="-3"/>
          <w:sz w:val="22"/>
          <w:szCs w:val="22"/>
          <w:lang w:val="en-US"/>
        </w:rPr>
        <w:t>Nunan (1993: 41) defines it clearly:</w:t>
      </w:r>
    </w:p>
    <w:p w:rsidR="008F3ADD" w:rsidRDefault="008F3ADD" w:rsidP="002B2218">
      <w:pPr>
        <w:tabs>
          <w:tab w:val="left" w:pos="720"/>
        </w:tabs>
        <w:spacing w:line="360" w:lineRule="auto"/>
        <w:jc w:val="both"/>
        <w:rPr>
          <w:spacing w:val="-3"/>
          <w:sz w:val="22"/>
          <w:szCs w:val="24"/>
          <w:lang w:val="en-US"/>
        </w:rPr>
      </w:pPr>
    </w:p>
    <w:p w:rsidR="00BA01F7" w:rsidRPr="008F3ADD" w:rsidRDefault="008F3ADD" w:rsidP="008F3ADD">
      <w:pPr>
        <w:tabs>
          <w:tab w:val="left" w:pos="720"/>
        </w:tabs>
        <w:spacing w:line="360" w:lineRule="auto"/>
        <w:ind w:left="851"/>
        <w:jc w:val="both"/>
        <w:rPr>
          <w:rFonts w:ascii="Georgia" w:hAnsi="Georgia"/>
          <w:spacing w:val="-3"/>
          <w:sz w:val="18"/>
          <w:szCs w:val="18"/>
          <w:lang w:val="en-US"/>
        </w:rPr>
      </w:pPr>
      <w:r w:rsidRPr="008F3ADD">
        <w:rPr>
          <w:spacing w:val="-3"/>
          <w:sz w:val="18"/>
          <w:szCs w:val="18"/>
          <w:lang w:val="en-US"/>
        </w:rPr>
        <w:t>Action research is justified on the grounds that it is a valuable professional development tool. It represents what I would call an “inside out” approach to professional development. It represents a departure from the “outside in” approach (that is, one in which an outside “expert” brings the “good news” to the practitioner in the form of a one-off workshop or seminar). In contrast, the inside out approach begins with the concerns and interests of practitioners, placing them at the center of the inquiry process.</w:t>
      </w:r>
    </w:p>
    <w:p w:rsidR="00BA01F7" w:rsidRDefault="00BA01F7" w:rsidP="002B2218">
      <w:pPr>
        <w:tabs>
          <w:tab w:val="left" w:pos="720"/>
        </w:tabs>
        <w:spacing w:line="360" w:lineRule="auto"/>
        <w:jc w:val="both"/>
        <w:rPr>
          <w:rFonts w:ascii="Georgia" w:hAnsi="Georgia"/>
          <w:spacing w:val="-3"/>
          <w:sz w:val="22"/>
          <w:szCs w:val="22"/>
          <w:lang w:val="en-US"/>
        </w:rPr>
      </w:pPr>
    </w:p>
    <w:p w:rsidR="00B17757" w:rsidRPr="00575556" w:rsidRDefault="002451C3" w:rsidP="002B2218">
      <w:pPr>
        <w:tabs>
          <w:tab w:val="left" w:pos="720"/>
        </w:tabs>
        <w:spacing w:line="360" w:lineRule="auto"/>
        <w:jc w:val="both"/>
        <w:rPr>
          <w:rFonts w:ascii="Georgia" w:hAnsi="Georgia"/>
          <w:sz w:val="22"/>
          <w:szCs w:val="22"/>
          <w:lang w:val="en-GB"/>
        </w:rPr>
      </w:pPr>
      <w:r w:rsidRPr="00575556">
        <w:rPr>
          <w:rFonts w:ascii="Georgia" w:hAnsi="Georgia"/>
          <w:spacing w:val="-3"/>
          <w:sz w:val="22"/>
          <w:szCs w:val="22"/>
          <w:lang w:val="en-US"/>
        </w:rPr>
        <w:t>In addition, the apparent gap between the researcher and the teacher can be solved by means of this type of research. More often tha</w:t>
      </w:r>
      <w:r w:rsidR="00A9586B">
        <w:rPr>
          <w:rFonts w:ascii="Georgia" w:hAnsi="Georgia"/>
          <w:spacing w:val="-3"/>
          <w:sz w:val="22"/>
          <w:szCs w:val="22"/>
          <w:lang w:val="en-US"/>
        </w:rPr>
        <w:t>n not, the researcher appears</w:t>
      </w:r>
      <w:r w:rsidRPr="00575556">
        <w:rPr>
          <w:rFonts w:ascii="Georgia" w:hAnsi="Georgia"/>
          <w:spacing w:val="-3"/>
          <w:sz w:val="22"/>
          <w:szCs w:val="22"/>
          <w:lang w:val="en-US"/>
        </w:rPr>
        <w:t xml:space="preserve"> surrounded by an aureole of trut</w:t>
      </w:r>
      <w:r w:rsidR="00A9586B">
        <w:rPr>
          <w:rFonts w:ascii="Georgia" w:hAnsi="Georgia"/>
          <w:spacing w:val="-3"/>
          <w:sz w:val="22"/>
          <w:szCs w:val="22"/>
          <w:lang w:val="en-US"/>
        </w:rPr>
        <w:t>h, intellectuality, and science</w:t>
      </w:r>
      <w:r w:rsidR="00543CF5">
        <w:rPr>
          <w:rFonts w:ascii="Georgia" w:hAnsi="Georgia"/>
          <w:spacing w:val="-3"/>
          <w:sz w:val="22"/>
          <w:szCs w:val="22"/>
          <w:lang w:val="en-US"/>
        </w:rPr>
        <w:t>,</w:t>
      </w:r>
      <w:r w:rsidRPr="00575556">
        <w:rPr>
          <w:rFonts w:ascii="Georgia" w:hAnsi="Georgia"/>
          <w:spacing w:val="-3"/>
          <w:sz w:val="22"/>
          <w:szCs w:val="22"/>
          <w:lang w:val="en-US"/>
        </w:rPr>
        <w:t xml:space="preserve"> while the teacher, in Widdowson’s words (</w:t>
      </w:r>
      <w:r w:rsidR="002B2218">
        <w:rPr>
          <w:rFonts w:ascii="Georgia" w:hAnsi="Georgia"/>
          <w:spacing w:val="-3"/>
          <w:sz w:val="22"/>
          <w:szCs w:val="22"/>
          <w:lang w:val="en-US"/>
        </w:rPr>
        <w:t xml:space="preserve">1990: </w:t>
      </w:r>
      <w:r w:rsidRPr="00575556">
        <w:rPr>
          <w:rFonts w:ascii="Georgia" w:hAnsi="Georgia"/>
          <w:spacing w:val="-3"/>
          <w:sz w:val="22"/>
          <w:szCs w:val="22"/>
          <w:lang w:val="en-US"/>
        </w:rPr>
        <w:t>55), is seen as the “consumer” of the researcher’s scientific truth.</w:t>
      </w:r>
    </w:p>
    <w:p w:rsidR="00614CF0" w:rsidRDefault="00614CF0" w:rsidP="00614CF0">
      <w:pPr>
        <w:widowControl/>
        <w:tabs>
          <w:tab w:val="left" w:pos="-720"/>
        </w:tabs>
        <w:suppressAutoHyphens/>
        <w:spacing w:line="360" w:lineRule="auto"/>
        <w:jc w:val="both"/>
        <w:rPr>
          <w:rFonts w:ascii="Georgia" w:hAnsi="Georgia"/>
          <w:spacing w:val="-3"/>
          <w:sz w:val="22"/>
          <w:szCs w:val="22"/>
          <w:lang w:val="en-US"/>
        </w:rPr>
      </w:pPr>
    </w:p>
    <w:p w:rsidR="00614CF0" w:rsidRPr="006B6EA3" w:rsidRDefault="00614CF0" w:rsidP="00614CF0">
      <w:pPr>
        <w:widowControl/>
        <w:tabs>
          <w:tab w:val="left" w:pos="-720"/>
        </w:tabs>
        <w:suppressAutoHyphens/>
        <w:spacing w:line="360" w:lineRule="auto"/>
        <w:jc w:val="both"/>
        <w:rPr>
          <w:rFonts w:ascii="Georgia" w:hAnsi="Georgia"/>
          <w:spacing w:val="-3"/>
          <w:sz w:val="22"/>
          <w:szCs w:val="22"/>
          <w:lang w:val="en-US"/>
        </w:rPr>
      </w:pPr>
      <w:r w:rsidRPr="006B6EA3">
        <w:rPr>
          <w:rFonts w:ascii="Georgia" w:hAnsi="Georgia"/>
          <w:spacing w:val="-3"/>
          <w:sz w:val="22"/>
          <w:szCs w:val="22"/>
          <w:lang w:val="en-US"/>
        </w:rPr>
        <w:t>Likewise, a</w:t>
      </w:r>
      <w:r w:rsidR="00543CF5">
        <w:rPr>
          <w:rFonts w:ascii="Georgia" w:hAnsi="Georgia"/>
          <w:spacing w:val="-3"/>
          <w:sz w:val="22"/>
          <w:szCs w:val="22"/>
          <w:lang w:val="en-US"/>
        </w:rPr>
        <w:t xml:space="preserve"> mention has to be made </w:t>
      </w:r>
      <w:r w:rsidR="00543CF5" w:rsidRPr="00B3272A">
        <w:rPr>
          <w:rFonts w:ascii="Georgia" w:hAnsi="Georgia"/>
          <w:spacing w:val="-3"/>
          <w:sz w:val="22"/>
          <w:szCs w:val="22"/>
          <w:lang w:val="en-US"/>
        </w:rPr>
        <w:t>of the</w:t>
      </w:r>
      <w:r w:rsidRPr="006B6EA3">
        <w:rPr>
          <w:rFonts w:ascii="Georgia" w:hAnsi="Georgia"/>
          <w:spacing w:val="-3"/>
          <w:sz w:val="22"/>
          <w:szCs w:val="22"/>
          <w:lang w:val="en-US"/>
        </w:rPr>
        <w:t xml:space="preserve"> research not necessarily developed in the classroom but whose results are also intended for teachers, that is, “classroom-oriented research”. In this case, the researcher is outside the classroom and s/he does not coincide with the teacher. The research can be either theoretical on the basis </w:t>
      </w:r>
      <w:r w:rsidR="00657FDE">
        <w:rPr>
          <w:rFonts w:ascii="Georgia" w:hAnsi="Georgia"/>
          <w:spacing w:val="-3"/>
          <w:sz w:val="22"/>
          <w:szCs w:val="22"/>
          <w:lang w:val="en-US"/>
        </w:rPr>
        <w:t>of previous teaching experiences on the part of the researcher</w:t>
      </w:r>
      <w:r w:rsidR="00657FDE">
        <w:rPr>
          <w:rFonts w:ascii="Georgia" w:hAnsi="Georgia"/>
          <w:b/>
          <w:spacing w:val="-3"/>
          <w:sz w:val="22"/>
          <w:szCs w:val="22"/>
          <w:lang w:val="en-US"/>
        </w:rPr>
        <w:t>,</w:t>
      </w:r>
      <w:r w:rsidR="00657FDE">
        <w:rPr>
          <w:rFonts w:ascii="Georgia" w:hAnsi="Georgia"/>
          <w:spacing w:val="-3"/>
          <w:sz w:val="22"/>
          <w:szCs w:val="22"/>
          <w:lang w:val="en-US"/>
        </w:rPr>
        <w:t xml:space="preserve"> </w:t>
      </w:r>
      <w:r w:rsidR="00657FDE" w:rsidRPr="00B3272A">
        <w:rPr>
          <w:rFonts w:ascii="Georgia" w:hAnsi="Georgia"/>
          <w:spacing w:val="-3"/>
          <w:sz w:val="22"/>
          <w:szCs w:val="22"/>
          <w:lang w:val="en-US"/>
        </w:rPr>
        <w:t>which</w:t>
      </w:r>
      <w:r w:rsidRPr="006B6EA3">
        <w:rPr>
          <w:rFonts w:ascii="Georgia" w:hAnsi="Georgia"/>
          <w:spacing w:val="-3"/>
          <w:sz w:val="22"/>
          <w:szCs w:val="22"/>
          <w:lang w:val="en-US"/>
        </w:rPr>
        <w:t xml:space="preserve"> is the case of several University teachers and researchers who were Primary o</w:t>
      </w:r>
      <w:r w:rsidR="00657FDE">
        <w:rPr>
          <w:rFonts w:ascii="Georgia" w:hAnsi="Georgia"/>
          <w:spacing w:val="-3"/>
          <w:sz w:val="22"/>
          <w:szCs w:val="22"/>
          <w:lang w:val="en-US"/>
        </w:rPr>
        <w:t>r Secondary teachers previously</w:t>
      </w:r>
      <w:r w:rsidR="00657FDE">
        <w:rPr>
          <w:rFonts w:ascii="Georgia" w:hAnsi="Georgia"/>
          <w:b/>
          <w:spacing w:val="-3"/>
          <w:sz w:val="22"/>
          <w:szCs w:val="22"/>
          <w:lang w:val="en-US"/>
        </w:rPr>
        <w:t>,</w:t>
      </w:r>
      <w:r w:rsidR="00657FDE">
        <w:rPr>
          <w:rFonts w:ascii="Georgia" w:hAnsi="Georgia"/>
          <w:spacing w:val="-3"/>
          <w:sz w:val="22"/>
          <w:szCs w:val="22"/>
          <w:lang w:val="en-US"/>
        </w:rPr>
        <w:t xml:space="preserve"> or</w:t>
      </w:r>
      <w:r w:rsidRPr="006B6EA3">
        <w:rPr>
          <w:rFonts w:ascii="Georgia" w:hAnsi="Georgia"/>
          <w:spacing w:val="-3"/>
          <w:sz w:val="22"/>
          <w:szCs w:val="22"/>
          <w:lang w:val="en-US"/>
        </w:rPr>
        <w:t xml:space="preserve"> alternatively, the data can be obtained in the classroom by an external researcher in collaborat</w:t>
      </w:r>
      <w:r w:rsidR="00657FDE">
        <w:rPr>
          <w:rFonts w:ascii="Georgia" w:hAnsi="Georgia"/>
          <w:spacing w:val="-3"/>
          <w:sz w:val="22"/>
          <w:szCs w:val="22"/>
          <w:lang w:val="en-US"/>
        </w:rPr>
        <w:t>ion with the actual teacher</w:t>
      </w:r>
      <w:r w:rsidR="00657FDE">
        <w:rPr>
          <w:rFonts w:ascii="Georgia" w:hAnsi="Georgia"/>
          <w:b/>
          <w:spacing w:val="-3"/>
          <w:sz w:val="22"/>
          <w:szCs w:val="22"/>
          <w:lang w:val="en-US"/>
        </w:rPr>
        <w:t xml:space="preserve"> </w:t>
      </w:r>
      <w:r w:rsidR="00657FDE" w:rsidRPr="00B3272A">
        <w:rPr>
          <w:rFonts w:ascii="Georgia" w:hAnsi="Georgia"/>
          <w:spacing w:val="-3"/>
          <w:sz w:val="22"/>
          <w:szCs w:val="22"/>
          <w:lang w:val="en-US"/>
        </w:rPr>
        <w:t>while</w:t>
      </w:r>
      <w:r w:rsidRPr="006B6EA3">
        <w:rPr>
          <w:rFonts w:ascii="Georgia" w:hAnsi="Georgia"/>
          <w:spacing w:val="-3"/>
          <w:sz w:val="22"/>
          <w:szCs w:val="22"/>
          <w:lang w:val="en-US"/>
        </w:rPr>
        <w:t xml:space="preserve"> the rest of the research is developed outside the classroom. In both cases, collaboration between different educational contexts and levels is fostered and the results tend to be reciprocally useful.</w:t>
      </w:r>
    </w:p>
    <w:p w:rsidR="009F5D12" w:rsidRDefault="009F5D12" w:rsidP="009D6DBA">
      <w:pPr>
        <w:pStyle w:val="p1"/>
        <w:spacing w:line="360" w:lineRule="auto"/>
        <w:jc w:val="both"/>
        <w:rPr>
          <w:rFonts w:ascii="Georgia" w:hAnsi="Georgia"/>
          <w:sz w:val="22"/>
          <w:szCs w:val="22"/>
          <w:lang w:val="en-US"/>
        </w:rPr>
      </w:pPr>
    </w:p>
    <w:p w:rsidR="009D6DBA" w:rsidRPr="009D6DBA" w:rsidRDefault="009D6DBA" w:rsidP="009D6DBA">
      <w:pPr>
        <w:pStyle w:val="p1"/>
        <w:spacing w:line="360" w:lineRule="auto"/>
        <w:jc w:val="both"/>
        <w:rPr>
          <w:rFonts w:ascii="Georgia" w:hAnsi="Georgia"/>
          <w:sz w:val="22"/>
          <w:szCs w:val="22"/>
          <w:lang w:val="en-US"/>
        </w:rPr>
      </w:pPr>
      <w:r w:rsidRPr="009D6DBA">
        <w:rPr>
          <w:rFonts w:ascii="Georgia" w:hAnsi="Georgia"/>
          <w:sz w:val="22"/>
          <w:szCs w:val="22"/>
          <w:lang w:val="en-US"/>
        </w:rPr>
        <w:lastRenderedPageBreak/>
        <w:t>In our field it is especially important for the research to be carried out with data collected in the classroom</w:t>
      </w:r>
      <w:r w:rsidR="00984503">
        <w:rPr>
          <w:rFonts w:ascii="Georgia" w:hAnsi="Georgia"/>
          <w:sz w:val="22"/>
          <w:szCs w:val="22"/>
          <w:lang w:val="en-US"/>
        </w:rPr>
        <w:t>,</w:t>
      </w:r>
      <w:r w:rsidR="00657FDE">
        <w:rPr>
          <w:rFonts w:ascii="Georgia" w:hAnsi="Georgia"/>
          <w:b/>
          <w:sz w:val="22"/>
          <w:szCs w:val="22"/>
          <w:lang w:val="en-US"/>
        </w:rPr>
        <w:t xml:space="preserve"> </w:t>
      </w:r>
      <w:r w:rsidR="008C5ACD">
        <w:rPr>
          <w:rFonts w:ascii="Georgia" w:hAnsi="Georgia"/>
          <w:sz w:val="22"/>
          <w:szCs w:val="22"/>
          <w:lang w:val="en-US"/>
        </w:rPr>
        <w:t xml:space="preserve">the </w:t>
      </w:r>
      <w:r w:rsidRPr="009D6DBA">
        <w:rPr>
          <w:rFonts w:ascii="Georgia" w:hAnsi="Georgia"/>
          <w:sz w:val="22"/>
          <w:szCs w:val="22"/>
          <w:lang w:val="en-US"/>
        </w:rPr>
        <w:t>primary source of information</w:t>
      </w:r>
      <w:r w:rsidR="008C5ACD">
        <w:rPr>
          <w:rFonts w:ascii="Georgia" w:hAnsi="Georgia"/>
          <w:sz w:val="22"/>
          <w:szCs w:val="22"/>
          <w:lang w:val="en-US"/>
        </w:rPr>
        <w:t xml:space="preserve"> (cf.</w:t>
      </w:r>
      <w:r w:rsidRPr="009D6DBA">
        <w:rPr>
          <w:rFonts w:ascii="Georgia" w:hAnsi="Georgia"/>
          <w:sz w:val="22"/>
          <w:szCs w:val="22"/>
          <w:lang w:val="en-US"/>
        </w:rPr>
        <w:t xml:space="preserve"> McDonough 1990 and Nunan 1991). </w:t>
      </w:r>
      <w:r w:rsidR="00984503" w:rsidRPr="00B3272A">
        <w:rPr>
          <w:rFonts w:ascii="Georgia" w:hAnsi="Georgia"/>
          <w:sz w:val="22"/>
          <w:szCs w:val="22"/>
          <w:lang w:val="en-US"/>
        </w:rPr>
        <w:t>McDonough and Nunan</w:t>
      </w:r>
      <w:r w:rsidR="00984503">
        <w:rPr>
          <w:rFonts w:ascii="Georgia" w:hAnsi="Georgia"/>
          <w:sz w:val="22"/>
          <w:szCs w:val="22"/>
          <w:lang w:val="en-US"/>
        </w:rPr>
        <w:t xml:space="preserve"> advocate for teachers</w:t>
      </w:r>
      <w:r w:rsidRPr="009D6DBA">
        <w:rPr>
          <w:rFonts w:ascii="Georgia" w:hAnsi="Georgia"/>
          <w:sz w:val="22"/>
          <w:szCs w:val="22"/>
          <w:lang w:val="en-US"/>
        </w:rPr>
        <w:t xml:space="preserve"> carry</w:t>
      </w:r>
      <w:r w:rsidR="00984503" w:rsidRPr="00B3272A">
        <w:rPr>
          <w:rFonts w:ascii="Georgia" w:hAnsi="Georgia"/>
          <w:sz w:val="22"/>
          <w:szCs w:val="22"/>
          <w:lang w:val="en-US"/>
        </w:rPr>
        <w:t>ing</w:t>
      </w:r>
      <w:r w:rsidRPr="009D6DBA">
        <w:rPr>
          <w:rFonts w:ascii="Georgia" w:hAnsi="Georgia"/>
          <w:sz w:val="22"/>
          <w:szCs w:val="22"/>
          <w:lang w:val="en-US"/>
        </w:rPr>
        <w:t xml:space="preserve"> ou</w:t>
      </w:r>
      <w:r w:rsidR="00984503">
        <w:rPr>
          <w:rFonts w:ascii="Georgia" w:hAnsi="Georgia"/>
          <w:sz w:val="22"/>
          <w:szCs w:val="22"/>
          <w:lang w:val="en-US"/>
        </w:rPr>
        <w:t>t their own research and</w:t>
      </w:r>
      <w:r w:rsidRPr="009D6DBA">
        <w:rPr>
          <w:rFonts w:ascii="Georgia" w:hAnsi="Georgia"/>
          <w:sz w:val="22"/>
          <w:szCs w:val="22"/>
          <w:lang w:val="en-US"/>
        </w:rPr>
        <w:t xml:space="preserve"> </w:t>
      </w:r>
      <w:r w:rsidR="00984503" w:rsidRPr="00B3272A">
        <w:rPr>
          <w:rFonts w:ascii="Georgia" w:hAnsi="Georgia"/>
          <w:sz w:val="22"/>
          <w:szCs w:val="22"/>
          <w:lang w:val="en-US"/>
        </w:rPr>
        <w:t>the</w:t>
      </w:r>
      <w:r w:rsidR="00984503">
        <w:rPr>
          <w:rFonts w:ascii="Georgia" w:hAnsi="Georgia"/>
          <w:sz w:val="22"/>
          <w:szCs w:val="22"/>
          <w:lang w:val="en-US"/>
        </w:rPr>
        <w:t xml:space="preserve"> classroom</w:t>
      </w:r>
      <w:r w:rsidRPr="009D6DBA">
        <w:rPr>
          <w:rFonts w:ascii="Georgia" w:hAnsi="Georgia"/>
          <w:sz w:val="22"/>
          <w:szCs w:val="22"/>
          <w:lang w:val="en-US"/>
        </w:rPr>
        <w:t xml:space="preserve"> be</w:t>
      </w:r>
      <w:r w:rsidR="00984503" w:rsidRPr="00B3272A">
        <w:rPr>
          <w:rFonts w:ascii="Georgia" w:hAnsi="Georgia"/>
          <w:sz w:val="22"/>
          <w:szCs w:val="22"/>
          <w:lang w:val="en-US"/>
        </w:rPr>
        <w:t>ing</w:t>
      </w:r>
      <w:r w:rsidRPr="009D6DBA">
        <w:rPr>
          <w:rFonts w:ascii="Georgia" w:hAnsi="Georgia"/>
          <w:sz w:val="22"/>
          <w:szCs w:val="22"/>
          <w:lang w:val="en-US"/>
        </w:rPr>
        <w:t xml:space="preserve"> the ideal setting. This </w:t>
      </w:r>
      <w:r w:rsidR="00AD506A">
        <w:rPr>
          <w:rFonts w:ascii="Georgia" w:hAnsi="Georgia"/>
          <w:sz w:val="22"/>
          <w:szCs w:val="22"/>
          <w:lang w:val="en-US"/>
        </w:rPr>
        <w:t xml:space="preserve">is the reason why it </w:t>
      </w:r>
      <w:r w:rsidRPr="009D6DBA">
        <w:rPr>
          <w:rFonts w:ascii="Georgia" w:hAnsi="Georgia"/>
          <w:sz w:val="22"/>
          <w:szCs w:val="22"/>
          <w:lang w:val="en-US"/>
        </w:rPr>
        <w:t xml:space="preserve">is also known as "action research", which tries to solve the divorce </w:t>
      </w:r>
      <w:r w:rsidR="00A03E73">
        <w:rPr>
          <w:rFonts w:ascii="Georgia" w:hAnsi="Georgia"/>
          <w:sz w:val="22"/>
          <w:szCs w:val="22"/>
          <w:lang w:val="en-US"/>
        </w:rPr>
        <w:t>between researcher and teacher.</w:t>
      </w:r>
    </w:p>
    <w:p w:rsidR="009D6DBA" w:rsidRPr="009D6DBA" w:rsidRDefault="009D6DBA" w:rsidP="009D6DBA">
      <w:pPr>
        <w:pStyle w:val="p1"/>
        <w:spacing w:line="360" w:lineRule="auto"/>
        <w:jc w:val="both"/>
        <w:rPr>
          <w:rFonts w:ascii="Georgia" w:hAnsi="Georgia"/>
          <w:sz w:val="22"/>
          <w:szCs w:val="22"/>
          <w:lang w:val="en-US"/>
        </w:rPr>
      </w:pPr>
    </w:p>
    <w:p w:rsidR="00B17757" w:rsidRP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1.2. Features</w:t>
      </w:r>
    </w:p>
    <w:p w:rsidR="00B17757" w:rsidRDefault="00B17757" w:rsidP="00B17757">
      <w:pPr>
        <w:pStyle w:val="p1"/>
        <w:spacing w:line="360" w:lineRule="auto"/>
        <w:jc w:val="both"/>
        <w:rPr>
          <w:rFonts w:ascii="Georgia" w:hAnsi="Georgia"/>
          <w:sz w:val="22"/>
          <w:szCs w:val="22"/>
          <w:lang w:val="en-GB"/>
        </w:rPr>
      </w:pPr>
    </w:p>
    <w:p w:rsidR="002451C3" w:rsidRDefault="002451C3" w:rsidP="00575556">
      <w:pPr>
        <w:widowControl/>
        <w:tabs>
          <w:tab w:val="left" w:pos="-720"/>
        </w:tabs>
        <w:suppressAutoHyphens/>
        <w:spacing w:line="360" w:lineRule="auto"/>
        <w:jc w:val="both"/>
        <w:rPr>
          <w:rFonts w:ascii="Georgia" w:hAnsi="Georgia"/>
          <w:spacing w:val="-3"/>
          <w:sz w:val="22"/>
          <w:szCs w:val="22"/>
          <w:lang w:val="en-US"/>
        </w:rPr>
      </w:pPr>
      <w:r w:rsidRPr="00575556">
        <w:rPr>
          <w:rFonts w:ascii="Georgia" w:hAnsi="Georgia"/>
          <w:spacing w:val="-3"/>
          <w:sz w:val="22"/>
          <w:szCs w:val="22"/>
          <w:lang w:val="en-US"/>
        </w:rPr>
        <w:t>Some of the defining features of action research are the following:</w:t>
      </w:r>
    </w:p>
    <w:p w:rsidR="00456336" w:rsidRPr="00575556" w:rsidRDefault="00456336" w:rsidP="00575556">
      <w:pPr>
        <w:widowControl/>
        <w:tabs>
          <w:tab w:val="left" w:pos="-720"/>
        </w:tabs>
        <w:suppressAutoHyphens/>
        <w:spacing w:line="360" w:lineRule="auto"/>
        <w:jc w:val="both"/>
        <w:rPr>
          <w:rFonts w:ascii="Georgia" w:hAnsi="Georgia"/>
          <w:spacing w:val="-3"/>
          <w:sz w:val="22"/>
          <w:szCs w:val="22"/>
          <w:lang w:val="en-US"/>
        </w:rPr>
      </w:pPr>
    </w:p>
    <w:p w:rsidR="002451C3" w:rsidRPr="00575556" w:rsidRDefault="002451C3" w:rsidP="001672BD">
      <w:pPr>
        <w:pStyle w:val="Prrafodelista"/>
        <w:widowControl/>
        <w:numPr>
          <w:ilvl w:val="0"/>
          <w:numId w:val="32"/>
        </w:numPr>
        <w:tabs>
          <w:tab w:val="left" w:pos="-720"/>
        </w:tabs>
        <w:suppressAutoHyphens/>
        <w:autoSpaceDE w:val="0"/>
        <w:autoSpaceDN w:val="0"/>
        <w:adjustRightInd w:val="0"/>
        <w:spacing w:line="360" w:lineRule="auto"/>
        <w:jc w:val="both"/>
        <w:rPr>
          <w:rFonts w:ascii="Georgia" w:hAnsi="Georgia"/>
          <w:spacing w:val="-3"/>
          <w:sz w:val="22"/>
          <w:szCs w:val="22"/>
          <w:lang w:val="en-US"/>
        </w:rPr>
      </w:pPr>
      <w:r w:rsidRPr="00575556">
        <w:rPr>
          <w:rFonts w:ascii="Georgia" w:hAnsi="Georgia"/>
          <w:spacing w:val="-3"/>
          <w:sz w:val="22"/>
          <w:szCs w:val="22"/>
          <w:lang w:val="en-US"/>
        </w:rPr>
        <w:t>Its situational character (the classroom context, where the data are generated).</w:t>
      </w:r>
    </w:p>
    <w:p w:rsidR="002451C3" w:rsidRPr="00575556" w:rsidRDefault="002451C3" w:rsidP="001672BD">
      <w:pPr>
        <w:pStyle w:val="Prrafodelista"/>
        <w:widowControl/>
        <w:numPr>
          <w:ilvl w:val="0"/>
          <w:numId w:val="32"/>
        </w:numPr>
        <w:tabs>
          <w:tab w:val="left" w:pos="-720"/>
        </w:tabs>
        <w:suppressAutoHyphens/>
        <w:autoSpaceDE w:val="0"/>
        <w:autoSpaceDN w:val="0"/>
        <w:adjustRightInd w:val="0"/>
        <w:spacing w:line="360" w:lineRule="auto"/>
        <w:jc w:val="both"/>
        <w:rPr>
          <w:rFonts w:ascii="Georgia" w:hAnsi="Georgia"/>
          <w:spacing w:val="-3"/>
          <w:sz w:val="22"/>
          <w:szCs w:val="22"/>
          <w:lang w:val="en-US"/>
        </w:rPr>
      </w:pPr>
      <w:r w:rsidRPr="00575556">
        <w:rPr>
          <w:rFonts w:ascii="Georgia" w:hAnsi="Georgia"/>
          <w:spacing w:val="-3"/>
          <w:sz w:val="22"/>
          <w:szCs w:val="22"/>
          <w:lang w:val="en-US"/>
        </w:rPr>
        <w:t>It is designed, implemented, analysed and interpreted by teachers (on the basis of the data obtained in class).</w:t>
      </w:r>
    </w:p>
    <w:p w:rsidR="002451C3" w:rsidRPr="00575556" w:rsidRDefault="002451C3" w:rsidP="001672BD">
      <w:pPr>
        <w:pStyle w:val="Prrafodelista"/>
        <w:widowControl/>
        <w:numPr>
          <w:ilvl w:val="0"/>
          <w:numId w:val="32"/>
        </w:numPr>
        <w:tabs>
          <w:tab w:val="left" w:pos="-720"/>
        </w:tabs>
        <w:suppressAutoHyphens/>
        <w:autoSpaceDE w:val="0"/>
        <w:autoSpaceDN w:val="0"/>
        <w:adjustRightInd w:val="0"/>
        <w:spacing w:line="360" w:lineRule="auto"/>
        <w:jc w:val="both"/>
        <w:rPr>
          <w:rFonts w:ascii="Georgia" w:hAnsi="Georgia"/>
          <w:spacing w:val="-3"/>
          <w:sz w:val="22"/>
          <w:szCs w:val="22"/>
          <w:lang w:val="en-US"/>
        </w:rPr>
      </w:pPr>
      <w:r w:rsidRPr="00575556">
        <w:rPr>
          <w:rFonts w:ascii="Georgia" w:hAnsi="Georgia"/>
          <w:spacing w:val="-3"/>
          <w:sz w:val="22"/>
          <w:szCs w:val="22"/>
          <w:lang w:val="en-US"/>
        </w:rPr>
        <w:t>It often implies collaboration with other teachers, other resea</w:t>
      </w:r>
      <w:r w:rsidR="008834E5">
        <w:rPr>
          <w:rFonts w:ascii="Georgia" w:hAnsi="Georgia"/>
          <w:spacing w:val="-3"/>
          <w:sz w:val="22"/>
          <w:szCs w:val="22"/>
          <w:lang w:val="en-US"/>
        </w:rPr>
        <w:t>rchers, educational authorities</w:t>
      </w:r>
      <w:r w:rsidRPr="00575556">
        <w:rPr>
          <w:rFonts w:ascii="Georgia" w:hAnsi="Georgia"/>
          <w:spacing w:val="-3"/>
          <w:sz w:val="22"/>
          <w:szCs w:val="22"/>
          <w:lang w:val="en-US"/>
        </w:rPr>
        <w:t xml:space="preserve"> or materials writers.</w:t>
      </w:r>
    </w:p>
    <w:p w:rsidR="002451C3" w:rsidRPr="00575556" w:rsidRDefault="002451C3" w:rsidP="001672BD">
      <w:pPr>
        <w:pStyle w:val="Prrafodelista"/>
        <w:widowControl/>
        <w:numPr>
          <w:ilvl w:val="0"/>
          <w:numId w:val="32"/>
        </w:numPr>
        <w:tabs>
          <w:tab w:val="left" w:pos="-720"/>
        </w:tabs>
        <w:suppressAutoHyphens/>
        <w:autoSpaceDE w:val="0"/>
        <w:autoSpaceDN w:val="0"/>
        <w:adjustRightInd w:val="0"/>
        <w:spacing w:line="360" w:lineRule="auto"/>
        <w:jc w:val="both"/>
        <w:rPr>
          <w:rFonts w:ascii="Georgia" w:hAnsi="Georgia"/>
          <w:spacing w:val="-3"/>
          <w:sz w:val="22"/>
          <w:szCs w:val="22"/>
          <w:lang w:val="en-US"/>
        </w:rPr>
      </w:pPr>
      <w:r w:rsidRPr="00575556">
        <w:rPr>
          <w:rFonts w:ascii="Georgia" w:hAnsi="Georgia"/>
          <w:spacing w:val="-3"/>
          <w:sz w:val="22"/>
          <w:szCs w:val="22"/>
          <w:lang w:val="en-US"/>
        </w:rPr>
        <w:t>It attempts to change the state of affairs in the classroom.</w:t>
      </w:r>
    </w:p>
    <w:p w:rsidR="00AD506A" w:rsidRDefault="00AD506A" w:rsidP="00AD506A">
      <w:pPr>
        <w:pStyle w:val="p1"/>
        <w:spacing w:line="360" w:lineRule="auto"/>
        <w:jc w:val="both"/>
        <w:rPr>
          <w:rFonts w:ascii="Georgia" w:hAnsi="Georgia"/>
          <w:sz w:val="22"/>
          <w:szCs w:val="22"/>
          <w:lang w:val="en-US"/>
        </w:rPr>
      </w:pPr>
    </w:p>
    <w:p w:rsidR="00AD506A" w:rsidRDefault="00AD506A" w:rsidP="00AD506A">
      <w:pPr>
        <w:pStyle w:val="p1"/>
        <w:spacing w:line="360" w:lineRule="auto"/>
        <w:jc w:val="both"/>
        <w:rPr>
          <w:rFonts w:ascii="Georgia" w:hAnsi="Georgia"/>
          <w:sz w:val="22"/>
          <w:szCs w:val="22"/>
          <w:lang w:val="en-US"/>
        </w:rPr>
      </w:pPr>
      <w:r w:rsidRPr="009D6DBA">
        <w:rPr>
          <w:rFonts w:ascii="Georgia" w:hAnsi="Georgia"/>
          <w:sz w:val="22"/>
          <w:szCs w:val="22"/>
          <w:lang w:val="en-US"/>
        </w:rPr>
        <w:t xml:space="preserve">Cohen &amp; Manion (1985) emphasize its situational character (identification and solution of problems in a specific context) but question </w:t>
      </w:r>
      <w:r w:rsidR="008834E5" w:rsidRPr="00B3272A">
        <w:rPr>
          <w:rFonts w:ascii="Georgia" w:hAnsi="Georgia"/>
          <w:sz w:val="22"/>
          <w:szCs w:val="22"/>
          <w:lang w:val="en-US"/>
        </w:rPr>
        <w:t>whether</w:t>
      </w:r>
      <w:r w:rsidRPr="009D6DBA">
        <w:rPr>
          <w:rFonts w:ascii="Georgia" w:hAnsi="Georgia"/>
          <w:sz w:val="22"/>
          <w:szCs w:val="22"/>
          <w:lang w:val="en-US"/>
        </w:rPr>
        <w:t xml:space="preserve"> collaboration should be a defining characteristic or </w:t>
      </w:r>
      <w:r w:rsidR="008834E5" w:rsidRPr="00B3272A">
        <w:rPr>
          <w:rFonts w:ascii="Georgia" w:hAnsi="Georgia"/>
          <w:sz w:val="22"/>
          <w:szCs w:val="22"/>
          <w:lang w:val="en-US"/>
        </w:rPr>
        <w:t>if</w:t>
      </w:r>
      <w:r w:rsidRPr="009D6DBA">
        <w:rPr>
          <w:rFonts w:ascii="Georgia" w:hAnsi="Georgia"/>
          <w:sz w:val="22"/>
          <w:szCs w:val="22"/>
          <w:lang w:val="en-US"/>
        </w:rPr>
        <w:t xml:space="preserve"> it should necessarily be concerned with change. Nunan </w:t>
      </w:r>
      <w:r>
        <w:rPr>
          <w:rFonts w:ascii="Georgia" w:hAnsi="Georgia"/>
          <w:sz w:val="22"/>
          <w:szCs w:val="22"/>
          <w:lang w:val="en-US"/>
        </w:rPr>
        <w:t xml:space="preserve">(1992: 17-20) </w:t>
      </w:r>
      <w:r w:rsidRPr="009D6DBA">
        <w:rPr>
          <w:rFonts w:ascii="Georgia" w:hAnsi="Georgia"/>
          <w:sz w:val="22"/>
          <w:szCs w:val="22"/>
          <w:lang w:val="en-US"/>
        </w:rPr>
        <w:t xml:space="preserve">himself provides the following characteristics for it to </w:t>
      </w:r>
      <w:r w:rsidR="008834E5" w:rsidRPr="00B3272A">
        <w:rPr>
          <w:rFonts w:ascii="Georgia" w:hAnsi="Georgia"/>
          <w:sz w:val="22"/>
          <w:szCs w:val="22"/>
          <w:lang w:val="en-US"/>
        </w:rPr>
        <w:t>be</w:t>
      </w:r>
      <w:r w:rsidR="008834E5">
        <w:rPr>
          <w:rFonts w:ascii="Georgia" w:hAnsi="Georgia"/>
          <w:b/>
          <w:sz w:val="22"/>
          <w:szCs w:val="22"/>
          <w:lang w:val="en-US"/>
        </w:rPr>
        <w:t xml:space="preserve"> </w:t>
      </w:r>
      <w:r w:rsidR="008834E5">
        <w:rPr>
          <w:rFonts w:ascii="Georgia" w:hAnsi="Georgia"/>
          <w:sz w:val="22"/>
          <w:szCs w:val="22"/>
          <w:lang w:val="en-US"/>
        </w:rPr>
        <w:t>qualif</w:t>
      </w:r>
      <w:r w:rsidR="008834E5" w:rsidRPr="00B3272A">
        <w:rPr>
          <w:rFonts w:ascii="Georgia" w:hAnsi="Georgia"/>
          <w:sz w:val="22"/>
          <w:szCs w:val="22"/>
          <w:lang w:val="en-US"/>
        </w:rPr>
        <w:t>ied</w:t>
      </w:r>
      <w:r w:rsidRPr="009D6DBA">
        <w:rPr>
          <w:rFonts w:ascii="Georgia" w:hAnsi="Georgia"/>
          <w:sz w:val="22"/>
          <w:szCs w:val="22"/>
          <w:lang w:val="en-US"/>
        </w:rPr>
        <w:t xml:space="preserve"> as research:</w:t>
      </w:r>
    </w:p>
    <w:p w:rsidR="00AD506A" w:rsidRDefault="00AD506A" w:rsidP="00AD506A">
      <w:pPr>
        <w:pStyle w:val="p1"/>
        <w:spacing w:line="360" w:lineRule="auto"/>
        <w:jc w:val="both"/>
        <w:rPr>
          <w:rFonts w:ascii="Georgia" w:hAnsi="Georgia"/>
          <w:sz w:val="22"/>
          <w:szCs w:val="22"/>
          <w:lang w:val="en-US"/>
        </w:rPr>
      </w:pPr>
    </w:p>
    <w:p w:rsidR="00AD506A" w:rsidRDefault="00AD506A" w:rsidP="00AD506A">
      <w:pPr>
        <w:pStyle w:val="p1"/>
        <w:numPr>
          <w:ilvl w:val="0"/>
          <w:numId w:val="32"/>
        </w:numPr>
        <w:spacing w:line="360" w:lineRule="auto"/>
        <w:jc w:val="both"/>
        <w:rPr>
          <w:rFonts w:ascii="Georgia" w:hAnsi="Georgia"/>
          <w:sz w:val="22"/>
          <w:szCs w:val="22"/>
          <w:lang w:val="en-US"/>
        </w:rPr>
      </w:pPr>
      <w:r>
        <w:rPr>
          <w:rFonts w:ascii="Georgia" w:hAnsi="Georgia"/>
          <w:sz w:val="22"/>
          <w:szCs w:val="22"/>
          <w:lang w:val="en-US"/>
        </w:rPr>
        <w:t>To</w:t>
      </w:r>
      <w:r w:rsidRPr="009D6DBA">
        <w:rPr>
          <w:rFonts w:ascii="Georgia" w:hAnsi="Georgia"/>
          <w:sz w:val="22"/>
          <w:szCs w:val="22"/>
          <w:lang w:val="en-US"/>
        </w:rPr>
        <w:t xml:space="preserve"> address question</w:t>
      </w:r>
      <w:r w:rsidR="00045037">
        <w:rPr>
          <w:rFonts w:ascii="Georgia" w:hAnsi="Georgia"/>
          <w:sz w:val="22"/>
          <w:szCs w:val="22"/>
          <w:lang w:val="en-US"/>
        </w:rPr>
        <w:t>s</w:t>
      </w:r>
      <w:r w:rsidRPr="009D6DBA">
        <w:rPr>
          <w:rFonts w:ascii="Georgia" w:hAnsi="Georgia"/>
          <w:sz w:val="22"/>
          <w:szCs w:val="22"/>
          <w:lang w:val="en-US"/>
        </w:rPr>
        <w:t xml:space="preserve"> of interest to other pra</w:t>
      </w:r>
      <w:r w:rsidR="008834E5">
        <w:rPr>
          <w:rFonts w:ascii="Georgia" w:hAnsi="Georgia"/>
          <w:sz w:val="22"/>
          <w:szCs w:val="22"/>
          <w:lang w:val="en-US"/>
        </w:rPr>
        <w:t xml:space="preserve">ctitioners (although he </w:t>
      </w:r>
      <w:r w:rsidR="008834E5" w:rsidRPr="008834E5">
        <w:rPr>
          <w:rFonts w:ascii="Georgia" w:hAnsi="Georgia"/>
          <w:sz w:val="22"/>
          <w:szCs w:val="22"/>
          <w:lang w:val="en-US"/>
        </w:rPr>
        <w:t>recogni</w:t>
      </w:r>
      <w:r w:rsidR="008834E5" w:rsidRPr="008834E5">
        <w:rPr>
          <w:rFonts w:ascii="Georgia" w:hAnsi="Georgia"/>
          <w:b/>
          <w:sz w:val="22"/>
          <w:szCs w:val="22"/>
          <w:lang w:val="en-US"/>
        </w:rPr>
        <w:t>s</w:t>
      </w:r>
      <w:r w:rsidRPr="008834E5">
        <w:rPr>
          <w:rFonts w:ascii="Georgia" w:hAnsi="Georgia"/>
          <w:sz w:val="22"/>
          <w:szCs w:val="22"/>
          <w:lang w:val="en-US"/>
        </w:rPr>
        <w:t>es</w:t>
      </w:r>
      <w:r w:rsidRPr="009D6DBA">
        <w:rPr>
          <w:rFonts w:ascii="Georgia" w:hAnsi="Georgia"/>
          <w:sz w:val="22"/>
          <w:szCs w:val="22"/>
          <w:lang w:val="en-US"/>
        </w:rPr>
        <w:t xml:space="preserve"> that more often than not teachers are more concerned with solving particular problems a</w:t>
      </w:r>
      <w:r w:rsidR="00A94869">
        <w:rPr>
          <w:rFonts w:ascii="Georgia" w:hAnsi="Georgia"/>
          <w:sz w:val="22"/>
          <w:szCs w:val="22"/>
          <w:lang w:val="en-US"/>
        </w:rPr>
        <w:t xml:space="preserve">ssociated with their workplace </w:t>
      </w:r>
      <w:r w:rsidRPr="009D6DBA">
        <w:rPr>
          <w:rFonts w:ascii="Georgia" w:hAnsi="Georgia"/>
          <w:sz w:val="22"/>
          <w:szCs w:val="22"/>
          <w:lang w:val="en-US"/>
        </w:rPr>
        <w:t xml:space="preserve">than with generating </w:t>
      </w:r>
      <w:r w:rsidRPr="009D6DBA">
        <w:rPr>
          <w:rFonts w:ascii="Georgia" w:hAnsi="Georgia"/>
          <w:sz w:val="22"/>
          <w:szCs w:val="22"/>
          <w:lang w:val="en-US"/>
        </w:rPr>
        <w:lastRenderedPageBreak/>
        <w:t>generalisable knowledge)</w:t>
      </w:r>
      <w:r>
        <w:rPr>
          <w:rFonts w:ascii="Georgia" w:hAnsi="Georgia"/>
          <w:sz w:val="22"/>
          <w:szCs w:val="22"/>
          <w:lang w:val="en-US"/>
        </w:rPr>
        <w:t>.</w:t>
      </w:r>
    </w:p>
    <w:p w:rsidR="00AD506A" w:rsidRDefault="00AD506A" w:rsidP="00AD506A">
      <w:pPr>
        <w:pStyle w:val="p1"/>
        <w:numPr>
          <w:ilvl w:val="0"/>
          <w:numId w:val="32"/>
        </w:numPr>
        <w:spacing w:line="360" w:lineRule="auto"/>
        <w:jc w:val="both"/>
        <w:rPr>
          <w:rFonts w:ascii="Georgia" w:hAnsi="Georgia"/>
          <w:sz w:val="22"/>
          <w:szCs w:val="22"/>
          <w:lang w:val="en-US"/>
        </w:rPr>
      </w:pPr>
      <w:r>
        <w:rPr>
          <w:rFonts w:ascii="Georgia" w:hAnsi="Georgia"/>
          <w:sz w:val="22"/>
          <w:szCs w:val="22"/>
          <w:lang w:val="en-US"/>
        </w:rPr>
        <w:t>T</w:t>
      </w:r>
      <w:r w:rsidRPr="009D6DBA">
        <w:rPr>
          <w:rFonts w:ascii="Georgia" w:hAnsi="Georgia"/>
          <w:sz w:val="22"/>
          <w:szCs w:val="22"/>
          <w:lang w:val="en-US"/>
        </w:rPr>
        <w:t>o generate data</w:t>
      </w:r>
      <w:r>
        <w:rPr>
          <w:rFonts w:ascii="Georgia" w:hAnsi="Georgia"/>
          <w:sz w:val="22"/>
          <w:szCs w:val="22"/>
          <w:lang w:val="en-US"/>
        </w:rPr>
        <w:t>.</w:t>
      </w:r>
    </w:p>
    <w:p w:rsidR="00AD506A" w:rsidRPr="009D6DBA" w:rsidRDefault="00AD506A" w:rsidP="00AD506A">
      <w:pPr>
        <w:pStyle w:val="p1"/>
        <w:numPr>
          <w:ilvl w:val="0"/>
          <w:numId w:val="32"/>
        </w:numPr>
        <w:spacing w:line="360" w:lineRule="auto"/>
        <w:jc w:val="both"/>
        <w:rPr>
          <w:rFonts w:ascii="Georgia" w:hAnsi="Georgia"/>
          <w:sz w:val="22"/>
          <w:szCs w:val="22"/>
          <w:lang w:val="en-US"/>
        </w:rPr>
      </w:pPr>
      <w:r>
        <w:rPr>
          <w:rFonts w:ascii="Georgia" w:hAnsi="Georgia"/>
          <w:sz w:val="22"/>
          <w:szCs w:val="22"/>
          <w:lang w:val="en-US"/>
        </w:rPr>
        <w:t>T</w:t>
      </w:r>
      <w:r w:rsidRPr="009D6DBA">
        <w:rPr>
          <w:rFonts w:ascii="Georgia" w:hAnsi="Georgia"/>
          <w:sz w:val="22"/>
          <w:szCs w:val="22"/>
          <w:lang w:val="en-US"/>
        </w:rPr>
        <w:t>o include analysis and interpretation.</w:t>
      </w:r>
    </w:p>
    <w:p w:rsidR="00B17757" w:rsidRPr="002451C3" w:rsidRDefault="00B17757" w:rsidP="00B17757">
      <w:pPr>
        <w:pStyle w:val="p1"/>
        <w:spacing w:line="360" w:lineRule="auto"/>
        <w:jc w:val="both"/>
        <w:rPr>
          <w:rFonts w:ascii="Georgia" w:hAnsi="Georgia"/>
          <w:sz w:val="22"/>
          <w:szCs w:val="22"/>
          <w:lang w:val="en-US"/>
        </w:rPr>
      </w:pPr>
    </w:p>
    <w:p w:rsidR="00B17757" w:rsidRP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1.3. Stages</w:t>
      </w:r>
    </w:p>
    <w:p w:rsidR="0058148F" w:rsidRDefault="0058148F" w:rsidP="002451C3">
      <w:pPr>
        <w:widowControl/>
        <w:tabs>
          <w:tab w:val="left" w:pos="-720"/>
        </w:tabs>
        <w:suppressAutoHyphens/>
        <w:spacing w:line="286" w:lineRule="atLeast"/>
        <w:jc w:val="both"/>
        <w:rPr>
          <w:rFonts w:ascii="Georgia" w:hAnsi="Georgia"/>
          <w:spacing w:val="-3"/>
          <w:sz w:val="22"/>
          <w:szCs w:val="22"/>
          <w:lang w:val="en-US"/>
        </w:rPr>
      </w:pPr>
    </w:p>
    <w:p w:rsidR="002451C3" w:rsidRPr="00575556" w:rsidRDefault="002451C3" w:rsidP="00BA01F7">
      <w:pPr>
        <w:widowControl/>
        <w:tabs>
          <w:tab w:val="left" w:pos="-720"/>
        </w:tabs>
        <w:suppressAutoHyphens/>
        <w:spacing w:line="360" w:lineRule="auto"/>
        <w:jc w:val="both"/>
        <w:rPr>
          <w:rFonts w:ascii="Georgia" w:hAnsi="Georgia"/>
          <w:spacing w:val="-3"/>
          <w:sz w:val="22"/>
          <w:szCs w:val="22"/>
          <w:lang w:val="en-US"/>
        </w:rPr>
      </w:pPr>
      <w:r w:rsidRPr="00575556">
        <w:rPr>
          <w:rFonts w:ascii="Georgia" w:hAnsi="Georgia"/>
          <w:spacing w:val="-3"/>
          <w:sz w:val="22"/>
          <w:szCs w:val="22"/>
          <w:lang w:val="en-US"/>
        </w:rPr>
        <w:t>Nunan (</w:t>
      </w:r>
      <w:r w:rsidR="008F3ADD">
        <w:rPr>
          <w:rFonts w:ascii="Georgia" w:hAnsi="Georgia"/>
          <w:spacing w:val="-3"/>
          <w:sz w:val="22"/>
          <w:szCs w:val="22"/>
          <w:lang w:val="en-US"/>
        </w:rPr>
        <w:t>1992:</w:t>
      </w:r>
      <w:r w:rsidRPr="00575556">
        <w:rPr>
          <w:rFonts w:ascii="Georgia" w:hAnsi="Georgia"/>
          <w:spacing w:val="-3"/>
          <w:sz w:val="22"/>
          <w:szCs w:val="22"/>
          <w:lang w:val="en-US"/>
        </w:rPr>
        <w:t xml:space="preserve"> 18) establishes the possible stages in a complete action research cycle:</w:t>
      </w:r>
    </w:p>
    <w:p w:rsidR="002451C3" w:rsidRPr="00575556" w:rsidRDefault="002451C3" w:rsidP="00BA01F7">
      <w:pPr>
        <w:widowControl/>
        <w:tabs>
          <w:tab w:val="left" w:pos="-720"/>
        </w:tabs>
        <w:suppressAutoHyphens/>
        <w:spacing w:line="360" w:lineRule="auto"/>
        <w:jc w:val="both"/>
        <w:rPr>
          <w:rFonts w:ascii="Georgia" w:hAnsi="Georgia"/>
          <w:spacing w:val="-3"/>
          <w:sz w:val="22"/>
          <w:szCs w:val="22"/>
          <w:lang w:val="en-US"/>
        </w:rPr>
      </w:pPr>
    </w:p>
    <w:p w:rsidR="002451C3" w:rsidRPr="00575556" w:rsidRDefault="002451C3" w:rsidP="006B6EA3">
      <w:pPr>
        <w:widowControl/>
        <w:tabs>
          <w:tab w:val="left" w:pos="-720"/>
        </w:tabs>
        <w:suppressAutoHyphens/>
        <w:spacing w:line="286" w:lineRule="atLeast"/>
        <w:ind w:left="851"/>
        <w:jc w:val="both"/>
        <w:rPr>
          <w:rFonts w:ascii="Georgia" w:hAnsi="Georgia"/>
          <w:spacing w:val="-3"/>
          <w:sz w:val="18"/>
          <w:szCs w:val="18"/>
          <w:lang w:val="en-US"/>
        </w:rPr>
      </w:pPr>
      <w:r w:rsidRPr="00575556">
        <w:rPr>
          <w:rFonts w:ascii="Georgia" w:hAnsi="Georgia"/>
          <w:spacing w:val="-3"/>
          <w:sz w:val="18"/>
          <w:szCs w:val="18"/>
          <w:lang w:val="en-US"/>
        </w:rPr>
        <w:t>In the first place, the research is initiated by the practitioner and is derived from a real problem in the classroom which needs to be confronted. Secondly, the research is collaborative …. Thirdly, the teacher collects objective data in the form of classroom interactions and learner language. Fourthly, the results are disseminated. Finally, the project takes the form of an ongoing cycle (Kemmis and McTaggart speak of the “action research spiral”) in which the teacher reflects on, returns to, and extends the initial inquiry.</w:t>
      </w:r>
    </w:p>
    <w:p w:rsidR="00B17757" w:rsidRPr="002451C3" w:rsidRDefault="00B17757" w:rsidP="00B17757">
      <w:pPr>
        <w:pStyle w:val="p1"/>
        <w:spacing w:line="360" w:lineRule="auto"/>
        <w:jc w:val="both"/>
        <w:rPr>
          <w:rFonts w:ascii="Georgia" w:hAnsi="Georgia"/>
          <w:sz w:val="22"/>
          <w:szCs w:val="22"/>
          <w:lang w:val="en-US"/>
        </w:rPr>
      </w:pPr>
    </w:p>
    <w:p w:rsidR="00B17757" w:rsidRDefault="00B17757" w:rsidP="00B17757">
      <w:pPr>
        <w:pStyle w:val="p1"/>
        <w:spacing w:line="360" w:lineRule="auto"/>
        <w:jc w:val="both"/>
        <w:rPr>
          <w:rFonts w:ascii="Georgia" w:hAnsi="Georgia"/>
          <w:sz w:val="22"/>
          <w:szCs w:val="22"/>
          <w:lang w:val="en-GB"/>
        </w:rPr>
      </w:pPr>
    </w:p>
    <w:p w:rsidR="00B17757" w:rsidRP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1.4. Top-down vs bottom-up approaches</w:t>
      </w:r>
    </w:p>
    <w:p w:rsidR="0058148F" w:rsidRDefault="0058148F" w:rsidP="006B6EA3">
      <w:pPr>
        <w:widowControl/>
        <w:tabs>
          <w:tab w:val="left" w:pos="-720"/>
        </w:tabs>
        <w:suppressAutoHyphens/>
        <w:spacing w:line="360" w:lineRule="auto"/>
        <w:jc w:val="both"/>
        <w:rPr>
          <w:rFonts w:ascii="Georgia" w:hAnsi="Georgia"/>
          <w:spacing w:val="-3"/>
          <w:sz w:val="22"/>
          <w:szCs w:val="22"/>
          <w:lang w:val="en-US"/>
        </w:rPr>
      </w:pPr>
    </w:p>
    <w:p w:rsidR="002451C3" w:rsidRPr="006B6EA3" w:rsidRDefault="002451C3" w:rsidP="006B6EA3">
      <w:pPr>
        <w:widowControl/>
        <w:tabs>
          <w:tab w:val="left" w:pos="-720"/>
        </w:tabs>
        <w:suppressAutoHyphens/>
        <w:spacing w:line="360" w:lineRule="auto"/>
        <w:jc w:val="both"/>
        <w:rPr>
          <w:rFonts w:ascii="Georgia" w:hAnsi="Georgia"/>
          <w:spacing w:val="-3"/>
          <w:sz w:val="22"/>
          <w:szCs w:val="22"/>
          <w:lang w:val="en-US"/>
        </w:rPr>
      </w:pPr>
      <w:r w:rsidRPr="006B6EA3">
        <w:rPr>
          <w:rFonts w:ascii="Georgia" w:hAnsi="Georgia"/>
          <w:spacing w:val="-3"/>
          <w:sz w:val="22"/>
          <w:szCs w:val="22"/>
          <w:lang w:val="en-US"/>
        </w:rPr>
        <w:t>Regarding research, teachers are not always aware of the importance of their work in the classroom in order to obtain and analy</w:t>
      </w:r>
      <w:r w:rsidR="00A94869" w:rsidRPr="00B3272A">
        <w:rPr>
          <w:rFonts w:ascii="Georgia" w:hAnsi="Georgia"/>
          <w:spacing w:val="-3"/>
          <w:sz w:val="22"/>
          <w:szCs w:val="22"/>
          <w:lang w:val="en-US"/>
        </w:rPr>
        <w:t>s</w:t>
      </w:r>
      <w:r w:rsidRPr="006B6EA3">
        <w:rPr>
          <w:rFonts w:ascii="Georgia" w:hAnsi="Georgia"/>
          <w:spacing w:val="-3"/>
          <w:sz w:val="22"/>
          <w:szCs w:val="22"/>
          <w:lang w:val="en-US"/>
        </w:rPr>
        <w:t>e data. They often appear as receptors of a finished product in what has been called a “top-down approach”:</w:t>
      </w:r>
    </w:p>
    <w:p w:rsidR="002451C3" w:rsidRPr="006C67AB" w:rsidRDefault="002451C3" w:rsidP="002451C3">
      <w:pPr>
        <w:widowControl/>
        <w:tabs>
          <w:tab w:val="left" w:pos="-720"/>
        </w:tabs>
        <w:suppressAutoHyphens/>
        <w:spacing w:line="286" w:lineRule="atLeast"/>
        <w:jc w:val="both"/>
        <w:rPr>
          <w:spacing w:val="-3"/>
          <w:szCs w:val="24"/>
          <w:lang w:val="en-US"/>
        </w:rPr>
      </w:pPr>
    </w:p>
    <w:p w:rsidR="002451C3" w:rsidRPr="006B6EA3" w:rsidRDefault="002451C3" w:rsidP="006B6EA3">
      <w:pPr>
        <w:widowControl/>
        <w:tabs>
          <w:tab w:val="left" w:pos="-720"/>
        </w:tabs>
        <w:suppressAutoHyphens/>
        <w:spacing w:line="286" w:lineRule="atLeast"/>
        <w:ind w:left="851"/>
        <w:jc w:val="both"/>
        <w:rPr>
          <w:rFonts w:ascii="Georgia" w:hAnsi="Georgia"/>
          <w:spacing w:val="-3"/>
          <w:sz w:val="18"/>
          <w:szCs w:val="18"/>
          <w:lang w:val="en-US"/>
        </w:rPr>
      </w:pPr>
      <w:r w:rsidRPr="006B6EA3">
        <w:rPr>
          <w:rFonts w:ascii="Georgia" w:hAnsi="Georgia"/>
          <w:spacing w:val="-3"/>
          <w:sz w:val="18"/>
          <w:szCs w:val="18"/>
          <w:lang w:val="en-US"/>
        </w:rPr>
        <w:t>A consequence of these problems is that teachers do not always perceive the findings of such research as relevant to their classrooms and their own teaching practices. It is not even particularly unusual to find “theory” rejected outright, with a preference being stated for “practical hints”, “new ideas”, or “more techniques”, that can be used directly in the classroom.</w:t>
      </w:r>
    </w:p>
    <w:p w:rsidR="002451C3" w:rsidRPr="006B6EA3" w:rsidRDefault="002451C3" w:rsidP="006B6EA3">
      <w:pPr>
        <w:widowControl/>
        <w:tabs>
          <w:tab w:val="left" w:pos="-720"/>
        </w:tabs>
        <w:suppressAutoHyphens/>
        <w:spacing w:line="286" w:lineRule="atLeast"/>
        <w:ind w:left="851"/>
        <w:jc w:val="right"/>
        <w:rPr>
          <w:rFonts w:ascii="Georgia" w:hAnsi="Georgia"/>
          <w:spacing w:val="-3"/>
          <w:sz w:val="18"/>
          <w:szCs w:val="18"/>
          <w:lang w:val="en-US"/>
        </w:rPr>
      </w:pPr>
      <w:r w:rsidRPr="006B6EA3">
        <w:rPr>
          <w:rFonts w:ascii="Georgia" w:hAnsi="Georgia"/>
          <w:spacing w:val="-3"/>
          <w:sz w:val="18"/>
          <w:szCs w:val="18"/>
          <w:lang w:val="en-US"/>
        </w:rPr>
        <w:t>(McDonough and McDonough</w:t>
      </w:r>
      <w:r w:rsidR="008F3ADD">
        <w:rPr>
          <w:rFonts w:ascii="Georgia" w:hAnsi="Georgia"/>
          <w:spacing w:val="-3"/>
          <w:sz w:val="18"/>
          <w:szCs w:val="18"/>
          <w:lang w:val="en-US"/>
        </w:rPr>
        <w:t xml:space="preserve"> 1990:</w:t>
      </w:r>
      <w:r w:rsidRPr="006B6EA3">
        <w:rPr>
          <w:rFonts w:ascii="Georgia" w:hAnsi="Georgia"/>
          <w:spacing w:val="-3"/>
          <w:sz w:val="18"/>
          <w:szCs w:val="18"/>
          <w:lang w:val="en-US"/>
        </w:rPr>
        <w:t>103)</w:t>
      </w:r>
    </w:p>
    <w:p w:rsidR="002451C3" w:rsidRPr="00195401" w:rsidRDefault="002451C3" w:rsidP="006B6EA3">
      <w:pPr>
        <w:widowControl/>
        <w:tabs>
          <w:tab w:val="left" w:pos="-720"/>
        </w:tabs>
        <w:suppressAutoHyphens/>
        <w:spacing w:line="286" w:lineRule="atLeast"/>
        <w:ind w:left="851"/>
        <w:jc w:val="both"/>
        <w:rPr>
          <w:spacing w:val="-3"/>
          <w:szCs w:val="24"/>
          <w:lang w:val="en-US"/>
        </w:rPr>
      </w:pPr>
    </w:p>
    <w:p w:rsidR="00A94760" w:rsidRDefault="00A94760" w:rsidP="006B6EA3">
      <w:pPr>
        <w:widowControl/>
        <w:tabs>
          <w:tab w:val="left" w:pos="-720"/>
        </w:tabs>
        <w:suppressAutoHyphens/>
        <w:spacing w:line="360" w:lineRule="auto"/>
        <w:jc w:val="both"/>
        <w:rPr>
          <w:rFonts w:ascii="Georgia" w:hAnsi="Georgia"/>
          <w:sz w:val="22"/>
          <w:szCs w:val="22"/>
          <w:lang w:val="en-US"/>
        </w:rPr>
      </w:pPr>
    </w:p>
    <w:p w:rsidR="00A94760" w:rsidRDefault="00A94760" w:rsidP="00A94760">
      <w:pPr>
        <w:widowControl/>
        <w:tabs>
          <w:tab w:val="left" w:pos="-720"/>
        </w:tabs>
        <w:suppressAutoHyphens/>
        <w:spacing w:line="360" w:lineRule="auto"/>
        <w:jc w:val="both"/>
        <w:rPr>
          <w:rFonts w:ascii="Georgia" w:hAnsi="Georgia"/>
          <w:sz w:val="22"/>
          <w:szCs w:val="22"/>
          <w:lang w:val="en-US"/>
        </w:rPr>
      </w:pPr>
      <w:r>
        <w:rPr>
          <w:rFonts w:ascii="Georgia" w:hAnsi="Georgia"/>
          <w:sz w:val="22"/>
          <w:szCs w:val="22"/>
          <w:lang w:val="en-US"/>
        </w:rPr>
        <w:lastRenderedPageBreak/>
        <w:t>T</w:t>
      </w:r>
      <w:r w:rsidRPr="009D6DBA">
        <w:rPr>
          <w:rFonts w:ascii="Georgia" w:hAnsi="Georgia"/>
          <w:sz w:val="22"/>
          <w:szCs w:val="22"/>
          <w:lang w:val="en-US"/>
        </w:rPr>
        <w:t xml:space="preserve">eachers are seen as recipients, not </w:t>
      </w:r>
      <w:r w:rsidR="008F3ADD">
        <w:rPr>
          <w:rFonts w:ascii="Georgia" w:hAnsi="Georgia"/>
          <w:sz w:val="22"/>
          <w:szCs w:val="22"/>
          <w:lang w:val="en-US"/>
        </w:rPr>
        <w:t xml:space="preserve">as </w:t>
      </w:r>
      <w:r w:rsidRPr="009D6DBA">
        <w:rPr>
          <w:rFonts w:ascii="Georgia" w:hAnsi="Georgia"/>
          <w:sz w:val="22"/>
          <w:szCs w:val="22"/>
          <w:lang w:val="en-US"/>
        </w:rPr>
        <w:t>agents of research; research reaches them as a finished product, often showing unfamiliarity with the practice of language teaching.</w:t>
      </w:r>
    </w:p>
    <w:p w:rsidR="005309D5" w:rsidRDefault="005309D5" w:rsidP="005309D5">
      <w:pPr>
        <w:pStyle w:val="p1"/>
        <w:spacing w:line="360" w:lineRule="auto"/>
        <w:jc w:val="both"/>
        <w:rPr>
          <w:rFonts w:ascii="Georgia" w:hAnsi="Georgia"/>
          <w:sz w:val="22"/>
          <w:szCs w:val="22"/>
          <w:lang w:val="en-US"/>
        </w:rPr>
      </w:pPr>
    </w:p>
    <w:p w:rsidR="005309D5" w:rsidRPr="009D6DBA" w:rsidRDefault="005309D5" w:rsidP="005309D5">
      <w:pPr>
        <w:pStyle w:val="p1"/>
        <w:spacing w:line="360" w:lineRule="auto"/>
        <w:jc w:val="both"/>
        <w:rPr>
          <w:rFonts w:ascii="Georgia" w:hAnsi="Georgia"/>
          <w:sz w:val="22"/>
          <w:szCs w:val="22"/>
          <w:lang w:val="en-US"/>
        </w:rPr>
      </w:pPr>
      <w:r>
        <w:rPr>
          <w:rFonts w:ascii="Georgia" w:hAnsi="Georgia"/>
          <w:sz w:val="22"/>
          <w:szCs w:val="22"/>
          <w:lang w:val="en-US"/>
        </w:rPr>
        <w:t>As a matter of fact, in 1990 J. and S. McDo</w:t>
      </w:r>
      <w:r w:rsidR="00364112">
        <w:rPr>
          <w:rFonts w:ascii="Georgia" w:hAnsi="Georgia"/>
          <w:sz w:val="22"/>
          <w:szCs w:val="22"/>
          <w:lang w:val="en-US"/>
        </w:rPr>
        <w:t>n</w:t>
      </w:r>
      <w:r>
        <w:rPr>
          <w:rFonts w:ascii="Georgia" w:hAnsi="Georgia"/>
          <w:sz w:val="22"/>
          <w:szCs w:val="22"/>
          <w:lang w:val="en-US"/>
        </w:rPr>
        <w:t xml:space="preserve">ough carried out a research study based on </w:t>
      </w:r>
      <w:r w:rsidRPr="009D6DBA">
        <w:rPr>
          <w:rFonts w:ascii="Georgia" w:hAnsi="Georgia"/>
          <w:sz w:val="22"/>
          <w:szCs w:val="22"/>
          <w:lang w:val="en-US"/>
        </w:rPr>
        <w:t xml:space="preserve">a questionnaire to explore teachers' perceptions of research, which is quite interesting for us, among other reasons because 14 (out of 34) were teachers at a single institution in Spain. The results </w:t>
      </w:r>
      <w:r>
        <w:rPr>
          <w:rFonts w:ascii="Georgia" w:hAnsi="Georgia"/>
          <w:sz w:val="22"/>
          <w:szCs w:val="22"/>
          <w:lang w:val="en-US"/>
        </w:rPr>
        <w:t>showed</w:t>
      </w:r>
      <w:r w:rsidRPr="009D6DBA">
        <w:rPr>
          <w:rFonts w:ascii="Georgia" w:hAnsi="Georgia"/>
          <w:sz w:val="22"/>
          <w:szCs w:val="22"/>
          <w:lang w:val="en-US"/>
        </w:rPr>
        <w:t xml:space="preserve"> that there seem</w:t>
      </w:r>
      <w:r>
        <w:rPr>
          <w:rFonts w:ascii="Georgia" w:hAnsi="Georgia"/>
          <w:sz w:val="22"/>
          <w:szCs w:val="22"/>
          <w:lang w:val="en-US"/>
        </w:rPr>
        <w:t>ed</w:t>
      </w:r>
      <w:r w:rsidRPr="009D6DBA">
        <w:rPr>
          <w:rFonts w:ascii="Georgia" w:hAnsi="Georgia"/>
          <w:sz w:val="22"/>
          <w:szCs w:val="22"/>
          <w:lang w:val="en-US"/>
        </w:rPr>
        <w:t xml:space="preserve"> to be a mismatch between the demands and opportunities of teachers a</w:t>
      </w:r>
      <w:r w:rsidR="00A94869">
        <w:rPr>
          <w:rFonts w:ascii="Georgia" w:hAnsi="Georgia"/>
          <w:sz w:val="22"/>
          <w:szCs w:val="22"/>
          <w:lang w:val="en-US"/>
        </w:rPr>
        <w:t xml:space="preserve">nd researchers. They also found </w:t>
      </w:r>
      <w:r w:rsidRPr="009D6DBA">
        <w:rPr>
          <w:rFonts w:ascii="Georgia" w:hAnsi="Georgia"/>
          <w:sz w:val="22"/>
          <w:szCs w:val="22"/>
          <w:lang w:val="en-US"/>
        </w:rPr>
        <w:t>that teachers rel</w:t>
      </w:r>
      <w:r>
        <w:rPr>
          <w:rFonts w:ascii="Georgia" w:hAnsi="Georgia"/>
          <w:sz w:val="22"/>
          <w:szCs w:val="22"/>
          <w:lang w:val="en-US"/>
        </w:rPr>
        <w:t>ied</w:t>
      </w:r>
      <w:r w:rsidRPr="009D6DBA">
        <w:rPr>
          <w:rFonts w:ascii="Georgia" w:hAnsi="Georgia"/>
          <w:sz w:val="22"/>
          <w:szCs w:val="22"/>
          <w:lang w:val="en-US"/>
        </w:rPr>
        <w:t xml:space="preserve"> more on the existing applied linguistics literature both for suggesting topics for future research and for taking them up than on their own teaching experience. They conclude</w:t>
      </w:r>
      <w:r>
        <w:rPr>
          <w:rFonts w:ascii="Georgia" w:hAnsi="Georgia"/>
          <w:sz w:val="22"/>
          <w:szCs w:val="22"/>
          <w:lang w:val="en-US"/>
        </w:rPr>
        <w:t>d</w:t>
      </w:r>
      <w:r w:rsidRPr="009D6DBA">
        <w:rPr>
          <w:rFonts w:ascii="Georgia" w:hAnsi="Georgia"/>
          <w:sz w:val="22"/>
          <w:szCs w:val="22"/>
          <w:lang w:val="en-US"/>
        </w:rPr>
        <w:t xml:space="preserve"> by stating the need for the teacher to take up research, for which some training is needed.</w:t>
      </w:r>
    </w:p>
    <w:p w:rsidR="00A94760" w:rsidRDefault="00A94760" w:rsidP="00A94760">
      <w:pPr>
        <w:widowControl/>
        <w:tabs>
          <w:tab w:val="left" w:pos="-720"/>
        </w:tabs>
        <w:suppressAutoHyphens/>
        <w:spacing w:line="360" w:lineRule="auto"/>
        <w:jc w:val="both"/>
        <w:rPr>
          <w:rFonts w:ascii="Georgia" w:hAnsi="Georgia"/>
          <w:sz w:val="22"/>
          <w:szCs w:val="22"/>
          <w:lang w:val="en-US"/>
        </w:rPr>
      </w:pPr>
    </w:p>
    <w:p w:rsidR="00A94760" w:rsidRPr="009D6DBA" w:rsidRDefault="00A94760" w:rsidP="00A94760">
      <w:pPr>
        <w:widowControl/>
        <w:tabs>
          <w:tab w:val="left" w:pos="-720"/>
        </w:tabs>
        <w:suppressAutoHyphens/>
        <w:spacing w:line="360" w:lineRule="auto"/>
        <w:jc w:val="both"/>
        <w:rPr>
          <w:rFonts w:ascii="Georgia" w:hAnsi="Georgia"/>
          <w:sz w:val="22"/>
          <w:szCs w:val="22"/>
          <w:lang w:val="en-US"/>
        </w:rPr>
      </w:pPr>
      <w:r w:rsidRPr="009D6DBA">
        <w:rPr>
          <w:rFonts w:ascii="Georgia" w:hAnsi="Georgia"/>
          <w:sz w:val="22"/>
          <w:szCs w:val="22"/>
          <w:lang w:val="en-US"/>
        </w:rPr>
        <w:t>Curiously enough, Nunan (1991), in an analysis of 50 empirical investigations of teaching and learning, conclude</w:t>
      </w:r>
      <w:r w:rsidR="005309D5">
        <w:rPr>
          <w:rFonts w:ascii="Georgia" w:hAnsi="Georgia"/>
          <w:sz w:val="22"/>
          <w:szCs w:val="22"/>
          <w:lang w:val="en-US"/>
        </w:rPr>
        <w:t>d</w:t>
      </w:r>
      <w:r w:rsidRPr="009D6DBA">
        <w:rPr>
          <w:rFonts w:ascii="Georgia" w:hAnsi="Georgia"/>
          <w:sz w:val="22"/>
          <w:szCs w:val="22"/>
          <w:lang w:val="en-US"/>
        </w:rPr>
        <w:t xml:space="preserve"> that </w:t>
      </w:r>
      <w:r w:rsidR="005309D5">
        <w:rPr>
          <w:rFonts w:ascii="Georgia" w:hAnsi="Georgia"/>
          <w:sz w:val="22"/>
          <w:szCs w:val="22"/>
          <w:lang w:val="en-US"/>
        </w:rPr>
        <w:t xml:space="preserve">at that time </w:t>
      </w:r>
      <w:r w:rsidRPr="009D6DBA">
        <w:rPr>
          <w:rFonts w:ascii="Georgia" w:hAnsi="Georgia"/>
          <w:sz w:val="22"/>
          <w:szCs w:val="22"/>
          <w:lang w:val="en-US"/>
        </w:rPr>
        <w:t xml:space="preserve">there </w:t>
      </w:r>
      <w:r w:rsidR="005309D5">
        <w:rPr>
          <w:rFonts w:ascii="Georgia" w:hAnsi="Georgia"/>
          <w:sz w:val="22"/>
          <w:szCs w:val="22"/>
          <w:lang w:val="en-US"/>
        </w:rPr>
        <w:t>we</w:t>
      </w:r>
      <w:r w:rsidRPr="009D6DBA">
        <w:rPr>
          <w:rFonts w:ascii="Georgia" w:hAnsi="Georgia"/>
          <w:sz w:val="22"/>
          <w:szCs w:val="22"/>
          <w:lang w:val="en-US"/>
        </w:rPr>
        <w:t xml:space="preserve">re comparatively few </w:t>
      </w:r>
      <w:r w:rsidR="00A94869" w:rsidRPr="009D6DBA">
        <w:rPr>
          <w:rFonts w:ascii="Georgia" w:hAnsi="Georgia"/>
          <w:sz w:val="22"/>
          <w:szCs w:val="22"/>
          <w:lang w:val="en-US"/>
        </w:rPr>
        <w:t xml:space="preserve">documented </w:t>
      </w:r>
      <w:r w:rsidRPr="009D6DBA">
        <w:rPr>
          <w:rFonts w:ascii="Georgia" w:hAnsi="Georgia"/>
          <w:sz w:val="22"/>
          <w:szCs w:val="22"/>
          <w:lang w:val="en-US"/>
        </w:rPr>
        <w:t>studies in the literature that derive</w:t>
      </w:r>
      <w:r w:rsidR="005309D5">
        <w:rPr>
          <w:rFonts w:ascii="Georgia" w:hAnsi="Georgia"/>
          <w:sz w:val="22"/>
          <w:szCs w:val="22"/>
          <w:lang w:val="en-US"/>
        </w:rPr>
        <w:t>d</w:t>
      </w:r>
      <w:r w:rsidRPr="009D6DBA">
        <w:rPr>
          <w:rFonts w:ascii="Georgia" w:hAnsi="Georgia"/>
          <w:sz w:val="22"/>
          <w:szCs w:val="22"/>
          <w:lang w:val="en-US"/>
        </w:rPr>
        <w:t xml:space="preserve"> their data from genuine language classrooms and that, surprisingly, we kn</w:t>
      </w:r>
      <w:r w:rsidR="005309D5">
        <w:rPr>
          <w:rFonts w:ascii="Georgia" w:hAnsi="Georgia"/>
          <w:sz w:val="22"/>
          <w:szCs w:val="22"/>
          <w:lang w:val="en-US"/>
        </w:rPr>
        <w:t>e</w:t>
      </w:r>
      <w:r w:rsidRPr="009D6DBA">
        <w:rPr>
          <w:rFonts w:ascii="Georgia" w:hAnsi="Georgia"/>
          <w:sz w:val="22"/>
          <w:szCs w:val="22"/>
          <w:lang w:val="en-US"/>
        </w:rPr>
        <w:t>w little about what d</w:t>
      </w:r>
      <w:r w:rsidR="005309D5">
        <w:rPr>
          <w:rFonts w:ascii="Georgia" w:hAnsi="Georgia"/>
          <w:sz w:val="22"/>
          <w:szCs w:val="22"/>
          <w:lang w:val="en-US"/>
        </w:rPr>
        <w:t xml:space="preserve">id </w:t>
      </w:r>
      <w:r w:rsidRPr="009D6DBA">
        <w:rPr>
          <w:rFonts w:ascii="Georgia" w:hAnsi="Georgia"/>
          <w:sz w:val="22"/>
          <w:szCs w:val="22"/>
          <w:lang w:val="en-US"/>
        </w:rPr>
        <w:t>or d</w:t>
      </w:r>
      <w:r w:rsidR="005309D5">
        <w:rPr>
          <w:rFonts w:ascii="Georgia" w:hAnsi="Georgia"/>
          <w:sz w:val="22"/>
          <w:szCs w:val="22"/>
          <w:lang w:val="en-US"/>
        </w:rPr>
        <w:t>id</w:t>
      </w:r>
      <w:r w:rsidRPr="009D6DBA">
        <w:rPr>
          <w:rFonts w:ascii="Georgia" w:hAnsi="Georgia"/>
          <w:sz w:val="22"/>
          <w:szCs w:val="22"/>
          <w:lang w:val="en-US"/>
        </w:rPr>
        <w:t xml:space="preserve"> not go on there.</w:t>
      </w:r>
      <w:r>
        <w:rPr>
          <w:rFonts w:ascii="Georgia" w:hAnsi="Georgia"/>
          <w:sz w:val="22"/>
          <w:szCs w:val="22"/>
          <w:lang w:val="en-US"/>
        </w:rPr>
        <w:t xml:space="preserve"> He </w:t>
      </w:r>
      <w:r w:rsidRPr="009D6DBA">
        <w:rPr>
          <w:rFonts w:ascii="Georgia" w:hAnsi="Georgia"/>
          <w:sz w:val="22"/>
          <w:szCs w:val="22"/>
          <w:lang w:val="en-US"/>
        </w:rPr>
        <w:t>critically review</w:t>
      </w:r>
      <w:r w:rsidR="005309D5">
        <w:rPr>
          <w:rFonts w:ascii="Georgia" w:hAnsi="Georgia"/>
          <w:sz w:val="22"/>
          <w:szCs w:val="22"/>
          <w:lang w:val="en-US"/>
        </w:rPr>
        <w:t>ed</w:t>
      </w:r>
      <w:r w:rsidRPr="009D6DBA">
        <w:rPr>
          <w:rFonts w:ascii="Georgia" w:hAnsi="Georgia"/>
          <w:sz w:val="22"/>
          <w:szCs w:val="22"/>
          <w:lang w:val="en-US"/>
        </w:rPr>
        <w:t xml:space="preserve"> the state of second language classroom-oriented research </w:t>
      </w:r>
      <w:r>
        <w:rPr>
          <w:rFonts w:ascii="Georgia" w:hAnsi="Georgia"/>
          <w:sz w:val="22"/>
          <w:szCs w:val="22"/>
          <w:lang w:val="en-US"/>
        </w:rPr>
        <w:t xml:space="preserve">at that time </w:t>
      </w:r>
      <w:r w:rsidRPr="009D6DBA">
        <w:rPr>
          <w:rFonts w:ascii="Georgia" w:hAnsi="Georgia"/>
          <w:sz w:val="22"/>
          <w:szCs w:val="22"/>
          <w:lang w:val="en-US"/>
        </w:rPr>
        <w:t xml:space="preserve">by </w:t>
      </w:r>
      <w:r w:rsidRPr="00A94869">
        <w:rPr>
          <w:rFonts w:ascii="Georgia" w:hAnsi="Georgia"/>
          <w:sz w:val="22"/>
          <w:szCs w:val="22"/>
          <w:lang w:val="en-US"/>
        </w:rPr>
        <w:t>analy</w:t>
      </w:r>
      <w:r w:rsidR="00A94869" w:rsidRPr="00B3272A">
        <w:rPr>
          <w:rFonts w:ascii="Georgia" w:hAnsi="Georgia"/>
          <w:sz w:val="22"/>
          <w:szCs w:val="22"/>
          <w:lang w:val="en-US"/>
        </w:rPr>
        <w:t>s</w:t>
      </w:r>
      <w:r w:rsidRPr="00A94869">
        <w:rPr>
          <w:rFonts w:ascii="Georgia" w:hAnsi="Georgia"/>
          <w:sz w:val="22"/>
          <w:szCs w:val="22"/>
          <w:lang w:val="en-US"/>
        </w:rPr>
        <w:t>ing</w:t>
      </w:r>
      <w:r w:rsidRPr="009D6DBA">
        <w:rPr>
          <w:rFonts w:ascii="Georgia" w:hAnsi="Georgia"/>
          <w:sz w:val="22"/>
          <w:szCs w:val="22"/>
          <w:lang w:val="en-US"/>
        </w:rPr>
        <w:t xml:space="preserve"> </w:t>
      </w:r>
      <w:r w:rsidR="00A94869" w:rsidRPr="00B3272A">
        <w:rPr>
          <w:rFonts w:ascii="Georgia" w:hAnsi="Georgia"/>
          <w:sz w:val="22"/>
          <w:szCs w:val="22"/>
          <w:lang w:val="en-US"/>
        </w:rPr>
        <w:t>the</w:t>
      </w:r>
      <w:r w:rsidR="00A94869">
        <w:rPr>
          <w:rFonts w:ascii="Georgia" w:hAnsi="Georgia"/>
          <w:b/>
          <w:sz w:val="22"/>
          <w:szCs w:val="22"/>
          <w:lang w:val="en-US"/>
        </w:rPr>
        <w:t xml:space="preserve"> </w:t>
      </w:r>
      <w:r w:rsidRPr="009D6DBA">
        <w:rPr>
          <w:rFonts w:ascii="Georgia" w:hAnsi="Georgia"/>
          <w:sz w:val="22"/>
          <w:szCs w:val="22"/>
          <w:lang w:val="en-US"/>
        </w:rPr>
        <w:t>50</w:t>
      </w:r>
      <w:r>
        <w:rPr>
          <w:rFonts w:ascii="Georgia" w:hAnsi="Georgia"/>
          <w:sz w:val="22"/>
          <w:szCs w:val="22"/>
          <w:lang w:val="en-US"/>
        </w:rPr>
        <w:t xml:space="preserve"> </w:t>
      </w:r>
      <w:r w:rsidRPr="009D6DBA">
        <w:rPr>
          <w:rFonts w:ascii="Georgia" w:hAnsi="Georgia"/>
          <w:sz w:val="22"/>
          <w:szCs w:val="22"/>
          <w:lang w:val="en-US"/>
        </w:rPr>
        <w:t>empirical investigations according to five dimensions: environment, rationale, design and method, type of data collected and type of analysis. He beg</w:t>
      </w:r>
      <w:r w:rsidR="005309D5">
        <w:rPr>
          <w:rFonts w:ascii="Georgia" w:hAnsi="Georgia"/>
          <w:sz w:val="22"/>
          <w:szCs w:val="22"/>
          <w:lang w:val="en-US"/>
        </w:rPr>
        <w:t>an</w:t>
      </w:r>
      <w:r w:rsidRPr="009D6DBA">
        <w:rPr>
          <w:rFonts w:ascii="Georgia" w:hAnsi="Georgia"/>
          <w:sz w:val="22"/>
          <w:szCs w:val="22"/>
          <w:lang w:val="en-US"/>
        </w:rPr>
        <w:t xml:space="preserve"> by defining  classroom-oriented research (a term often used to refer to research intended for classroom teachers, but not actually located in the classroom) using Seliger </w:t>
      </w:r>
      <w:r w:rsidR="00F63A91">
        <w:rPr>
          <w:rFonts w:ascii="Georgia" w:hAnsi="Georgia"/>
          <w:sz w:val="22"/>
          <w:szCs w:val="22"/>
          <w:lang w:val="en-US"/>
        </w:rPr>
        <w:t>&amp;</w:t>
      </w:r>
      <w:r w:rsidRPr="009D6DBA">
        <w:rPr>
          <w:rFonts w:ascii="Georgia" w:hAnsi="Georgia"/>
          <w:sz w:val="22"/>
          <w:szCs w:val="22"/>
          <w:lang w:val="en-US"/>
        </w:rPr>
        <w:t xml:space="preserve"> Long's (1983:v) words ("research that has attempted to answer relevant and important questions concerned with language acquisition in the classroom environment"), and then proceed</w:t>
      </w:r>
      <w:r w:rsidR="005309D5">
        <w:rPr>
          <w:rFonts w:ascii="Georgia" w:hAnsi="Georgia"/>
          <w:sz w:val="22"/>
          <w:szCs w:val="22"/>
          <w:lang w:val="en-US"/>
        </w:rPr>
        <w:t>ed</w:t>
      </w:r>
      <w:r w:rsidRPr="009D6DBA">
        <w:rPr>
          <w:rFonts w:ascii="Georgia" w:hAnsi="Georgia"/>
          <w:sz w:val="22"/>
          <w:szCs w:val="22"/>
          <w:lang w:val="en-US"/>
        </w:rPr>
        <w:t xml:space="preserve"> to identify classroom research as "research that either derives its data from genuine </w:t>
      </w:r>
      <w:r w:rsidRPr="009D6DBA">
        <w:rPr>
          <w:rFonts w:ascii="Georgia" w:hAnsi="Georgia"/>
          <w:sz w:val="22"/>
          <w:szCs w:val="22"/>
          <w:lang w:val="en-US"/>
        </w:rPr>
        <w:lastRenderedPageBreak/>
        <w:t>language classrooms ... or that has been carried out in order to address issues of direct relevance to the language classroom" (</w:t>
      </w:r>
      <w:r w:rsidR="008F3ADD">
        <w:rPr>
          <w:rFonts w:ascii="Georgia" w:hAnsi="Georgia"/>
          <w:sz w:val="22"/>
          <w:szCs w:val="22"/>
          <w:lang w:val="en-US"/>
        </w:rPr>
        <w:t xml:space="preserve">Nunan 1991: </w:t>
      </w:r>
      <w:r w:rsidRPr="009D6DBA">
        <w:rPr>
          <w:rFonts w:ascii="Georgia" w:hAnsi="Georgia"/>
          <w:sz w:val="22"/>
          <w:szCs w:val="22"/>
          <w:lang w:val="en-US"/>
        </w:rPr>
        <w:t xml:space="preserve">250). </w:t>
      </w:r>
    </w:p>
    <w:p w:rsidR="00A94760" w:rsidRPr="009D6DBA" w:rsidRDefault="00A94760" w:rsidP="00A94760">
      <w:pPr>
        <w:pStyle w:val="p1"/>
        <w:spacing w:line="360" w:lineRule="auto"/>
        <w:jc w:val="both"/>
        <w:rPr>
          <w:rFonts w:ascii="Georgia" w:hAnsi="Georgia"/>
          <w:sz w:val="22"/>
          <w:szCs w:val="22"/>
          <w:lang w:val="en-US"/>
        </w:rPr>
      </w:pPr>
    </w:p>
    <w:p w:rsidR="00A94760" w:rsidRPr="00614CF0" w:rsidRDefault="00A94760" w:rsidP="00A94760">
      <w:pPr>
        <w:pStyle w:val="p1"/>
        <w:spacing w:line="360" w:lineRule="auto"/>
        <w:jc w:val="both"/>
        <w:rPr>
          <w:rFonts w:ascii="Georgia" w:hAnsi="Georgia"/>
          <w:sz w:val="22"/>
          <w:szCs w:val="22"/>
          <w:lang w:val="en-US"/>
        </w:rPr>
      </w:pPr>
      <w:r w:rsidRPr="009D6DBA">
        <w:rPr>
          <w:rFonts w:ascii="Georgia" w:hAnsi="Georgia"/>
          <w:sz w:val="22"/>
          <w:szCs w:val="22"/>
          <w:lang w:val="en-US"/>
        </w:rPr>
        <w:t>Nunan (1991:</w:t>
      </w:r>
      <w:r>
        <w:rPr>
          <w:rFonts w:ascii="Georgia" w:hAnsi="Georgia"/>
          <w:sz w:val="22"/>
          <w:szCs w:val="22"/>
          <w:lang w:val="en-US"/>
        </w:rPr>
        <w:t xml:space="preserve"> </w:t>
      </w:r>
      <w:r w:rsidRPr="009D6DBA">
        <w:rPr>
          <w:rFonts w:ascii="Georgia" w:hAnsi="Georgia"/>
          <w:sz w:val="22"/>
          <w:szCs w:val="22"/>
          <w:lang w:val="en-US"/>
        </w:rPr>
        <w:t>266) conclude</w:t>
      </w:r>
      <w:r w:rsidR="005309D5">
        <w:rPr>
          <w:rFonts w:ascii="Georgia" w:hAnsi="Georgia"/>
          <w:sz w:val="22"/>
          <w:szCs w:val="22"/>
          <w:lang w:val="en-US"/>
        </w:rPr>
        <w:t>s</w:t>
      </w:r>
      <w:r w:rsidRPr="009D6DBA">
        <w:rPr>
          <w:rFonts w:ascii="Georgia" w:hAnsi="Georgia"/>
          <w:sz w:val="22"/>
          <w:szCs w:val="22"/>
          <w:lang w:val="en-US"/>
        </w:rPr>
        <w:t xml:space="preserve"> by justifying the study of what happens in the classroom, since it is specifically constituted to facilitate language development and speaks of the "self-directed teacher" (implying teacher autonomy, as a parallel to learner autonomy or sel</w:t>
      </w:r>
      <w:r>
        <w:rPr>
          <w:rFonts w:ascii="Georgia" w:hAnsi="Georgia"/>
          <w:sz w:val="22"/>
          <w:szCs w:val="22"/>
          <w:lang w:val="en-US"/>
        </w:rPr>
        <w:t>f</w:t>
      </w:r>
      <w:r w:rsidRPr="009D6DBA">
        <w:rPr>
          <w:rFonts w:ascii="Georgia" w:hAnsi="Georgia"/>
          <w:sz w:val="22"/>
          <w:szCs w:val="22"/>
          <w:lang w:val="en-US"/>
        </w:rPr>
        <w:t>-directed learner) as the one who carries out and applies classroom-oriented and classro</w:t>
      </w:r>
      <w:r>
        <w:rPr>
          <w:rFonts w:ascii="Georgia" w:hAnsi="Georgia"/>
          <w:sz w:val="22"/>
          <w:szCs w:val="22"/>
          <w:lang w:val="en-US"/>
        </w:rPr>
        <w:t>o</w:t>
      </w:r>
      <w:r w:rsidRPr="009D6DBA">
        <w:rPr>
          <w:rFonts w:ascii="Georgia" w:hAnsi="Georgia"/>
          <w:sz w:val="22"/>
          <w:szCs w:val="22"/>
          <w:lang w:val="en-US"/>
        </w:rPr>
        <w:t>m-based research.</w:t>
      </w:r>
    </w:p>
    <w:p w:rsidR="00A94760" w:rsidRDefault="00A94760" w:rsidP="006B6EA3">
      <w:pPr>
        <w:widowControl/>
        <w:tabs>
          <w:tab w:val="left" w:pos="-720"/>
        </w:tabs>
        <w:suppressAutoHyphens/>
        <w:spacing w:line="360" w:lineRule="auto"/>
        <w:jc w:val="both"/>
        <w:rPr>
          <w:rFonts w:ascii="Georgia" w:hAnsi="Georgia"/>
          <w:spacing w:val="-3"/>
          <w:sz w:val="22"/>
          <w:szCs w:val="22"/>
          <w:lang w:val="en-US"/>
        </w:rPr>
      </w:pPr>
    </w:p>
    <w:p w:rsidR="002451C3" w:rsidRPr="006B6EA3" w:rsidRDefault="002451C3" w:rsidP="006B6EA3">
      <w:pPr>
        <w:widowControl/>
        <w:tabs>
          <w:tab w:val="left" w:pos="-720"/>
        </w:tabs>
        <w:suppressAutoHyphens/>
        <w:spacing w:line="360" w:lineRule="auto"/>
        <w:jc w:val="both"/>
        <w:rPr>
          <w:rFonts w:ascii="Georgia" w:hAnsi="Georgia"/>
          <w:spacing w:val="-3"/>
          <w:sz w:val="22"/>
          <w:szCs w:val="22"/>
          <w:lang w:val="en-US"/>
        </w:rPr>
      </w:pPr>
      <w:r w:rsidRPr="006B6EA3">
        <w:rPr>
          <w:rFonts w:ascii="Georgia" w:hAnsi="Georgia"/>
          <w:spacing w:val="-3"/>
          <w:sz w:val="22"/>
          <w:szCs w:val="22"/>
          <w:lang w:val="en-US"/>
        </w:rPr>
        <w:t xml:space="preserve">It is true that a few decades ago there were not many studies whose data had been derived from the classrooms themselves, thus offering a sort of indirect reflection </w:t>
      </w:r>
      <w:r w:rsidR="005309D5">
        <w:rPr>
          <w:rFonts w:ascii="Georgia" w:hAnsi="Georgia"/>
          <w:spacing w:val="-3"/>
          <w:sz w:val="22"/>
          <w:szCs w:val="22"/>
          <w:lang w:val="en-US"/>
        </w:rPr>
        <w:t>of what really happens in them.</w:t>
      </w:r>
      <w:r w:rsidR="00B15EA6">
        <w:rPr>
          <w:rFonts w:ascii="Georgia" w:hAnsi="Georgia"/>
          <w:spacing w:val="-3"/>
          <w:sz w:val="22"/>
          <w:szCs w:val="22"/>
          <w:lang w:val="en-US"/>
        </w:rPr>
        <w:t xml:space="preserve"> </w:t>
      </w:r>
      <w:r w:rsidRPr="006B6EA3">
        <w:rPr>
          <w:rFonts w:ascii="Georgia" w:hAnsi="Georgia"/>
          <w:spacing w:val="-3"/>
          <w:sz w:val="22"/>
          <w:szCs w:val="22"/>
          <w:lang w:val="en-US"/>
        </w:rPr>
        <w:t xml:space="preserve">Fortunately, this situation </w:t>
      </w:r>
      <w:r w:rsidR="00B15EA6">
        <w:rPr>
          <w:rFonts w:ascii="Georgia" w:hAnsi="Georgia"/>
          <w:spacing w:val="-3"/>
          <w:sz w:val="22"/>
          <w:szCs w:val="22"/>
          <w:lang w:val="en-US"/>
        </w:rPr>
        <w:t>has</w:t>
      </w:r>
      <w:r w:rsidRPr="006B6EA3">
        <w:rPr>
          <w:rFonts w:ascii="Georgia" w:hAnsi="Georgia"/>
          <w:spacing w:val="-3"/>
          <w:sz w:val="22"/>
          <w:szCs w:val="22"/>
          <w:lang w:val="en-US"/>
        </w:rPr>
        <w:t xml:space="preserve"> progressively chang</w:t>
      </w:r>
      <w:r w:rsidR="00B15EA6">
        <w:rPr>
          <w:rFonts w:ascii="Georgia" w:hAnsi="Georgia"/>
          <w:spacing w:val="-3"/>
          <w:sz w:val="22"/>
          <w:szCs w:val="22"/>
          <w:lang w:val="en-US"/>
        </w:rPr>
        <w:t>ed</w:t>
      </w:r>
      <w:r w:rsidRPr="006B6EA3">
        <w:rPr>
          <w:rFonts w:ascii="Georgia" w:hAnsi="Georgia"/>
          <w:spacing w:val="-3"/>
          <w:sz w:val="22"/>
          <w:szCs w:val="22"/>
          <w:lang w:val="en-US"/>
        </w:rPr>
        <w:t xml:space="preserve"> and the number of studies carried out in the actual classroom has increased</w:t>
      </w:r>
      <w:r w:rsidR="00A94869">
        <w:rPr>
          <w:rFonts w:ascii="Georgia" w:hAnsi="Georgia"/>
          <w:spacing w:val="-3"/>
          <w:sz w:val="22"/>
          <w:szCs w:val="22"/>
          <w:lang w:val="en-US"/>
        </w:rPr>
        <w:t xml:space="preserve"> </w:t>
      </w:r>
      <w:r w:rsidR="00A94869" w:rsidRPr="006B6EA3">
        <w:rPr>
          <w:rFonts w:ascii="Georgia" w:hAnsi="Georgia"/>
          <w:spacing w:val="-3"/>
          <w:sz w:val="22"/>
          <w:szCs w:val="22"/>
          <w:lang w:val="en-US"/>
        </w:rPr>
        <w:t>considerably</w:t>
      </w:r>
      <w:r w:rsidRPr="006B6EA3">
        <w:rPr>
          <w:rFonts w:ascii="Georgia" w:hAnsi="Georgia"/>
          <w:spacing w:val="-3"/>
          <w:sz w:val="22"/>
          <w:szCs w:val="22"/>
          <w:lang w:val="en-US"/>
        </w:rPr>
        <w:t>:</w:t>
      </w:r>
    </w:p>
    <w:p w:rsidR="002451C3" w:rsidRDefault="002451C3" w:rsidP="002451C3">
      <w:pPr>
        <w:widowControl/>
        <w:tabs>
          <w:tab w:val="left" w:pos="-720"/>
        </w:tabs>
        <w:suppressAutoHyphens/>
        <w:spacing w:line="286" w:lineRule="atLeast"/>
        <w:jc w:val="both"/>
        <w:rPr>
          <w:spacing w:val="-3"/>
          <w:szCs w:val="24"/>
          <w:lang w:val="en-US"/>
        </w:rPr>
      </w:pPr>
    </w:p>
    <w:p w:rsidR="002451C3" w:rsidRPr="006B6EA3" w:rsidRDefault="002451C3" w:rsidP="006B6EA3">
      <w:pPr>
        <w:widowControl/>
        <w:tabs>
          <w:tab w:val="left" w:pos="-720"/>
        </w:tabs>
        <w:suppressAutoHyphens/>
        <w:spacing w:line="286" w:lineRule="atLeast"/>
        <w:ind w:left="851"/>
        <w:jc w:val="both"/>
        <w:rPr>
          <w:rFonts w:ascii="Georgia" w:hAnsi="Georgia"/>
          <w:spacing w:val="-3"/>
          <w:sz w:val="18"/>
          <w:szCs w:val="18"/>
          <w:lang w:val="en-US"/>
        </w:rPr>
      </w:pPr>
      <w:r w:rsidRPr="006B6EA3">
        <w:rPr>
          <w:rFonts w:ascii="Georgia" w:hAnsi="Georgia"/>
          <w:spacing w:val="-3"/>
          <w:sz w:val="18"/>
          <w:szCs w:val="18"/>
          <w:lang w:val="en-US"/>
        </w:rPr>
        <w:t>... there is some evidence that the picture is beginning to change. The change has been prompted in part by a growing sensitivity on the part of many researchers to the complexities of the teacher’s task. Practitioners, on their part, seem to have grown tired of the swings and roundabouts of pedagogic fashion, and are looking for evidence before embracing the latest trend to appear in the educational market place.</w:t>
      </w:r>
    </w:p>
    <w:p w:rsidR="002451C3" w:rsidRPr="006B6EA3" w:rsidRDefault="002451C3" w:rsidP="006B6EA3">
      <w:pPr>
        <w:widowControl/>
        <w:tabs>
          <w:tab w:val="left" w:pos="-720"/>
        </w:tabs>
        <w:suppressAutoHyphens/>
        <w:spacing w:line="286" w:lineRule="atLeast"/>
        <w:ind w:left="851"/>
        <w:jc w:val="right"/>
        <w:rPr>
          <w:rFonts w:ascii="Georgia" w:hAnsi="Georgia"/>
          <w:spacing w:val="-3"/>
          <w:sz w:val="18"/>
          <w:szCs w:val="18"/>
          <w:lang w:val="en-US"/>
        </w:rPr>
      </w:pPr>
      <w:r w:rsidRPr="006B6EA3">
        <w:rPr>
          <w:rFonts w:ascii="Georgia" w:hAnsi="Georgia"/>
          <w:spacing w:val="-3"/>
          <w:sz w:val="18"/>
          <w:szCs w:val="18"/>
          <w:lang w:val="en-US"/>
        </w:rPr>
        <w:t>(Nunan</w:t>
      </w:r>
      <w:r w:rsidR="008F3ADD">
        <w:rPr>
          <w:rFonts w:ascii="Georgia" w:hAnsi="Georgia"/>
          <w:spacing w:val="-3"/>
          <w:sz w:val="18"/>
          <w:szCs w:val="18"/>
          <w:lang w:val="en-US"/>
        </w:rPr>
        <w:t xml:space="preserve"> 1990:</w:t>
      </w:r>
      <w:r w:rsidRPr="006B6EA3">
        <w:rPr>
          <w:rFonts w:ascii="Georgia" w:hAnsi="Georgia"/>
          <w:spacing w:val="-3"/>
          <w:sz w:val="18"/>
          <w:szCs w:val="18"/>
          <w:lang w:val="en-US"/>
        </w:rPr>
        <w:t xml:space="preserve"> 39-40)</w:t>
      </w:r>
    </w:p>
    <w:p w:rsidR="002451C3" w:rsidRPr="00195401" w:rsidRDefault="002451C3" w:rsidP="002451C3">
      <w:pPr>
        <w:widowControl/>
        <w:tabs>
          <w:tab w:val="left" w:pos="-720"/>
        </w:tabs>
        <w:suppressAutoHyphens/>
        <w:spacing w:line="286" w:lineRule="atLeast"/>
        <w:jc w:val="both"/>
        <w:rPr>
          <w:spacing w:val="-3"/>
          <w:szCs w:val="24"/>
          <w:lang w:val="en-US"/>
        </w:rPr>
      </w:pPr>
    </w:p>
    <w:p w:rsidR="00A94760" w:rsidRDefault="00A94760" w:rsidP="0058148F">
      <w:pPr>
        <w:widowControl/>
        <w:tabs>
          <w:tab w:val="left" w:pos="-720"/>
        </w:tabs>
        <w:suppressAutoHyphens/>
        <w:spacing w:line="360" w:lineRule="auto"/>
        <w:jc w:val="both"/>
        <w:rPr>
          <w:rFonts w:ascii="Georgia" w:hAnsi="Georgia"/>
          <w:spacing w:val="-3"/>
          <w:sz w:val="22"/>
          <w:szCs w:val="22"/>
          <w:lang w:val="en-US"/>
        </w:rPr>
      </w:pPr>
    </w:p>
    <w:p w:rsidR="002451C3" w:rsidRPr="006B6EA3" w:rsidRDefault="002451C3" w:rsidP="0058148F">
      <w:pPr>
        <w:widowControl/>
        <w:tabs>
          <w:tab w:val="left" w:pos="-720"/>
        </w:tabs>
        <w:suppressAutoHyphens/>
        <w:spacing w:line="360" w:lineRule="auto"/>
        <w:jc w:val="both"/>
        <w:rPr>
          <w:rFonts w:ascii="Georgia" w:hAnsi="Georgia"/>
          <w:spacing w:val="-3"/>
          <w:sz w:val="22"/>
          <w:szCs w:val="22"/>
          <w:lang w:val="en-US"/>
        </w:rPr>
      </w:pPr>
      <w:r w:rsidRPr="006B6EA3">
        <w:rPr>
          <w:rFonts w:ascii="Georgia" w:hAnsi="Georgia"/>
          <w:spacing w:val="-3"/>
          <w:sz w:val="22"/>
          <w:szCs w:val="22"/>
          <w:lang w:val="en-US"/>
        </w:rPr>
        <w:t>What Nunan wrote almost twenty years ago has been confirmed as a real change in the present time in Spain, as attested by many research studies in the field of Applied Linguistics</w:t>
      </w:r>
      <w:r w:rsidR="00A94869">
        <w:rPr>
          <w:rFonts w:ascii="Georgia" w:hAnsi="Georgia"/>
          <w:spacing w:val="-3"/>
          <w:sz w:val="22"/>
          <w:szCs w:val="22"/>
          <w:lang w:val="en-US"/>
        </w:rPr>
        <w:t>,</w:t>
      </w:r>
      <w:r w:rsidRPr="006B6EA3">
        <w:rPr>
          <w:rFonts w:ascii="Georgia" w:hAnsi="Georgia"/>
          <w:spacing w:val="-3"/>
          <w:sz w:val="22"/>
          <w:szCs w:val="22"/>
          <w:lang w:val="en-US"/>
        </w:rPr>
        <w:t xml:space="preserve"> which have been developed in the classroom on the part of teachers and researchers. Institutions such as the </w:t>
      </w:r>
      <w:r w:rsidRPr="006B6EA3">
        <w:rPr>
          <w:rFonts w:ascii="Georgia" w:hAnsi="Georgia"/>
          <w:i/>
          <w:spacing w:val="-3"/>
          <w:sz w:val="22"/>
          <w:szCs w:val="22"/>
          <w:lang w:val="en-US"/>
        </w:rPr>
        <w:t>Asociación Española de Lingüística Aplicada (AESLA)</w:t>
      </w:r>
      <w:r w:rsidRPr="006B6EA3">
        <w:rPr>
          <w:rFonts w:ascii="Georgia" w:hAnsi="Georgia"/>
          <w:spacing w:val="-3"/>
          <w:sz w:val="22"/>
          <w:szCs w:val="22"/>
          <w:lang w:val="en-US"/>
        </w:rPr>
        <w:t xml:space="preserve"> and, in our nearest context, the </w:t>
      </w:r>
      <w:r w:rsidRPr="006B6EA3">
        <w:rPr>
          <w:rFonts w:ascii="Georgia" w:hAnsi="Georgia"/>
          <w:i/>
          <w:spacing w:val="-3"/>
          <w:sz w:val="22"/>
          <w:szCs w:val="22"/>
          <w:lang w:val="en-US"/>
        </w:rPr>
        <w:t xml:space="preserve">Asociación de Profesores de Inglés </w:t>
      </w:r>
      <w:r w:rsidRPr="006B6EA3">
        <w:rPr>
          <w:rFonts w:ascii="Georgia" w:hAnsi="Georgia"/>
          <w:i/>
          <w:spacing w:val="-3"/>
          <w:sz w:val="22"/>
          <w:szCs w:val="22"/>
          <w:lang w:val="en-US"/>
        </w:rPr>
        <w:lastRenderedPageBreak/>
        <w:t>GRETA</w:t>
      </w:r>
      <w:r w:rsidRPr="006B6EA3">
        <w:rPr>
          <w:rFonts w:ascii="Georgia" w:hAnsi="Georgia"/>
          <w:spacing w:val="-3"/>
          <w:sz w:val="22"/>
          <w:szCs w:val="22"/>
          <w:lang w:val="en-US"/>
        </w:rPr>
        <w:t xml:space="preserve">, and the </w:t>
      </w:r>
      <w:r w:rsidRPr="006B6EA3">
        <w:rPr>
          <w:rFonts w:ascii="Georgia" w:hAnsi="Georgia"/>
          <w:i/>
          <w:spacing w:val="-3"/>
          <w:sz w:val="22"/>
          <w:szCs w:val="22"/>
          <w:lang w:val="en-US"/>
        </w:rPr>
        <w:t>Asociación de Profesores de Inglés CETA</w:t>
      </w:r>
      <w:r w:rsidRPr="006B6EA3">
        <w:rPr>
          <w:rFonts w:ascii="Georgia" w:hAnsi="Georgia"/>
          <w:spacing w:val="-3"/>
          <w:sz w:val="22"/>
          <w:szCs w:val="22"/>
          <w:lang w:val="en-US"/>
        </w:rPr>
        <w:t>, to quote but a few, have greatly contributed in this respect.</w:t>
      </w:r>
    </w:p>
    <w:p w:rsidR="002451C3" w:rsidRPr="006B6EA3" w:rsidRDefault="002451C3" w:rsidP="0058148F">
      <w:pPr>
        <w:widowControl/>
        <w:tabs>
          <w:tab w:val="left" w:pos="-720"/>
        </w:tabs>
        <w:suppressAutoHyphens/>
        <w:spacing w:line="360" w:lineRule="auto"/>
        <w:jc w:val="both"/>
        <w:rPr>
          <w:rFonts w:ascii="Georgia" w:hAnsi="Georgia"/>
          <w:spacing w:val="-3"/>
          <w:sz w:val="22"/>
          <w:szCs w:val="22"/>
          <w:lang w:val="en-US"/>
        </w:rPr>
      </w:pPr>
    </w:p>
    <w:p w:rsidR="002451C3" w:rsidRDefault="002451C3" w:rsidP="005309D5">
      <w:pPr>
        <w:pStyle w:val="p1"/>
        <w:spacing w:line="360" w:lineRule="auto"/>
        <w:jc w:val="both"/>
        <w:rPr>
          <w:rFonts w:ascii="Georgia" w:hAnsi="Georgia"/>
          <w:sz w:val="22"/>
          <w:szCs w:val="22"/>
          <w:lang w:val="en-US"/>
        </w:rPr>
      </w:pPr>
      <w:r w:rsidRPr="006B6EA3">
        <w:rPr>
          <w:rFonts w:ascii="Georgia" w:hAnsi="Georgia"/>
          <w:spacing w:val="-3"/>
          <w:sz w:val="22"/>
          <w:szCs w:val="22"/>
          <w:lang w:val="en-US"/>
        </w:rPr>
        <w:t>A bottom-up approach became necessary, starting in the classroom and assigning the central role to the teacher (cf. McDonough and McDonough</w:t>
      </w:r>
      <w:r w:rsidR="00B15EA6">
        <w:rPr>
          <w:rFonts w:ascii="Georgia" w:hAnsi="Georgia"/>
          <w:spacing w:val="-3"/>
          <w:sz w:val="22"/>
          <w:szCs w:val="22"/>
          <w:lang w:val="en-US"/>
        </w:rPr>
        <w:t xml:space="preserve"> 1990</w:t>
      </w:r>
      <w:r w:rsidRPr="006B6EA3">
        <w:rPr>
          <w:rFonts w:ascii="Georgia" w:hAnsi="Georgia"/>
          <w:spacing w:val="-3"/>
          <w:sz w:val="22"/>
          <w:szCs w:val="22"/>
          <w:lang w:val="en-US"/>
        </w:rPr>
        <w:t>) in issues such as data collection, needs analysis, curriculum development, classroom observation, learning strategies, classroom dynamics and management, or assessment</w:t>
      </w:r>
      <w:r w:rsidR="005309D5">
        <w:rPr>
          <w:rFonts w:ascii="Georgia" w:hAnsi="Georgia"/>
          <w:spacing w:val="-3"/>
          <w:sz w:val="22"/>
          <w:szCs w:val="22"/>
          <w:lang w:val="en-US"/>
        </w:rPr>
        <w:t xml:space="preserve">. </w:t>
      </w:r>
      <w:r w:rsidR="005309D5" w:rsidRPr="009D6DBA">
        <w:rPr>
          <w:rFonts w:ascii="Georgia" w:hAnsi="Georgia"/>
          <w:sz w:val="22"/>
          <w:szCs w:val="22"/>
          <w:lang w:val="en-US"/>
        </w:rPr>
        <w:t>It becomes evident that teachers are the best knowers of the previous aspects. Research, in this sense, is first-hand</w:t>
      </w:r>
      <w:r w:rsidR="005309D5">
        <w:rPr>
          <w:rFonts w:ascii="Georgia" w:hAnsi="Georgia"/>
          <w:sz w:val="22"/>
          <w:szCs w:val="22"/>
          <w:lang w:val="en-US"/>
        </w:rPr>
        <w:t>:</w:t>
      </w:r>
    </w:p>
    <w:p w:rsidR="005309D5" w:rsidRPr="006B6EA3" w:rsidRDefault="005309D5" w:rsidP="005309D5">
      <w:pPr>
        <w:pStyle w:val="p1"/>
        <w:spacing w:line="360" w:lineRule="auto"/>
        <w:jc w:val="both"/>
        <w:rPr>
          <w:rFonts w:ascii="Georgia" w:hAnsi="Georgia"/>
          <w:spacing w:val="-3"/>
          <w:sz w:val="22"/>
          <w:szCs w:val="22"/>
          <w:lang w:val="en-US"/>
        </w:rPr>
      </w:pPr>
    </w:p>
    <w:p w:rsidR="002451C3" w:rsidRPr="006B6EA3" w:rsidRDefault="002451C3" w:rsidP="006B6EA3">
      <w:pPr>
        <w:widowControl/>
        <w:tabs>
          <w:tab w:val="left" w:pos="-720"/>
        </w:tabs>
        <w:suppressAutoHyphens/>
        <w:spacing w:line="286" w:lineRule="atLeast"/>
        <w:ind w:left="851"/>
        <w:jc w:val="both"/>
        <w:rPr>
          <w:rFonts w:ascii="Georgia" w:hAnsi="Georgia"/>
          <w:spacing w:val="-3"/>
          <w:sz w:val="18"/>
          <w:szCs w:val="18"/>
          <w:lang w:val="en-US"/>
        </w:rPr>
      </w:pPr>
      <w:r w:rsidRPr="006B6EA3">
        <w:rPr>
          <w:rFonts w:ascii="Georgia" w:hAnsi="Georgia"/>
          <w:spacing w:val="-3"/>
          <w:sz w:val="18"/>
          <w:szCs w:val="18"/>
          <w:lang w:val="en-US"/>
        </w:rPr>
        <w:t>The teacher is the researcher’s link with learners, and also the learners’ link with research. The teacher is contracted to help learners learn, but can do so better by knowing about previous research and by using the procedures of classroom research to understand better what is happening in his or her own classroom. In this way the exploratory teacher will not only improve achievement but will also contribute to our general research knowledge about how language classrooms work.</w:t>
      </w:r>
    </w:p>
    <w:p w:rsidR="002451C3" w:rsidRDefault="002451C3" w:rsidP="006B6EA3">
      <w:pPr>
        <w:widowControl/>
        <w:tabs>
          <w:tab w:val="left" w:pos="-720"/>
        </w:tabs>
        <w:suppressAutoHyphens/>
        <w:spacing w:line="286" w:lineRule="atLeast"/>
        <w:ind w:left="851"/>
        <w:jc w:val="right"/>
        <w:rPr>
          <w:rFonts w:ascii="Georgia" w:hAnsi="Georgia"/>
          <w:spacing w:val="-3"/>
          <w:sz w:val="18"/>
          <w:szCs w:val="18"/>
          <w:lang w:val="en-US"/>
        </w:rPr>
      </w:pPr>
      <w:r w:rsidRPr="006B6EA3">
        <w:rPr>
          <w:rFonts w:ascii="Georgia" w:hAnsi="Georgia"/>
          <w:spacing w:val="-3"/>
          <w:sz w:val="18"/>
          <w:szCs w:val="18"/>
          <w:lang w:val="en-US"/>
        </w:rPr>
        <w:t xml:space="preserve">(Allwright and Bailey </w:t>
      </w:r>
      <w:r w:rsidR="008F3ADD">
        <w:rPr>
          <w:rFonts w:ascii="Georgia" w:hAnsi="Georgia"/>
          <w:spacing w:val="-3"/>
          <w:sz w:val="18"/>
          <w:szCs w:val="18"/>
          <w:lang w:val="en-US"/>
        </w:rPr>
        <w:t xml:space="preserve">1991: </w:t>
      </w:r>
      <w:r w:rsidRPr="006B6EA3">
        <w:rPr>
          <w:rFonts w:ascii="Georgia" w:hAnsi="Georgia"/>
          <w:spacing w:val="-3"/>
          <w:sz w:val="18"/>
          <w:szCs w:val="18"/>
          <w:lang w:val="en-US"/>
        </w:rPr>
        <w:t>197)</w:t>
      </w:r>
    </w:p>
    <w:p w:rsidR="00031683" w:rsidRPr="006B6EA3" w:rsidRDefault="00031683" w:rsidP="006B6EA3">
      <w:pPr>
        <w:widowControl/>
        <w:tabs>
          <w:tab w:val="left" w:pos="-720"/>
        </w:tabs>
        <w:suppressAutoHyphens/>
        <w:spacing w:line="286" w:lineRule="atLeast"/>
        <w:ind w:left="851"/>
        <w:jc w:val="right"/>
        <w:rPr>
          <w:rFonts w:ascii="Georgia" w:hAnsi="Georgia"/>
          <w:spacing w:val="-3"/>
          <w:sz w:val="18"/>
          <w:szCs w:val="18"/>
          <w:lang w:val="en-US"/>
        </w:rPr>
      </w:pPr>
    </w:p>
    <w:tbl>
      <w:tblPr>
        <w:tblStyle w:val="Tablaconcuadrcula"/>
        <w:tblW w:w="0" w:type="auto"/>
        <w:shd w:val="clear" w:color="auto" w:fill="66CCFF"/>
        <w:tblLook w:val="04A0" w:firstRow="1" w:lastRow="0" w:firstColumn="1" w:lastColumn="0" w:noHBand="0" w:noVBand="1"/>
      </w:tblPr>
      <w:tblGrid>
        <w:gridCol w:w="6511"/>
      </w:tblGrid>
      <w:tr w:rsidR="00031683" w:rsidRPr="009B4099">
        <w:tc>
          <w:tcPr>
            <w:tcW w:w="6661" w:type="dxa"/>
            <w:shd w:val="clear" w:color="auto" w:fill="66CCFF"/>
          </w:tcPr>
          <w:p w:rsidR="00031683" w:rsidRPr="00031683" w:rsidRDefault="00031683" w:rsidP="00031683">
            <w:pPr>
              <w:pStyle w:val="p1"/>
              <w:spacing w:line="360" w:lineRule="auto"/>
              <w:jc w:val="center"/>
              <w:rPr>
                <w:rFonts w:ascii="Georgia" w:hAnsi="Georgia"/>
                <w:b/>
                <w:szCs w:val="22"/>
                <w:lang w:val="en-GB"/>
              </w:rPr>
            </w:pPr>
            <w:r w:rsidRPr="00031683">
              <w:rPr>
                <w:rFonts w:ascii="Georgia" w:hAnsi="Georgia"/>
                <w:b/>
                <w:szCs w:val="22"/>
                <w:lang w:val="en-GB"/>
              </w:rPr>
              <w:t>Activity 1:</w:t>
            </w:r>
          </w:p>
          <w:p w:rsidR="00031683" w:rsidRPr="00031683" w:rsidRDefault="00031683" w:rsidP="00031683">
            <w:pPr>
              <w:pStyle w:val="p1"/>
              <w:spacing w:line="360" w:lineRule="auto"/>
              <w:jc w:val="both"/>
              <w:rPr>
                <w:rFonts w:ascii="Georgia" w:hAnsi="Georgia"/>
                <w:b/>
                <w:sz w:val="18"/>
                <w:szCs w:val="18"/>
                <w:lang w:val="en-GB"/>
              </w:rPr>
            </w:pPr>
            <w:r w:rsidRPr="00031683">
              <w:rPr>
                <w:rFonts w:ascii="Georgia" w:hAnsi="Georgia"/>
                <w:b/>
                <w:sz w:val="18"/>
                <w:szCs w:val="18"/>
                <w:lang w:val="en-GB"/>
              </w:rPr>
              <w:t>- What do you understand by “reflective, classroom-based research”?</w:t>
            </w:r>
          </w:p>
          <w:p w:rsidR="00031683" w:rsidRPr="00031683" w:rsidRDefault="00031683" w:rsidP="00B17757">
            <w:pPr>
              <w:pStyle w:val="p1"/>
              <w:spacing w:line="360" w:lineRule="auto"/>
              <w:jc w:val="both"/>
              <w:rPr>
                <w:rFonts w:ascii="Georgia" w:hAnsi="Georgia"/>
                <w:b/>
                <w:sz w:val="18"/>
                <w:szCs w:val="18"/>
                <w:lang w:val="en-GB"/>
              </w:rPr>
            </w:pPr>
            <w:r w:rsidRPr="00031683">
              <w:rPr>
                <w:rFonts w:ascii="Georgia" w:hAnsi="Georgia"/>
                <w:b/>
                <w:sz w:val="18"/>
                <w:szCs w:val="18"/>
                <w:lang w:val="en-GB"/>
              </w:rPr>
              <w:t>- Provide examples of both top-down and bo</w:t>
            </w:r>
            <w:r>
              <w:rPr>
                <w:rFonts w:ascii="Georgia" w:hAnsi="Georgia"/>
                <w:b/>
                <w:sz w:val="18"/>
                <w:szCs w:val="18"/>
                <w:lang w:val="en-GB"/>
              </w:rPr>
              <w:t>ttom-up approaches to research.</w:t>
            </w:r>
          </w:p>
        </w:tc>
      </w:tr>
    </w:tbl>
    <w:p w:rsidR="00B17757" w:rsidRDefault="00B17757" w:rsidP="00B17757">
      <w:pPr>
        <w:pStyle w:val="p1"/>
        <w:spacing w:line="360" w:lineRule="auto"/>
        <w:jc w:val="both"/>
        <w:rPr>
          <w:rFonts w:ascii="Georgia" w:hAnsi="Georgia"/>
          <w:sz w:val="22"/>
          <w:szCs w:val="22"/>
          <w:lang w:val="en-GB"/>
        </w:rPr>
      </w:pPr>
    </w:p>
    <w:p w:rsidR="00107C5C" w:rsidRDefault="00107C5C" w:rsidP="00B17757">
      <w:pPr>
        <w:pStyle w:val="p1"/>
        <w:spacing w:line="360" w:lineRule="auto"/>
        <w:jc w:val="both"/>
        <w:rPr>
          <w:rFonts w:ascii="Georgia" w:hAnsi="Georgia"/>
          <w:sz w:val="22"/>
          <w:szCs w:val="22"/>
          <w:lang w:val="en-GB"/>
        </w:rPr>
      </w:pPr>
    </w:p>
    <w:p w:rsidR="00B17757" w:rsidRP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1.5. The need for training</w:t>
      </w:r>
    </w:p>
    <w:p w:rsidR="0058148F" w:rsidRDefault="0058148F" w:rsidP="006B6EA3">
      <w:pPr>
        <w:widowControl/>
        <w:tabs>
          <w:tab w:val="left" w:pos="-720"/>
        </w:tabs>
        <w:suppressAutoHyphens/>
        <w:spacing w:line="360" w:lineRule="auto"/>
        <w:jc w:val="both"/>
        <w:rPr>
          <w:rFonts w:ascii="Georgia" w:hAnsi="Georgia"/>
          <w:spacing w:val="-3"/>
          <w:sz w:val="22"/>
          <w:szCs w:val="22"/>
          <w:lang w:val="en-US"/>
        </w:rPr>
      </w:pPr>
    </w:p>
    <w:p w:rsidR="00F2242E" w:rsidRPr="006B6EA3" w:rsidRDefault="00F2242E" w:rsidP="006B6EA3">
      <w:pPr>
        <w:widowControl/>
        <w:tabs>
          <w:tab w:val="left" w:pos="-720"/>
        </w:tabs>
        <w:suppressAutoHyphens/>
        <w:spacing w:line="360" w:lineRule="auto"/>
        <w:jc w:val="both"/>
        <w:rPr>
          <w:rFonts w:ascii="Georgia" w:hAnsi="Georgia"/>
          <w:spacing w:val="-3"/>
          <w:sz w:val="22"/>
          <w:szCs w:val="22"/>
          <w:lang w:val="en-US"/>
        </w:rPr>
      </w:pPr>
      <w:r w:rsidRPr="006B6EA3">
        <w:rPr>
          <w:rFonts w:ascii="Georgia" w:hAnsi="Georgia"/>
          <w:spacing w:val="-3"/>
          <w:sz w:val="22"/>
          <w:szCs w:val="22"/>
          <w:lang w:val="en-US"/>
        </w:rPr>
        <w:t>Therefore, the need for teachers to devote themselves to research is taken for granted. However, they cannot start from zero, but rather have to go through some training:</w:t>
      </w:r>
    </w:p>
    <w:p w:rsidR="00F2242E" w:rsidRPr="00195401" w:rsidRDefault="00F2242E" w:rsidP="00F2242E">
      <w:pPr>
        <w:widowControl/>
        <w:tabs>
          <w:tab w:val="left" w:pos="-720"/>
        </w:tabs>
        <w:suppressAutoHyphens/>
        <w:spacing w:line="286" w:lineRule="atLeast"/>
        <w:jc w:val="both"/>
        <w:rPr>
          <w:spacing w:val="-3"/>
          <w:szCs w:val="24"/>
          <w:lang w:val="en-US"/>
        </w:rPr>
      </w:pPr>
    </w:p>
    <w:p w:rsidR="00F2242E" w:rsidRPr="006B6EA3" w:rsidRDefault="00F2242E" w:rsidP="006B6EA3">
      <w:pPr>
        <w:widowControl/>
        <w:tabs>
          <w:tab w:val="left" w:pos="-720"/>
        </w:tabs>
        <w:suppressAutoHyphens/>
        <w:spacing w:line="286" w:lineRule="atLeast"/>
        <w:ind w:left="851"/>
        <w:jc w:val="both"/>
        <w:rPr>
          <w:rFonts w:ascii="Georgia" w:hAnsi="Georgia"/>
          <w:spacing w:val="-3"/>
          <w:sz w:val="18"/>
          <w:szCs w:val="18"/>
          <w:lang w:val="en-US"/>
        </w:rPr>
      </w:pPr>
      <w:r w:rsidRPr="006B6EA3">
        <w:rPr>
          <w:rFonts w:ascii="Georgia" w:hAnsi="Georgia"/>
          <w:spacing w:val="-3"/>
          <w:sz w:val="18"/>
          <w:szCs w:val="18"/>
          <w:lang w:val="en-US"/>
        </w:rPr>
        <w:t xml:space="preserve">In particular, teachers need to be able to conceptualise their practice in theoretical terms, they need to be aware of issues amenable to action </w:t>
      </w:r>
      <w:r w:rsidRPr="006B6EA3">
        <w:rPr>
          <w:rFonts w:ascii="Georgia" w:hAnsi="Georgia"/>
          <w:spacing w:val="-3"/>
          <w:sz w:val="18"/>
          <w:szCs w:val="18"/>
          <w:lang w:val="en-US"/>
        </w:rPr>
        <w:lastRenderedPageBreak/>
        <w:t>research, and they need to have skills in data collection and analysis. These skills can be developed through action research projects wherein professional development programs can feed into a constant cycle of intervention, monitoring, and modification to classroom practice.</w:t>
      </w:r>
    </w:p>
    <w:p w:rsidR="00F2242E" w:rsidRPr="006B6EA3" w:rsidRDefault="00F2242E" w:rsidP="006B6EA3">
      <w:pPr>
        <w:widowControl/>
        <w:tabs>
          <w:tab w:val="left" w:pos="-720"/>
        </w:tabs>
        <w:suppressAutoHyphens/>
        <w:spacing w:line="286" w:lineRule="atLeast"/>
        <w:ind w:left="851"/>
        <w:jc w:val="right"/>
        <w:rPr>
          <w:rFonts w:ascii="Georgia" w:hAnsi="Georgia"/>
          <w:spacing w:val="-3"/>
          <w:sz w:val="18"/>
          <w:szCs w:val="18"/>
          <w:lang w:val="en-US"/>
        </w:rPr>
      </w:pPr>
      <w:r w:rsidRPr="006B6EA3">
        <w:rPr>
          <w:rFonts w:ascii="Georgia" w:hAnsi="Georgia"/>
          <w:spacing w:val="-3"/>
          <w:sz w:val="18"/>
          <w:szCs w:val="18"/>
          <w:lang w:val="en-US"/>
        </w:rPr>
        <w:t xml:space="preserve">(Nunan </w:t>
      </w:r>
      <w:r w:rsidR="008F3ADD">
        <w:rPr>
          <w:rFonts w:ascii="Georgia" w:hAnsi="Georgia"/>
          <w:spacing w:val="-3"/>
          <w:sz w:val="18"/>
          <w:szCs w:val="18"/>
          <w:lang w:val="en-US"/>
        </w:rPr>
        <w:t xml:space="preserve">1993: </w:t>
      </w:r>
      <w:r w:rsidRPr="006B6EA3">
        <w:rPr>
          <w:rFonts w:ascii="Georgia" w:hAnsi="Georgia"/>
          <w:spacing w:val="-3"/>
          <w:sz w:val="18"/>
          <w:szCs w:val="18"/>
          <w:lang w:val="en-US"/>
        </w:rPr>
        <w:t>62)</w:t>
      </w:r>
    </w:p>
    <w:p w:rsidR="00B17757" w:rsidRPr="00F2242E" w:rsidRDefault="00B17757" w:rsidP="00B17757">
      <w:pPr>
        <w:pStyle w:val="p1"/>
        <w:spacing w:line="360" w:lineRule="auto"/>
        <w:jc w:val="both"/>
        <w:rPr>
          <w:rFonts w:ascii="Georgia" w:hAnsi="Georgia"/>
          <w:sz w:val="22"/>
          <w:szCs w:val="22"/>
          <w:lang w:val="en-US"/>
        </w:rPr>
      </w:pPr>
    </w:p>
    <w:p w:rsidR="00B17757" w:rsidRDefault="00B17757" w:rsidP="00B17757">
      <w:pPr>
        <w:pStyle w:val="p1"/>
        <w:spacing w:line="360" w:lineRule="auto"/>
        <w:jc w:val="both"/>
        <w:rPr>
          <w:rFonts w:ascii="Georgia" w:hAnsi="Georgia"/>
          <w:sz w:val="22"/>
          <w:szCs w:val="22"/>
          <w:lang w:val="en-GB"/>
        </w:rPr>
      </w:pPr>
    </w:p>
    <w:p w:rsidR="00B17757" w:rsidRP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1.6. The scope of classroom research</w:t>
      </w:r>
    </w:p>
    <w:p w:rsidR="00B15EA6" w:rsidRDefault="00B15EA6" w:rsidP="00B15EA6">
      <w:pPr>
        <w:pStyle w:val="p1"/>
        <w:spacing w:line="360" w:lineRule="auto"/>
        <w:jc w:val="both"/>
        <w:rPr>
          <w:rFonts w:ascii="Georgia" w:hAnsi="Georgia"/>
          <w:sz w:val="22"/>
          <w:szCs w:val="22"/>
          <w:lang w:val="en-GB"/>
        </w:rPr>
      </w:pPr>
    </w:p>
    <w:p w:rsidR="00B15EA6" w:rsidRDefault="00B15EA6" w:rsidP="00B15EA6">
      <w:pPr>
        <w:pStyle w:val="p1"/>
        <w:spacing w:line="360" w:lineRule="auto"/>
        <w:jc w:val="both"/>
        <w:rPr>
          <w:rFonts w:ascii="Georgia" w:hAnsi="Georgia"/>
          <w:sz w:val="22"/>
          <w:szCs w:val="22"/>
          <w:lang w:val="en-GB"/>
        </w:rPr>
      </w:pPr>
      <w:r>
        <w:rPr>
          <w:rFonts w:ascii="Georgia" w:hAnsi="Georgia"/>
          <w:sz w:val="22"/>
          <w:szCs w:val="22"/>
          <w:lang w:val="en-GB"/>
        </w:rPr>
        <w:t xml:space="preserve">This section is taken from Madrid and Bueno (2005:643-645). </w:t>
      </w:r>
    </w:p>
    <w:p w:rsidR="00B15EA6" w:rsidRDefault="00B15EA6" w:rsidP="00B15EA6">
      <w:pPr>
        <w:pStyle w:val="p1"/>
        <w:spacing w:line="360" w:lineRule="auto"/>
        <w:jc w:val="both"/>
        <w:rPr>
          <w:rFonts w:ascii="Georgia" w:hAnsi="Georgia"/>
          <w:sz w:val="22"/>
          <w:szCs w:val="22"/>
          <w:lang w:val="en-GB"/>
        </w:rPr>
      </w:pPr>
    </w:p>
    <w:p w:rsidR="00614CF0" w:rsidRPr="00B15EA6" w:rsidRDefault="00614CF0" w:rsidP="00B15EA6">
      <w:pPr>
        <w:pStyle w:val="p1"/>
        <w:spacing w:line="360" w:lineRule="auto"/>
        <w:jc w:val="both"/>
        <w:rPr>
          <w:rFonts w:ascii="Georgia" w:hAnsi="Georgia"/>
          <w:sz w:val="22"/>
          <w:szCs w:val="22"/>
          <w:lang w:val="en-GB"/>
        </w:rPr>
      </w:pPr>
      <w:r w:rsidRPr="00B15EA6">
        <w:rPr>
          <w:rFonts w:ascii="Georgia" w:hAnsi="Georgia"/>
          <w:sz w:val="22"/>
          <w:szCs w:val="22"/>
          <w:lang w:val="en-GB"/>
        </w:rPr>
        <w:t>When we aim to study what happens in our English class we must take into consideration a great variety of variables that may have a direct or indirect influence or mutual relationship.</w:t>
      </w:r>
    </w:p>
    <w:p w:rsidR="00614CF0" w:rsidRPr="00B15EA6" w:rsidRDefault="00614CF0" w:rsidP="00B15EA6">
      <w:pPr>
        <w:pStyle w:val="p1"/>
        <w:spacing w:line="360" w:lineRule="auto"/>
        <w:jc w:val="both"/>
        <w:rPr>
          <w:rFonts w:ascii="Georgia" w:hAnsi="Georgia"/>
          <w:sz w:val="22"/>
          <w:szCs w:val="22"/>
          <w:lang w:val="en-GB"/>
        </w:rPr>
      </w:pPr>
    </w:p>
    <w:p w:rsidR="00614CF0" w:rsidRPr="00B15EA6" w:rsidRDefault="00614CF0" w:rsidP="00B15EA6">
      <w:pPr>
        <w:pStyle w:val="p1"/>
        <w:spacing w:line="360" w:lineRule="auto"/>
        <w:jc w:val="both"/>
        <w:rPr>
          <w:rFonts w:ascii="Georgia" w:hAnsi="Georgia"/>
          <w:sz w:val="22"/>
          <w:szCs w:val="22"/>
          <w:lang w:val="en-GB"/>
        </w:rPr>
      </w:pPr>
      <w:r w:rsidRPr="00B15EA6">
        <w:rPr>
          <w:rFonts w:ascii="Georgia" w:hAnsi="Georgia"/>
          <w:sz w:val="22"/>
          <w:szCs w:val="22"/>
          <w:lang w:val="en-GB"/>
        </w:rPr>
        <w:t xml:space="preserve">In </w:t>
      </w:r>
      <w:r w:rsidR="00B15EA6">
        <w:rPr>
          <w:rFonts w:ascii="Georgia" w:hAnsi="Georgia"/>
          <w:sz w:val="22"/>
          <w:szCs w:val="22"/>
          <w:lang w:val="en-GB"/>
        </w:rPr>
        <w:t>the following figure</w:t>
      </w:r>
      <w:r w:rsidRPr="00B15EA6">
        <w:rPr>
          <w:rFonts w:ascii="Georgia" w:hAnsi="Georgia"/>
          <w:sz w:val="22"/>
          <w:szCs w:val="22"/>
          <w:lang w:val="en-GB"/>
        </w:rPr>
        <w:t xml:space="preserve"> we present a model which includes the main groups of variables that must be controlled in some way:  by qualitative, ethnographic and naturalistic procedures or experimental and quantitative ones (</w:t>
      </w:r>
      <w:r w:rsidR="003E273A">
        <w:rPr>
          <w:rFonts w:ascii="Georgia" w:hAnsi="Georgia"/>
          <w:sz w:val="22"/>
          <w:szCs w:val="22"/>
          <w:lang w:val="en-GB"/>
        </w:rPr>
        <w:t xml:space="preserve">Madrid 1998:27, 2004:10, </w:t>
      </w:r>
      <w:r w:rsidR="006541AB">
        <w:rPr>
          <w:rFonts w:ascii="Georgia" w:hAnsi="Georgia"/>
          <w:sz w:val="22"/>
          <w:szCs w:val="22"/>
          <w:lang w:val="en-GB"/>
        </w:rPr>
        <w:t xml:space="preserve"> </w:t>
      </w:r>
      <w:r w:rsidR="00687F92">
        <w:rPr>
          <w:rFonts w:ascii="Georgia" w:hAnsi="Georgia"/>
          <w:sz w:val="22"/>
          <w:szCs w:val="22"/>
          <w:lang w:val="en-GB"/>
        </w:rPr>
        <w:t>Madrid &amp; Madrid Manrique 2014:97)</w:t>
      </w:r>
      <w:r w:rsidRPr="00B15EA6">
        <w:rPr>
          <w:rFonts w:ascii="Georgia" w:hAnsi="Georgia"/>
          <w:sz w:val="22"/>
          <w:szCs w:val="22"/>
          <w:lang w:val="en-GB"/>
        </w:rPr>
        <w:t>.</w:t>
      </w:r>
    </w:p>
    <w:p w:rsidR="00614CF0" w:rsidRDefault="00614CF0" w:rsidP="00614CF0">
      <w:pPr>
        <w:pStyle w:val="p1"/>
        <w:spacing w:line="240" w:lineRule="auto"/>
        <w:jc w:val="both"/>
        <w:rPr>
          <w:lang w:val="en-GB"/>
        </w:rPr>
      </w:pPr>
      <w:r>
        <w:rPr>
          <w:lang w:val="en-GB"/>
        </w:rPr>
        <w:t xml:space="preserve">             </w:t>
      </w:r>
      <w:r w:rsidR="004D0916">
        <w:rPr>
          <w:noProof/>
          <w:snapToGrid/>
        </w:rPr>
        <mc:AlternateContent>
          <mc:Choice Requires="wps">
            <w:drawing>
              <wp:anchor distT="0" distB="0" distL="114300" distR="114300" simplePos="0" relativeHeight="251660288" behindDoc="0" locked="0" layoutInCell="1" allowOverlap="1">
                <wp:simplePos x="0" y="0"/>
                <wp:positionH relativeFrom="column">
                  <wp:posOffset>1353185</wp:posOffset>
                </wp:positionH>
                <wp:positionV relativeFrom="paragraph">
                  <wp:posOffset>25400</wp:posOffset>
                </wp:positionV>
                <wp:extent cx="2087880" cy="250190"/>
                <wp:effectExtent l="0" t="0" r="7620" b="0"/>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rPr>
                                <w:sz w:val="16"/>
                                <w:szCs w:val="16"/>
                                <w:lang w:val="en-GB"/>
                              </w:rPr>
                            </w:pPr>
                            <w:r>
                              <w:rPr>
                                <w:sz w:val="16"/>
                                <w:szCs w:val="16"/>
                                <w:lang w:val="en-GB"/>
                              </w:rPr>
                              <w:t>PRESAGE AND CONTEXT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6.55pt;margin-top:2pt;width:164.4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" stroked="f">
                <v:textbox>
                  <w:txbxContent>
                    <w:p w:rsidR="009B4099" w:rsidRDefault="009B4099" w:rsidP="00614CF0">
                      <w:pPr>
                        <w:rPr>
                          <w:sz w:val="16"/>
                          <w:szCs w:val="16"/>
                          <w:lang w:val="en-GB"/>
                        </w:rPr>
                      </w:pPr>
                      <w:r>
                        <w:rPr>
                          <w:sz w:val="16"/>
                          <w:szCs w:val="16"/>
                          <w:lang w:val="en-GB"/>
                        </w:rPr>
                        <w:t>PRESAGE AND CONTEXT VARIABLES</w:t>
                      </w:r>
                    </w:p>
                  </w:txbxContent>
                </v:textbox>
              </v:shape>
            </w:pict>
          </mc:Fallback>
        </mc:AlternateContent>
      </w:r>
    </w:p>
    <w:p w:rsidR="00614CF0" w:rsidRDefault="004D0916" w:rsidP="00614CF0">
      <w:pPr>
        <w:pStyle w:val="p1"/>
        <w:spacing w:line="240" w:lineRule="auto"/>
        <w:jc w:val="both"/>
        <w:rPr>
          <w:lang w:val="en-GB"/>
        </w:rPr>
      </w:pPr>
      <w:r>
        <w:rPr>
          <w:noProof/>
          <w:snapToGrid/>
        </w:rPr>
        <w:lastRenderedPageBreak/>
        <mc:AlternateContent>
          <mc:Choice Requires="wpc">
            <w:drawing>
              <wp:anchor distT="0" distB="0" distL="114300" distR="114300" simplePos="0" relativeHeight="251659264" behindDoc="0" locked="0" layoutInCell="1" allowOverlap="1">
                <wp:simplePos x="0" y="0"/>
                <wp:positionH relativeFrom="column">
                  <wp:posOffset>-585470</wp:posOffset>
                </wp:positionH>
                <wp:positionV relativeFrom="paragraph">
                  <wp:posOffset>269875</wp:posOffset>
                </wp:positionV>
                <wp:extent cx="5400040" cy="3239135"/>
                <wp:effectExtent l="0" t="0" r="0" b="18415"/>
                <wp:wrapSquare wrapText="bothSides"/>
                <wp:docPr id="1" name="Lienzo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6251" y="138713"/>
                            <a:ext cx="1955264" cy="815032"/>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3" name="Rectangle 6"/>
                        <wps:cNvSpPr>
                          <a:spLocks noChangeArrowheads="1"/>
                        </wps:cNvSpPr>
                        <wps:spPr bwMode="auto">
                          <a:xfrm>
                            <a:off x="3497276" y="81728"/>
                            <a:ext cx="1764013" cy="80378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4" name="Rectangle 7"/>
                        <wps:cNvSpPr>
                          <a:spLocks noChangeArrowheads="1"/>
                        </wps:cNvSpPr>
                        <wps:spPr bwMode="auto">
                          <a:xfrm>
                            <a:off x="134251" y="1314399"/>
                            <a:ext cx="1714513" cy="74905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wps:wsp>
                        <wps:cNvPr id="5" name="Rectangle 8"/>
                        <wps:cNvSpPr>
                          <a:spLocks noChangeArrowheads="1"/>
                        </wps:cNvSpPr>
                        <wps:spPr bwMode="auto">
                          <a:xfrm>
                            <a:off x="3591777" y="1096957"/>
                            <a:ext cx="1763263" cy="958994"/>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wps:wsp>
                        <wps:cNvPr id="6" name="Line 9"/>
                        <wps:cNvCnPr/>
                        <wps:spPr bwMode="auto">
                          <a:xfrm flipH="1">
                            <a:off x="882007" y="945498"/>
                            <a:ext cx="9000" cy="33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flipH="1">
                            <a:off x="4475283" y="888513"/>
                            <a:ext cx="9000" cy="344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stCxn id="2" idx="3"/>
                          <a:endCxn id="5" idx="1"/>
                        </wps:cNvCnPr>
                        <wps:spPr bwMode="auto">
                          <a:xfrm>
                            <a:off x="2041515" y="545854"/>
                            <a:ext cx="1550261" cy="103097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Line 12"/>
                        <wps:cNvCnPr/>
                        <wps:spPr bwMode="auto">
                          <a:xfrm>
                            <a:off x="1613262" y="2129431"/>
                            <a:ext cx="8250" cy="1896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86251" y="185950"/>
                            <a:ext cx="1956014" cy="699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4099" w:rsidRDefault="009B4099" w:rsidP="00614CF0">
                              <w:pPr>
                                <w:jc w:val="center"/>
                                <w:rPr>
                                  <w:rFonts w:ascii="Arial Narrow" w:hAnsi="Arial Narrow"/>
                                  <w:sz w:val="16"/>
                                  <w:szCs w:val="16"/>
                                  <w:lang w:val="en-GB"/>
                                </w:rPr>
                              </w:pPr>
                              <w:r>
                                <w:rPr>
                                  <w:rFonts w:ascii="Arial Narrow" w:hAnsi="Arial Narrow"/>
                                  <w:sz w:val="16"/>
                                  <w:szCs w:val="16"/>
                                  <w:lang w:val="en-GB"/>
                                </w:rPr>
                                <w:t>1. THE LEARNER</w:t>
                              </w:r>
                            </w:p>
                            <w:p w:rsidR="009B4099" w:rsidRDefault="009B4099" w:rsidP="00614CF0">
                              <w:pPr>
                                <w:tabs>
                                  <w:tab w:val="left" w:pos="142"/>
                                </w:tabs>
                                <w:ind w:left="142" w:hanging="284"/>
                                <w:rPr>
                                  <w:rFonts w:ascii="Arial Narrow" w:hAnsi="Arial Narrow"/>
                                  <w:sz w:val="16"/>
                                  <w:szCs w:val="16"/>
                                  <w:lang w:val="en-GB"/>
                                </w:rPr>
                              </w:pPr>
                              <w:r>
                                <w:rPr>
                                  <w:rFonts w:ascii="Arial Narrow" w:hAnsi="Arial Narrow"/>
                                  <w:sz w:val="16"/>
                                  <w:szCs w:val="16"/>
                                  <w:lang w:val="en-GB"/>
                                </w:rPr>
                                <w:t>- Social context</w:t>
                              </w:r>
                            </w:p>
                            <w:p w:rsidR="009B4099" w:rsidRDefault="009B4099" w:rsidP="00614CF0">
                              <w:pPr>
                                <w:tabs>
                                  <w:tab w:val="left" w:pos="142"/>
                                </w:tabs>
                                <w:ind w:left="142" w:hanging="284"/>
                                <w:rPr>
                                  <w:rFonts w:ascii="Arial Narrow" w:hAnsi="Arial Narrow"/>
                                  <w:sz w:val="16"/>
                                  <w:szCs w:val="16"/>
                                  <w:lang w:val="en-GB"/>
                                </w:rPr>
                              </w:pPr>
                              <w:r>
                                <w:rPr>
                                  <w:rFonts w:ascii="Arial Narrow" w:hAnsi="Arial Narrow"/>
                                  <w:sz w:val="16"/>
                                  <w:szCs w:val="16"/>
                                  <w:lang w:val="en-GB"/>
                                </w:rPr>
                                <w:t>- Individual characteristics: cognitive styles, motivation, personality</w:t>
                              </w:r>
                            </w:p>
                            <w:p w:rsidR="009B4099" w:rsidRDefault="009B4099" w:rsidP="00614CF0">
                              <w:pPr>
                                <w:rPr>
                                  <w:sz w:val="16"/>
                                  <w:szCs w:val="16"/>
                                  <w:lang w:val="en-GB"/>
                                </w:rPr>
                              </w:pPr>
                            </w:p>
                          </w:txbxContent>
                        </wps:txbx>
                        <wps:bodyPr rot="0" vert="horz" wrap="square" lIns="101297" tIns="50648" rIns="101297" bIns="50648" anchor="t" anchorCtr="0" upright="1">
                          <a:noAutofit/>
                        </wps:bodyPr>
                      </wps:wsp>
                      <wps:wsp>
                        <wps:cNvPr id="11" name="Text Box 14"/>
                        <wps:cNvSpPr txBox="1">
                          <a:spLocks noChangeArrowheads="1"/>
                        </wps:cNvSpPr>
                        <wps:spPr bwMode="auto">
                          <a:xfrm>
                            <a:off x="3507026" y="140962"/>
                            <a:ext cx="1706263" cy="700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2. THE TEACHER</w:t>
                              </w:r>
                            </w:p>
                            <w:p w:rsidR="009B4099" w:rsidRDefault="009B4099" w:rsidP="00614CF0">
                              <w:pPr>
                                <w:jc w:val="center"/>
                                <w:rPr>
                                  <w:rFonts w:ascii="Arial Narrow" w:hAnsi="Arial Narrow"/>
                                  <w:sz w:val="16"/>
                                  <w:szCs w:val="16"/>
                                  <w:lang w:val="es-ES_tradnl"/>
                                </w:rPr>
                              </w:pPr>
                            </w:p>
                            <w:p w:rsidR="009B4099" w:rsidRDefault="009B4099" w:rsidP="00026D6C">
                              <w:pPr>
                                <w:numPr>
                                  <w:ilvl w:val="0"/>
                                  <w:numId w:val="34"/>
                                </w:numPr>
                                <w:tabs>
                                  <w:tab w:val="clear" w:pos="502"/>
                                  <w:tab w:val="num" w:pos="284"/>
                                </w:tabs>
                                <w:ind w:left="499" w:hanging="357"/>
                                <w:rPr>
                                  <w:rFonts w:ascii="Arial Narrow" w:hAnsi="Arial Narrow"/>
                                  <w:sz w:val="16"/>
                                  <w:szCs w:val="16"/>
                                  <w:lang w:val="es-ES_tradnl"/>
                                </w:rPr>
                              </w:pPr>
                              <w:r>
                                <w:rPr>
                                  <w:rFonts w:ascii="Arial Narrow" w:hAnsi="Arial Narrow"/>
                                  <w:sz w:val="16"/>
                                  <w:szCs w:val="16"/>
                                  <w:lang w:val="es-ES_tradnl"/>
                                </w:rPr>
                                <w:t>Individual characteristics</w:t>
                              </w:r>
                            </w:p>
                            <w:p w:rsidR="009B4099" w:rsidRDefault="009B4099" w:rsidP="00026D6C">
                              <w:pPr>
                                <w:numPr>
                                  <w:ilvl w:val="0"/>
                                  <w:numId w:val="34"/>
                                </w:numPr>
                                <w:tabs>
                                  <w:tab w:val="clear" w:pos="502"/>
                                  <w:tab w:val="num" w:pos="284"/>
                                </w:tabs>
                                <w:ind w:left="284" w:hanging="142"/>
                                <w:rPr>
                                  <w:rFonts w:ascii="Arial Narrow" w:hAnsi="Arial Narrow"/>
                                  <w:sz w:val="16"/>
                                  <w:szCs w:val="16"/>
                                  <w:lang w:val="es-ES_tradnl"/>
                                </w:rPr>
                              </w:pPr>
                              <w:r>
                                <w:rPr>
                                  <w:rFonts w:ascii="Arial Narrow" w:hAnsi="Arial Narrow"/>
                                  <w:sz w:val="16"/>
                                  <w:szCs w:val="16"/>
                                  <w:lang w:val="es-ES_tradnl"/>
                                </w:rPr>
                                <w:t>Beliefs, preparation, personality</w:t>
                              </w:r>
                            </w:p>
                            <w:p w:rsidR="009B4099" w:rsidRDefault="009B4099" w:rsidP="00614CF0">
                              <w:pPr>
                                <w:rPr>
                                  <w:sz w:val="16"/>
                                  <w:szCs w:val="16"/>
                                </w:rPr>
                              </w:pPr>
                            </w:p>
                          </w:txbxContent>
                        </wps:txbx>
                        <wps:bodyPr rot="0" vert="horz" wrap="square" lIns="101297" tIns="50648" rIns="101297" bIns="50648" anchor="t" anchorCtr="0" upright="1">
                          <a:noAutofit/>
                        </wps:bodyPr>
                      </wps:wsp>
                      <wps:wsp>
                        <wps:cNvPr id="12" name="Text Box 15"/>
                        <wps:cNvSpPr txBox="1">
                          <a:spLocks noChangeArrowheads="1"/>
                        </wps:cNvSpPr>
                        <wps:spPr bwMode="auto">
                          <a:xfrm>
                            <a:off x="209252" y="1387879"/>
                            <a:ext cx="1530761" cy="666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3. LEARNING PROCESS</w:t>
                              </w:r>
                            </w:p>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ACQUISITION PROCESS</w:t>
                              </w:r>
                            </w:p>
                            <w:p w:rsidR="009B4099" w:rsidRDefault="009B4099" w:rsidP="00614CF0">
                              <w:pPr>
                                <w:jc w:val="center"/>
                                <w:rPr>
                                  <w:rFonts w:ascii="Arial Narrow" w:hAnsi="Arial Narrow"/>
                                  <w:sz w:val="16"/>
                                  <w:szCs w:val="16"/>
                                  <w:lang w:val="es-ES_tradnl"/>
                                </w:rPr>
                              </w:pPr>
                            </w:p>
                            <w:p w:rsidR="009B4099" w:rsidRDefault="009B4099" w:rsidP="00026D6C">
                              <w:pPr>
                                <w:numPr>
                                  <w:ilvl w:val="0"/>
                                  <w:numId w:val="35"/>
                                </w:numPr>
                                <w:tabs>
                                  <w:tab w:val="clear" w:pos="644"/>
                                  <w:tab w:val="num" w:pos="426"/>
                                </w:tabs>
                                <w:ind w:left="641" w:hanging="357"/>
                                <w:rPr>
                                  <w:rFonts w:ascii="Arial Narrow" w:hAnsi="Arial Narrow"/>
                                  <w:sz w:val="16"/>
                                  <w:szCs w:val="16"/>
                                  <w:lang w:val="es-ES_tradnl"/>
                                </w:rPr>
                              </w:pPr>
                              <w:r>
                                <w:rPr>
                                  <w:rFonts w:ascii="Arial Narrow" w:hAnsi="Arial Narrow"/>
                                  <w:sz w:val="16"/>
                                  <w:szCs w:val="16"/>
                                  <w:lang w:val="es-ES_tradnl"/>
                                </w:rPr>
                                <w:t>Mental processes</w:t>
                              </w:r>
                            </w:p>
                            <w:p w:rsidR="009B4099" w:rsidRDefault="009B4099" w:rsidP="00026D6C">
                              <w:pPr>
                                <w:numPr>
                                  <w:ilvl w:val="0"/>
                                  <w:numId w:val="35"/>
                                </w:numPr>
                                <w:tabs>
                                  <w:tab w:val="clear" w:pos="644"/>
                                  <w:tab w:val="num" w:pos="426"/>
                                </w:tabs>
                                <w:ind w:left="641" w:hanging="357"/>
                                <w:rPr>
                                  <w:rFonts w:ascii="Arial Narrow" w:hAnsi="Arial Narrow"/>
                                  <w:sz w:val="16"/>
                                  <w:szCs w:val="16"/>
                                  <w:lang w:val="es-ES_tradnl"/>
                                </w:rPr>
                              </w:pPr>
                              <w:r>
                                <w:rPr>
                                  <w:rFonts w:ascii="Arial Narrow" w:hAnsi="Arial Narrow"/>
                                  <w:sz w:val="16"/>
                                  <w:szCs w:val="16"/>
                                  <w:lang w:val="es-ES_tradnl"/>
                                </w:rPr>
                                <w:t>Learning strategies</w:t>
                              </w:r>
                            </w:p>
                            <w:p w:rsidR="009B4099" w:rsidRDefault="009B4099" w:rsidP="00614CF0">
                              <w:pPr>
                                <w:rPr>
                                  <w:sz w:val="16"/>
                                  <w:szCs w:val="16"/>
                                </w:rPr>
                              </w:pPr>
                            </w:p>
                          </w:txbxContent>
                        </wps:txbx>
                        <wps:bodyPr rot="0" vert="horz" wrap="square" lIns="101297" tIns="50648" rIns="101297" bIns="50648" anchor="t" anchorCtr="0" upright="1">
                          <a:noAutofit/>
                        </wps:bodyPr>
                      </wps:wsp>
                      <wps:wsp>
                        <wps:cNvPr id="13" name="Text Box 16"/>
                        <wps:cNvSpPr txBox="1">
                          <a:spLocks noChangeArrowheads="1"/>
                        </wps:cNvSpPr>
                        <wps:spPr bwMode="auto">
                          <a:xfrm>
                            <a:off x="3685527" y="1162190"/>
                            <a:ext cx="1625262" cy="798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4. THE CLASSROOM</w:t>
                              </w:r>
                            </w:p>
                            <w:p w:rsidR="009B4099" w:rsidRDefault="009B4099" w:rsidP="00614CF0">
                              <w:pPr>
                                <w:jc w:val="center"/>
                                <w:rPr>
                                  <w:rFonts w:ascii="Arial Narrow" w:hAnsi="Arial Narrow"/>
                                  <w:sz w:val="16"/>
                                  <w:szCs w:val="16"/>
                                  <w:lang w:val="es-ES_tradnl"/>
                                </w:rPr>
                              </w:pPr>
                            </w:p>
                            <w:p w:rsidR="009B4099" w:rsidRDefault="009B4099" w:rsidP="00614CF0">
                              <w:pPr>
                                <w:numPr>
                                  <w:ilvl w:val="0"/>
                                  <w:numId w:val="13"/>
                                </w:numPr>
                                <w:tabs>
                                  <w:tab w:val="clear" w:pos="502"/>
                                  <w:tab w:val="num" w:pos="284"/>
                                </w:tabs>
                                <w:rPr>
                                  <w:rFonts w:ascii="Arial Narrow" w:hAnsi="Arial Narrow"/>
                                  <w:sz w:val="16"/>
                                  <w:szCs w:val="16"/>
                                  <w:lang w:val="es-ES_tradnl"/>
                                </w:rPr>
                              </w:pPr>
                              <w:r>
                                <w:rPr>
                                  <w:rFonts w:ascii="Arial Narrow" w:hAnsi="Arial Narrow"/>
                                  <w:sz w:val="16"/>
                                  <w:szCs w:val="16"/>
                                  <w:lang w:val="es-ES_tradnl"/>
                                </w:rPr>
                                <w:t>Educational treatment</w:t>
                              </w:r>
                            </w:p>
                            <w:p w:rsidR="009B4099" w:rsidRDefault="009B4099" w:rsidP="00614CF0">
                              <w:pPr>
                                <w:numPr>
                                  <w:ilvl w:val="0"/>
                                  <w:numId w:val="13"/>
                                </w:numPr>
                                <w:tabs>
                                  <w:tab w:val="clear" w:pos="502"/>
                                  <w:tab w:val="num" w:pos="284"/>
                                </w:tabs>
                                <w:ind w:firstLine="65"/>
                                <w:rPr>
                                  <w:rFonts w:ascii="Arial Narrow" w:hAnsi="Arial Narrow"/>
                                  <w:sz w:val="16"/>
                                  <w:szCs w:val="16"/>
                                  <w:lang w:val="es-ES_tradnl"/>
                                </w:rPr>
                              </w:pPr>
                              <w:r>
                                <w:rPr>
                                  <w:rFonts w:ascii="Arial Narrow" w:hAnsi="Arial Narrow"/>
                                  <w:sz w:val="16"/>
                                  <w:szCs w:val="16"/>
                                  <w:lang w:val="es-ES_tradnl"/>
                                </w:rPr>
                                <w:t>L2 curriculum</w:t>
                              </w:r>
                            </w:p>
                            <w:p w:rsidR="009B4099" w:rsidRDefault="009B4099" w:rsidP="00614CF0">
                              <w:pPr>
                                <w:numPr>
                                  <w:ilvl w:val="0"/>
                                  <w:numId w:val="13"/>
                                </w:numPr>
                                <w:tabs>
                                  <w:tab w:val="clear" w:pos="502"/>
                                  <w:tab w:val="num" w:pos="284"/>
                                </w:tabs>
                                <w:ind w:firstLine="65"/>
                                <w:rPr>
                                  <w:rFonts w:ascii="Arial Narrow" w:hAnsi="Arial Narrow"/>
                                  <w:sz w:val="16"/>
                                  <w:szCs w:val="16"/>
                                  <w:lang w:val="es-ES_tradnl"/>
                                </w:rPr>
                              </w:pPr>
                              <w:r>
                                <w:rPr>
                                  <w:rFonts w:ascii="Arial Narrow" w:hAnsi="Arial Narrow"/>
                                  <w:sz w:val="16"/>
                                  <w:szCs w:val="16"/>
                                  <w:lang w:val="es-ES_tradnl"/>
                                </w:rPr>
                                <w:t>Tasks</w:t>
                              </w:r>
                            </w:p>
                            <w:p w:rsidR="009B4099" w:rsidRDefault="009B4099" w:rsidP="00614CF0">
                              <w:pPr>
                                <w:numPr>
                                  <w:ilvl w:val="0"/>
                                  <w:numId w:val="13"/>
                                </w:numPr>
                                <w:tabs>
                                  <w:tab w:val="clear" w:pos="502"/>
                                  <w:tab w:val="num" w:pos="284"/>
                                </w:tabs>
                                <w:ind w:firstLine="65"/>
                                <w:rPr>
                                  <w:rFonts w:ascii="Arial Narrow" w:hAnsi="Arial Narrow"/>
                                  <w:sz w:val="16"/>
                                  <w:szCs w:val="16"/>
                                  <w:lang w:val="es-ES_tradnl"/>
                                </w:rPr>
                              </w:pPr>
                              <w:r>
                                <w:rPr>
                                  <w:rFonts w:ascii="Arial Narrow" w:hAnsi="Arial Narrow"/>
                                  <w:sz w:val="16"/>
                                  <w:szCs w:val="16"/>
                                  <w:lang w:val="es-ES_tradnl"/>
                                </w:rPr>
                                <w:t>Materials &amp; resources</w:t>
                              </w:r>
                            </w:p>
                            <w:p w:rsidR="009B4099" w:rsidRDefault="009B4099" w:rsidP="00614CF0">
                              <w:pPr>
                                <w:rPr>
                                  <w:sz w:val="16"/>
                                  <w:szCs w:val="16"/>
                                </w:rPr>
                              </w:pPr>
                            </w:p>
                          </w:txbxContent>
                        </wps:txbx>
                        <wps:bodyPr rot="0" vert="horz" wrap="square" lIns="101297" tIns="50648" rIns="101297" bIns="50648" anchor="t" anchorCtr="0" upright="1">
                          <a:noAutofit/>
                        </wps:bodyPr>
                      </wps:wsp>
                      <wps:wsp>
                        <wps:cNvPr id="14" name="Text Box 17"/>
                        <wps:cNvSpPr txBox="1">
                          <a:spLocks noChangeArrowheads="1"/>
                        </wps:cNvSpPr>
                        <wps:spPr bwMode="auto">
                          <a:xfrm>
                            <a:off x="2011515" y="997234"/>
                            <a:ext cx="1571262" cy="306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18"/>
                                  <w:lang w:val="en-GB"/>
                                </w:rPr>
                              </w:pPr>
                              <w:r>
                                <w:rPr>
                                  <w:sz w:val="20"/>
                                  <w:szCs w:val="18"/>
                                  <w:lang w:val="en-GB"/>
                                </w:rPr>
                                <w:t>PROCESS VARIABLES</w:t>
                              </w:r>
                            </w:p>
                            <w:p w:rsidR="009B4099" w:rsidRDefault="009B4099" w:rsidP="00614CF0">
                              <w:pPr>
                                <w:rPr>
                                  <w:sz w:val="26"/>
                                </w:rPr>
                              </w:pPr>
                            </w:p>
                          </w:txbxContent>
                        </wps:txbx>
                        <wps:bodyPr rot="0" vert="horz" wrap="square" lIns="101297" tIns="50648" rIns="101297" bIns="50648" anchor="t" anchorCtr="0" upright="1">
                          <a:noAutofit/>
                        </wps:bodyPr>
                      </wps:wsp>
                      <wps:wsp>
                        <wps:cNvPr id="15" name="Text Box 18"/>
                        <wps:cNvSpPr txBox="1">
                          <a:spLocks noChangeArrowheads="1"/>
                        </wps:cNvSpPr>
                        <wps:spPr bwMode="auto">
                          <a:xfrm>
                            <a:off x="1780513" y="2074696"/>
                            <a:ext cx="2080515" cy="305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18"/>
                                  <w:lang w:val="en-GB"/>
                                </w:rPr>
                              </w:pPr>
                              <w:r>
                                <w:rPr>
                                  <w:sz w:val="20"/>
                                  <w:szCs w:val="18"/>
                                  <w:lang w:val="en-GB"/>
                                </w:rPr>
                                <w:t>PRODUCT VARIABLES</w:t>
                              </w:r>
                            </w:p>
                            <w:p w:rsidR="009B4099" w:rsidRDefault="009B4099" w:rsidP="00614CF0">
                              <w:pPr>
                                <w:rPr>
                                  <w:sz w:val="26"/>
                                </w:rPr>
                              </w:pPr>
                            </w:p>
                          </w:txbxContent>
                        </wps:txbx>
                        <wps:bodyPr rot="0" vert="horz" wrap="square" lIns="101297" tIns="50648" rIns="101297" bIns="50648" anchor="t" anchorCtr="0" upright="1">
                          <a:noAutofit/>
                        </wps:bodyPr>
                      </wps:wsp>
                      <wps:wsp>
                        <wps:cNvPr id="16" name="Rectangle 19"/>
                        <wps:cNvSpPr>
                          <a:spLocks noChangeArrowheads="1"/>
                        </wps:cNvSpPr>
                        <wps:spPr bwMode="auto">
                          <a:xfrm>
                            <a:off x="921757" y="2320630"/>
                            <a:ext cx="3552776" cy="83227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7" name="Text Box 20"/>
                        <wps:cNvSpPr txBox="1">
                          <a:spLocks noChangeArrowheads="1"/>
                        </wps:cNvSpPr>
                        <wps:spPr bwMode="auto">
                          <a:xfrm>
                            <a:off x="1029758" y="2350622"/>
                            <a:ext cx="3374275" cy="776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5. RESULTS / ATTAINMENT / COMPETENCE / PROFICIENCY</w:t>
                              </w:r>
                            </w:p>
                            <w:p w:rsidR="009B4099" w:rsidRDefault="009B4099" w:rsidP="00026D6C">
                              <w:pPr>
                                <w:numPr>
                                  <w:ilvl w:val="0"/>
                                  <w:numId w:val="36"/>
                                </w:numPr>
                                <w:tabs>
                                  <w:tab w:val="clear" w:pos="786"/>
                                  <w:tab w:val="num" w:pos="567"/>
                                </w:tabs>
                                <w:rPr>
                                  <w:rFonts w:ascii="Arial Narrow" w:hAnsi="Arial Narrow"/>
                                  <w:sz w:val="16"/>
                                  <w:szCs w:val="16"/>
                                  <w:lang w:val="es-ES_tradnl"/>
                                </w:rPr>
                              </w:pPr>
                              <w:r>
                                <w:rPr>
                                  <w:rFonts w:ascii="Arial Narrow" w:hAnsi="Arial Narrow"/>
                                  <w:sz w:val="16"/>
                                  <w:szCs w:val="16"/>
                                  <w:lang w:val="es-ES_tradnl"/>
                                </w:rPr>
                                <w:t>Principles, concepts, language knowledge:</w:t>
                              </w:r>
                            </w:p>
                            <w:p w:rsidR="009B4099" w:rsidRDefault="009B4099" w:rsidP="00614CF0">
                              <w:pPr>
                                <w:ind w:left="851"/>
                                <w:rPr>
                                  <w:rFonts w:ascii="Arial Narrow" w:hAnsi="Arial Narrow"/>
                                  <w:sz w:val="16"/>
                                  <w:szCs w:val="16"/>
                                  <w:lang w:val="es-ES_tradnl"/>
                                </w:rPr>
                              </w:pPr>
                              <w:r>
                                <w:rPr>
                                  <w:rFonts w:ascii="Arial Narrow" w:hAnsi="Arial Narrow"/>
                                  <w:sz w:val="16"/>
                                  <w:szCs w:val="16"/>
                                  <w:lang w:val="es-ES_tradnl"/>
                                </w:rPr>
                                <w:t>grammar, functions, cultural aspects, ...</w:t>
                              </w:r>
                            </w:p>
                            <w:p w:rsidR="009B4099" w:rsidRDefault="009B4099" w:rsidP="00614CF0">
                              <w:pPr>
                                <w:ind w:firstLine="426"/>
                                <w:rPr>
                                  <w:rFonts w:ascii="Arial Narrow" w:hAnsi="Arial Narrow"/>
                                  <w:sz w:val="16"/>
                                  <w:szCs w:val="16"/>
                                  <w:lang w:val="es-ES_tradnl"/>
                                </w:rPr>
                              </w:pPr>
                              <w:r>
                                <w:rPr>
                                  <w:rFonts w:ascii="Arial Narrow" w:hAnsi="Arial Narrow"/>
                                  <w:sz w:val="16"/>
                                  <w:szCs w:val="16"/>
                                  <w:lang w:val="es-ES_tradnl"/>
                                </w:rPr>
                                <w:t>-  Procedures, skills:</w:t>
                              </w:r>
                            </w:p>
                            <w:p w:rsidR="009B4099" w:rsidRDefault="009B4099" w:rsidP="00614CF0">
                              <w:pPr>
                                <w:ind w:left="851"/>
                                <w:rPr>
                                  <w:rFonts w:ascii="Arial Narrow" w:hAnsi="Arial Narrow"/>
                                  <w:sz w:val="16"/>
                                  <w:szCs w:val="16"/>
                                  <w:lang w:val="es-ES_tradnl"/>
                                </w:rPr>
                              </w:pPr>
                              <w:r>
                                <w:rPr>
                                  <w:rFonts w:ascii="Arial Narrow" w:hAnsi="Arial Narrow"/>
                                  <w:sz w:val="16"/>
                                  <w:szCs w:val="16"/>
                                  <w:lang w:val="es-ES_tradnl"/>
                                </w:rPr>
                                <w:t>listening, speaking, reading and writing</w:t>
                              </w:r>
                            </w:p>
                            <w:p w:rsidR="009B4099" w:rsidRDefault="009B4099" w:rsidP="00614CF0">
                              <w:pPr>
                                <w:ind w:left="426"/>
                                <w:rPr>
                                  <w:rFonts w:ascii="Arial Narrow" w:hAnsi="Arial Narrow"/>
                                  <w:sz w:val="16"/>
                                  <w:szCs w:val="16"/>
                                  <w:lang w:val="es-ES_tradnl"/>
                                </w:rPr>
                              </w:pPr>
                              <w:r>
                                <w:rPr>
                                  <w:rFonts w:ascii="Arial Narrow" w:hAnsi="Arial Narrow"/>
                                  <w:sz w:val="16"/>
                                  <w:szCs w:val="16"/>
                                  <w:lang w:val="es-ES_tradnl"/>
                                </w:rPr>
                                <w:t>-  Attitudes and values</w:t>
                              </w:r>
                            </w:p>
                            <w:p w:rsidR="009B4099" w:rsidRDefault="009B4099" w:rsidP="00614CF0">
                              <w:pPr>
                                <w:rPr>
                                  <w:sz w:val="16"/>
                                  <w:szCs w:val="16"/>
                                </w:rPr>
                              </w:pPr>
                            </w:p>
                          </w:txbxContent>
                        </wps:txbx>
                        <wps:bodyPr rot="0" vert="horz" wrap="square" lIns="105156" tIns="52578" rIns="105156" bIns="52578" anchor="t" anchorCtr="0" upright="1">
                          <a:noAutofit/>
                        </wps:bodyPr>
                      </wps:wsp>
                      <wps:wsp>
                        <wps:cNvPr id="18" name="Text Box 21"/>
                        <wps:cNvSpPr txBox="1">
                          <a:spLocks noChangeArrowheads="1"/>
                        </wps:cNvSpPr>
                        <wps:spPr bwMode="auto">
                          <a:xfrm>
                            <a:off x="294752" y="1047470"/>
                            <a:ext cx="448503" cy="232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rPr>
                                  <w:sz w:val="16"/>
                                  <w:szCs w:val="16"/>
                                  <w:lang w:val="es-ES_tradnl"/>
                                </w:rPr>
                              </w:pPr>
                              <w:r>
                                <w:rPr>
                                  <w:sz w:val="16"/>
                                  <w:szCs w:val="16"/>
                                  <w:lang w:val="es-ES_tradnl"/>
                                </w:rPr>
                                <w:t>SLA</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2943022" y="1306151"/>
                            <a:ext cx="474754" cy="22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099" w:rsidRDefault="009B4099" w:rsidP="00614CF0">
                              <w:pPr>
                                <w:rPr>
                                  <w:sz w:val="16"/>
                                  <w:szCs w:val="16"/>
                                  <w:lang w:val="es-ES_tradnl"/>
                                </w:rPr>
                              </w:pPr>
                              <w:r>
                                <w:rPr>
                                  <w:sz w:val="16"/>
                                  <w:szCs w:val="16"/>
                                  <w:lang w:val="es-ES_tradnl"/>
                                </w:rPr>
                                <w:t>SLL</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0" o:spid="_x0000_s1027" editas="canvas" style="position:absolute;left:0;text-align:left;margin-left:-46.1pt;margin-top:21.25pt;width:425.2pt;height:255.05pt;z-index:251659264" coordsize="54000,3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">
                <v:shape id="_x0000_s1028" type="#_x0000_t75" style="position:absolute;width:54000;height:32391;visibility:visible;mso-wrap-style:square">
                  <v:fill o:detectmouseclick="t"/>
                  <v:path o:connecttype="none"/>
                </v:shape>
                <v:rect id="Rectangle 5" o:spid="_x0000_s1029" style="position:absolute;left:862;top:1387;width:19553;height: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fu8IA&#10;AADaAAAADwAAAGRycy9kb3ducmV2LnhtbESPT4vCMBTE7wt+h/AEL4umehCpxiJCYdebrn+uz+bZ&#10;FpuX2sRav71ZEDwOM/MbZpF0phItNa60rGA8ikAQZ1aXnCvY/6XDGQjnkTVWlknBkxwky97XAmNt&#10;H7yldudzESDsYlRQeF/HUrqsIINuZGvi4F1sY9AH2eRSN/gIcFPJSRRNpcGSw0KBNa0Lyq67u1Hw&#10;256q7Lb/Poy1faY2nx033dkoNeh3qzkIT53/hN/tH61gAv9Xw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Z+7wgAAANoAAAAPAAAAAAAAAAAAAAAAAJgCAABkcnMvZG93&#10;bnJldi54bWxQSwUGAAAAAAQABAD1AAAAhwMAAAAA&#10;">
                  <v:shadow on="t" opacity=".5" offset="6pt,6pt"/>
                </v:rect>
                <v:rect id="Rectangle 6" o:spid="_x0000_s1030" style="position:absolute;left:34972;top:817;width:17640;height:8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6IMAA&#10;AADaAAAADwAAAGRycy9kb3ducmV2LnhtbESPzarCMBSE94LvEI7gRq6pCiK9RhFBUHf+3u25zbEt&#10;Nie1ibW+vREEl8PMfMNM540pRE2Vyy0rGPQjEMSJ1TmnCo6H1c8EhPPIGgvLpOBJDuazdmuKsbYP&#10;3lG996kIEHYxKsi8L2MpXZKRQde3JXHwLrYy6IOsUqkrfAS4KeQwisbSYM5hIcOSlhkl1/3dKNjU&#10;f0VyO/ZOA22fK5tOztvm3yjV7TSLXxCeGv8Nf9prrWAE7yvh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k6IMAAAADaAAAADwAAAAAAAAAAAAAAAACYAgAAZHJzL2Rvd25y&#10;ZXYueG1sUEsFBgAAAAAEAAQA9QAAAIUDAAAAAA==&#10;">
                  <v:shadow on="t" opacity=".5" offset="6pt,6pt"/>
                </v:rect>
                <v:rect id="Rectangle 7" o:spid="_x0000_s1031" style="position:absolute;left:1342;top:13143;width:17145;height:7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seMIA&#10;AADaAAAADwAAAGRycy9kb3ducmV2LnhtbESPQYvCMBSE74L/ITzBm6bKIlKNsgqCR9sVxdujeTZ1&#10;m5fSZLX6683Cwh6HmfmGWa47W4s7tb5yrGAyTkAQF05XXCo4fu1GcxA+IGusHZOCJ3lYr/q9Jaba&#10;PTijex5KESHsU1RgQmhSKX1hyKIfu4Y4elfXWgxRtqXULT4i3NZymiQzabHiuGCwoa2h4jv/sQry&#10;JttPZy9zOyeHeXa7HLLT8bpRajjoPhcgAnXhP/zX3msFH/B7Jd4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ax4wgAAANoAAAAPAAAAAAAAAAAAAAAAAJgCAABkcnMvZG93&#10;bnJldi54bWxQSwUGAAAAAAQABAD1AAAAhwMAAAAA&#10;">
                  <v:shadow on="t" opacity=".5" offset="-6pt,6pt"/>
                </v:rect>
                <v:rect id="Rectangle 8" o:spid="_x0000_s1032" style="position:absolute;left:35917;top:10969;width:17633;height:9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J48IA&#10;AADaAAAADwAAAGRycy9kb3ducmV2LnhtbESPQYvCMBSE74L/ITzBm6YKK1KNsgqCR9sVxdujeTZ1&#10;m5fSZLX6683Cwh6HmfmGWa47W4s7tb5yrGAyTkAQF05XXCo4fu1GcxA+IGusHZOCJ3lYr/q9Jaba&#10;PTijex5KESHsU1RgQmhSKX1hyKIfu4Y4elfXWgxRtqXULT4i3NZymiQzabHiuGCwoa2h4jv/sQry&#10;JttPZy9zOyeHeXa7HLLT8bpRajjoPhcgAnXhP/zX3msFH/B7Jd4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QnjwgAAANoAAAAPAAAAAAAAAAAAAAAAAJgCAABkcnMvZG93&#10;bnJldi54bWxQSwUGAAAAAAQABAD1AAAAhwMAAAAA&#10;">
                  <v:shadow on="t" opacity=".5" offset="-6pt,6pt"/>
                </v:rect>
                <v:line id="Line 9" o:spid="_x0000_s1033" style="position:absolute;flip:x;visibility:visible;mso-wrap-style:square" from="8820,9454" to="8910,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 o:spid="_x0000_s1034" style="position:absolute;flip:x;visibility:visible;mso-wrap-style:square" from="44752,8885" to="44842,1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20415;top:5458;width:15502;height:103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qFrL8AAADaAAAADwAAAGRycy9kb3ducmV2LnhtbERPTYvCMBC9L/gfwgh7WTRVQaSaFlEE&#10;YXcPVr0PzdgWm0lpoq399ZuDsMfH+96kvanFk1pXWVYwm0YgiHOrKy4UXM6HyQqE88gaa8uk4EUO&#10;0mT0scFY245P9Mx8IUIIuxgVlN43sZQuL8mgm9qGOHA32xr0AbaF1C12IdzUch5FS2mw4tBQYkO7&#10;kvJ79jAKrlk+/PaLffOyP3aohu/OfNWdUp/jfrsG4an3/+K3+6gVhK3hSrgBMv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2qFrL8AAADaAAAADwAAAAAAAAAAAAAAAACh&#10;AgAAZHJzL2Rvd25yZXYueG1sUEsFBgAAAAAEAAQA+QAAAI0DAAAAAA==&#10;" adj="10796"/>
                <v:line id="Line 12" o:spid="_x0000_s1036" style="position:absolute;visibility:visible;mso-wrap-style:square" from="16132,21294" to="162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3" o:spid="_x0000_s1037" type="#_x0000_t202" style="position:absolute;left:862;top:1859;width:19560;height:6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FPMQA&#10;AADbAAAADwAAAGRycy9kb3ducmV2LnhtbESPQWvCQBCF70L/wzKF3nRTD0WjayiBgoeWUqvgccyO&#10;2WB2Ns1uY/z3nYPQ2wzvzXvfrIvRt2qgPjaBDTzPMlDEVbAN1wb232/TBaiYkC22gcnAjSIUm4fJ&#10;GnMbrvxFwy7VSkI45mjApdTlWsfKkcc4Cx2xaOfQe0yy9rW2PV4l3Ld6nmUv2mPD0uCwo9JRddn9&#10;egMHnWr/Pnwel/Fj2ehT6W77n9GYp8fxdQUq0Zj+zffrrRV8oZd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hhTzEAAAA2wAAAA8AAAAAAAAAAAAAAAAAmAIAAGRycy9k&#10;b3ducmV2LnhtbFBLBQYAAAAABAAEAPUAAACJAwAAAAA=&#10;" filled="f" stroked="f" strokeweight=".25pt">
                  <v:textbox inset="2.81381mm,1.40689mm,2.81381mm,1.40689mm">
                    <w:txbxContent>
                      <w:p w:rsidR="009B4099" w:rsidRDefault="009B4099" w:rsidP="00614CF0">
                        <w:pPr>
                          <w:jc w:val="center"/>
                          <w:rPr>
                            <w:rFonts w:ascii="Arial Narrow" w:hAnsi="Arial Narrow"/>
                            <w:sz w:val="16"/>
                            <w:szCs w:val="16"/>
                            <w:lang w:val="en-GB"/>
                          </w:rPr>
                        </w:pPr>
                        <w:r>
                          <w:rPr>
                            <w:rFonts w:ascii="Arial Narrow" w:hAnsi="Arial Narrow"/>
                            <w:sz w:val="16"/>
                            <w:szCs w:val="16"/>
                            <w:lang w:val="en-GB"/>
                          </w:rPr>
                          <w:t>1. THE LEARNER</w:t>
                        </w:r>
                      </w:p>
                      <w:p w:rsidR="009B4099" w:rsidRDefault="009B4099" w:rsidP="00614CF0">
                        <w:pPr>
                          <w:tabs>
                            <w:tab w:val="left" w:pos="142"/>
                          </w:tabs>
                          <w:ind w:left="142" w:hanging="284"/>
                          <w:rPr>
                            <w:rFonts w:ascii="Arial Narrow" w:hAnsi="Arial Narrow"/>
                            <w:sz w:val="16"/>
                            <w:szCs w:val="16"/>
                            <w:lang w:val="en-GB"/>
                          </w:rPr>
                        </w:pPr>
                        <w:r>
                          <w:rPr>
                            <w:rFonts w:ascii="Arial Narrow" w:hAnsi="Arial Narrow"/>
                            <w:sz w:val="16"/>
                            <w:szCs w:val="16"/>
                            <w:lang w:val="en-GB"/>
                          </w:rPr>
                          <w:t>- Social context</w:t>
                        </w:r>
                      </w:p>
                      <w:p w:rsidR="009B4099" w:rsidRDefault="009B4099" w:rsidP="00614CF0">
                        <w:pPr>
                          <w:tabs>
                            <w:tab w:val="left" w:pos="142"/>
                          </w:tabs>
                          <w:ind w:left="142" w:hanging="284"/>
                          <w:rPr>
                            <w:rFonts w:ascii="Arial Narrow" w:hAnsi="Arial Narrow"/>
                            <w:sz w:val="16"/>
                            <w:szCs w:val="16"/>
                            <w:lang w:val="en-GB"/>
                          </w:rPr>
                        </w:pPr>
                        <w:r>
                          <w:rPr>
                            <w:rFonts w:ascii="Arial Narrow" w:hAnsi="Arial Narrow"/>
                            <w:sz w:val="16"/>
                            <w:szCs w:val="16"/>
                            <w:lang w:val="en-GB"/>
                          </w:rPr>
                          <w:t>- Individual characteristics: cognitive styles, motivation, personality</w:t>
                        </w:r>
                      </w:p>
                      <w:p w:rsidR="009B4099" w:rsidRDefault="009B4099" w:rsidP="00614CF0">
                        <w:pPr>
                          <w:rPr>
                            <w:sz w:val="16"/>
                            <w:szCs w:val="16"/>
                            <w:lang w:val="en-GB"/>
                          </w:rPr>
                        </w:pPr>
                      </w:p>
                    </w:txbxContent>
                  </v:textbox>
                </v:shape>
                <v:shape id="Text Box 14" o:spid="_x0000_s1038" type="#_x0000_t202" style="position:absolute;left:35070;top:1409;width:17062;height:7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PRL8A&#10;AADbAAAADwAAAGRycy9kb3ducmV2LnhtbERP24rCMBB9F/Yfwiz4pqkKItVYWqlQfFovHzA0s23Z&#10;ZlKaaOvfG2HBtzmc6+yS0bTiQb1rLCtYzCMQxKXVDVcKbtfjbAPCeWSNrWVS8CQHyf5rssNY24HP&#10;9Lj4SoQQdjEqqL3vYildWZNBN7cdceB+bW/QB9hXUvc4hHDTymUUraXBhkNDjR0dair/LnejoN0U&#10;q/SnKtZDpk+UZ2NOTZYrNf0e0y0IT6P/iP/dhQ7zF/D+JRw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09EvwAAANsAAAAPAAAAAAAAAAAAAAAAAJgCAABkcnMvZG93bnJl&#10;di54bWxQSwUGAAAAAAQABAD1AAAAhAMAAAAA&#10;" stroked="f">
                  <v:textbox inset="2.81381mm,1.40689mm,2.81381mm,1.40689mm">
                    <w:txbxContent>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2. THE TEACHER</w:t>
                        </w:r>
                      </w:p>
                      <w:p w:rsidR="009B4099" w:rsidRDefault="009B4099" w:rsidP="00614CF0">
                        <w:pPr>
                          <w:jc w:val="center"/>
                          <w:rPr>
                            <w:rFonts w:ascii="Arial Narrow" w:hAnsi="Arial Narrow"/>
                            <w:sz w:val="16"/>
                            <w:szCs w:val="16"/>
                            <w:lang w:val="es-ES_tradnl"/>
                          </w:rPr>
                        </w:pPr>
                      </w:p>
                      <w:p w:rsidR="009B4099" w:rsidRDefault="009B4099" w:rsidP="00026D6C">
                        <w:pPr>
                          <w:numPr>
                            <w:ilvl w:val="0"/>
                            <w:numId w:val="34"/>
                          </w:numPr>
                          <w:tabs>
                            <w:tab w:val="clear" w:pos="502"/>
                            <w:tab w:val="num" w:pos="284"/>
                          </w:tabs>
                          <w:ind w:left="499" w:hanging="357"/>
                          <w:rPr>
                            <w:rFonts w:ascii="Arial Narrow" w:hAnsi="Arial Narrow"/>
                            <w:sz w:val="16"/>
                            <w:szCs w:val="16"/>
                            <w:lang w:val="es-ES_tradnl"/>
                          </w:rPr>
                        </w:pPr>
                        <w:r>
                          <w:rPr>
                            <w:rFonts w:ascii="Arial Narrow" w:hAnsi="Arial Narrow"/>
                            <w:sz w:val="16"/>
                            <w:szCs w:val="16"/>
                            <w:lang w:val="es-ES_tradnl"/>
                          </w:rPr>
                          <w:t>Individual characteristics</w:t>
                        </w:r>
                      </w:p>
                      <w:p w:rsidR="009B4099" w:rsidRDefault="009B4099" w:rsidP="00026D6C">
                        <w:pPr>
                          <w:numPr>
                            <w:ilvl w:val="0"/>
                            <w:numId w:val="34"/>
                          </w:numPr>
                          <w:tabs>
                            <w:tab w:val="clear" w:pos="502"/>
                            <w:tab w:val="num" w:pos="284"/>
                          </w:tabs>
                          <w:ind w:left="284" w:hanging="142"/>
                          <w:rPr>
                            <w:rFonts w:ascii="Arial Narrow" w:hAnsi="Arial Narrow"/>
                            <w:sz w:val="16"/>
                            <w:szCs w:val="16"/>
                            <w:lang w:val="es-ES_tradnl"/>
                          </w:rPr>
                        </w:pPr>
                        <w:r>
                          <w:rPr>
                            <w:rFonts w:ascii="Arial Narrow" w:hAnsi="Arial Narrow"/>
                            <w:sz w:val="16"/>
                            <w:szCs w:val="16"/>
                            <w:lang w:val="es-ES_tradnl"/>
                          </w:rPr>
                          <w:t>Beliefs, preparation, personality</w:t>
                        </w:r>
                      </w:p>
                      <w:p w:rsidR="009B4099" w:rsidRDefault="009B4099" w:rsidP="00614CF0">
                        <w:pPr>
                          <w:rPr>
                            <w:sz w:val="16"/>
                            <w:szCs w:val="16"/>
                          </w:rPr>
                        </w:pPr>
                      </w:p>
                    </w:txbxContent>
                  </v:textbox>
                </v:shape>
                <v:shape id="Text Box 15" o:spid="_x0000_s1039" type="#_x0000_t202" style="position:absolute;left:2092;top:13878;width:15308;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RM74A&#10;AADbAAAADwAAAGRycy9kb3ducmV2LnhtbERP24rCMBB9F/yHMAu+aboKItVYWulC8cnbBwzNbFu2&#10;mZQma+vfG0HwbQ7nOrtkNK24U+8aywq+FxEI4tLqhisFt+vPfAPCeWSNrWVS8CAHyX462WGs7cBn&#10;ul98JUIIuxgV1N53sZSurMmgW9iOOHC/tjfoA+wrqXscQrhp5TKK1tJgw6Ghxo4ONZV/l3+joN0U&#10;q/RUFesh00fKszGnJsuVmn2N6RaEp9F/xG93ocP8Jbx+CQ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p0TO+AAAA2wAAAA8AAAAAAAAAAAAAAAAAmAIAAGRycy9kb3ducmV2&#10;LnhtbFBLBQYAAAAABAAEAPUAAACDAwAAAAA=&#10;" stroked="f">
                  <v:textbox inset="2.81381mm,1.40689mm,2.81381mm,1.40689mm">
                    <w:txbxContent>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3. LEARNING PROCESS</w:t>
                        </w:r>
                      </w:p>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ACQUISITION PROCESS</w:t>
                        </w:r>
                      </w:p>
                      <w:p w:rsidR="009B4099" w:rsidRDefault="009B4099" w:rsidP="00614CF0">
                        <w:pPr>
                          <w:jc w:val="center"/>
                          <w:rPr>
                            <w:rFonts w:ascii="Arial Narrow" w:hAnsi="Arial Narrow"/>
                            <w:sz w:val="16"/>
                            <w:szCs w:val="16"/>
                            <w:lang w:val="es-ES_tradnl"/>
                          </w:rPr>
                        </w:pPr>
                      </w:p>
                      <w:p w:rsidR="009B4099" w:rsidRDefault="009B4099" w:rsidP="00026D6C">
                        <w:pPr>
                          <w:numPr>
                            <w:ilvl w:val="0"/>
                            <w:numId w:val="35"/>
                          </w:numPr>
                          <w:tabs>
                            <w:tab w:val="clear" w:pos="644"/>
                            <w:tab w:val="num" w:pos="426"/>
                          </w:tabs>
                          <w:ind w:left="641" w:hanging="357"/>
                          <w:rPr>
                            <w:rFonts w:ascii="Arial Narrow" w:hAnsi="Arial Narrow"/>
                            <w:sz w:val="16"/>
                            <w:szCs w:val="16"/>
                            <w:lang w:val="es-ES_tradnl"/>
                          </w:rPr>
                        </w:pPr>
                        <w:r>
                          <w:rPr>
                            <w:rFonts w:ascii="Arial Narrow" w:hAnsi="Arial Narrow"/>
                            <w:sz w:val="16"/>
                            <w:szCs w:val="16"/>
                            <w:lang w:val="es-ES_tradnl"/>
                          </w:rPr>
                          <w:t>Mental processes</w:t>
                        </w:r>
                      </w:p>
                      <w:p w:rsidR="009B4099" w:rsidRDefault="009B4099" w:rsidP="00026D6C">
                        <w:pPr>
                          <w:numPr>
                            <w:ilvl w:val="0"/>
                            <w:numId w:val="35"/>
                          </w:numPr>
                          <w:tabs>
                            <w:tab w:val="clear" w:pos="644"/>
                            <w:tab w:val="num" w:pos="426"/>
                          </w:tabs>
                          <w:ind w:left="641" w:hanging="357"/>
                          <w:rPr>
                            <w:rFonts w:ascii="Arial Narrow" w:hAnsi="Arial Narrow"/>
                            <w:sz w:val="16"/>
                            <w:szCs w:val="16"/>
                            <w:lang w:val="es-ES_tradnl"/>
                          </w:rPr>
                        </w:pPr>
                        <w:r>
                          <w:rPr>
                            <w:rFonts w:ascii="Arial Narrow" w:hAnsi="Arial Narrow"/>
                            <w:sz w:val="16"/>
                            <w:szCs w:val="16"/>
                            <w:lang w:val="es-ES_tradnl"/>
                          </w:rPr>
                          <w:t>Learning strategies</w:t>
                        </w:r>
                      </w:p>
                      <w:p w:rsidR="009B4099" w:rsidRDefault="009B4099" w:rsidP="00614CF0">
                        <w:pPr>
                          <w:rPr>
                            <w:sz w:val="16"/>
                            <w:szCs w:val="16"/>
                          </w:rPr>
                        </w:pPr>
                      </w:p>
                    </w:txbxContent>
                  </v:textbox>
                </v:shape>
                <v:shape id="Text Box 16" o:spid="_x0000_s1040" type="#_x0000_t202" style="position:absolute;left:36855;top:11621;width:16252;height:7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0qL8A&#10;AADbAAAADwAAAGRycy9kb3ducmV2LnhtbERP24rCMBB9X/Afwiz4tk1XQaQaSysVik/r5QOGZrYt&#10;20xKE239eyMs+DaHc51tOplO3GlwrWUF31EMgriyuuVawfVy+FqDcB5ZY2eZFDzIQbqbfWwx0Xbk&#10;E93PvhYhhF2CChrv+0RKVzVk0EW2Jw7crx0M+gCHWuoBxxBuOrmI45U02HJoaLCnfUPV3/lmFHTr&#10;cpn91OVqzPWRinwqqM0LpeafU7YB4Wnyb/G/u9Rh/hJev4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ZXSovwAAANsAAAAPAAAAAAAAAAAAAAAAAJgCAABkcnMvZG93bnJl&#10;di54bWxQSwUGAAAAAAQABAD1AAAAhAMAAAAA&#10;" stroked="f">
                  <v:textbox inset="2.81381mm,1.40689mm,2.81381mm,1.40689mm">
                    <w:txbxContent>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4. THE CLASSROOM</w:t>
                        </w:r>
                      </w:p>
                      <w:p w:rsidR="009B4099" w:rsidRDefault="009B4099" w:rsidP="00614CF0">
                        <w:pPr>
                          <w:jc w:val="center"/>
                          <w:rPr>
                            <w:rFonts w:ascii="Arial Narrow" w:hAnsi="Arial Narrow"/>
                            <w:sz w:val="16"/>
                            <w:szCs w:val="16"/>
                            <w:lang w:val="es-ES_tradnl"/>
                          </w:rPr>
                        </w:pPr>
                      </w:p>
                      <w:p w:rsidR="009B4099" w:rsidRDefault="009B4099" w:rsidP="00614CF0">
                        <w:pPr>
                          <w:numPr>
                            <w:ilvl w:val="0"/>
                            <w:numId w:val="13"/>
                          </w:numPr>
                          <w:tabs>
                            <w:tab w:val="clear" w:pos="502"/>
                            <w:tab w:val="num" w:pos="284"/>
                          </w:tabs>
                          <w:rPr>
                            <w:rFonts w:ascii="Arial Narrow" w:hAnsi="Arial Narrow"/>
                            <w:sz w:val="16"/>
                            <w:szCs w:val="16"/>
                            <w:lang w:val="es-ES_tradnl"/>
                          </w:rPr>
                        </w:pPr>
                        <w:r>
                          <w:rPr>
                            <w:rFonts w:ascii="Arial Narrow" w:hAnsi="Arial Narrow"/>
                            <w:sz w:val="16"/>
                            <w:szCs w:val="16"/>
                            <w:lang w:val="es-ES_tradnl"/>
                          </w:rPr>
                          <w:t>Educational treatment</w:t>
                        </w:r>
                      </w:p>
                      <w:p w:rsidR="009B4099" w:rsidRDefault="009B4099" w:rsidP="00614CF0">
                        <w:pPr>
                          <w:numPr>
                            <w:ilvl w:val="0"/>
                            <w:numId w:val="13"/>
                          </w:numPr>
                          <w:tabs>
                            <w:tab w:val="clear" w:pos="502"/>
                            <w:tab w:val="num" w:pos="284"/>
                          </w:tabs>
                          <w:ind w:firstLine="65"/>
                          <w:rPr>
                            <w:rFonts w:ascii="Arial Narrow" w:hAnsi="Arial Narrow"/>
                            <w:sz w:val="16"/>
                            <w:szCs w:val="16"/>
                            <w:lang w:val="es-ES_tradnl"/>
                          </w:rPr>
                        </w:pPr>
                        <w:r>
                          <w:rPr>
                            <w:rFonts w:ascii="Arial Narrow" w:hAnsi="Arial Narrow"/>
                            <w:sz w:val="16"/>
                            <w:szCs w:val="16"/>
                            <w:lang w:val="es-ES_tradnl"/>
                          </w:rPr>
                          <w:t>L2 curriculum</w:t>
                        </w:r>
                      </w:p>
                      <w:p w:rsidR="009B4099" w:rsidRDefault="009B4099" w:rsidP="00614CF0">
                        <w:pPr>
                          <w:numPr>
                            <w:ilvl w:val="0"/>
                            <w:numId w:val="13"/>
                          </w:numPr>
                          <w:tabs>
                            <w:tab w:val="clear" w:pos="502"/>
                            <w:tab w:val="num" w:pos="284"/>
                          </w:tabs>
                          <w:ind w:firstLine="65"/>
                          <w:rPr>
                            <w:rFonts w:ascii="Arial Narrow" w:hAnsi="Arial Narrow"/>
                            <w:sz w:val="16"/>
                            <w:szCs w:val="16"/>
                            <w:lang w:val="es-ES_tradnl"/>
                          </w:rPr>
                        </w:pPr>
                        <w:r>
                          <w:rPr>
                            <w:rFonts w:ascii="Arial Narrow" w:hAnsi="Arial Narrow"/>
                            <w:sz w:val="16"/>
                            <w:szCs w:val="16"/>
                            <w:lang w:val="es-ES_tradnl"/>
                          </w:rPr>
                          <w:t>Tasks</w:t>
                        </w:r>
                      </w:p>
                      <w:p w:rsidR="009B4099" w:rsidRDefault="009B4099" w:rsidP="00614CF0">
                        <w:pPr>
                          <w:numPr>
                            <w:ilvl w:val="0"/>
                            <w:numId w:val="13"/>
                          </w:numPr>
                          <w:tabs>
                            <w:tab w:val="clear" w:pos="502"/>
                            <w:tab w:val="num" w:pos="284"/>
                          </w:tabs>
                          <w:ind w:firstLine="65"/>
                          <w:rPr>
                            <w:rFonts w:ascii="Arial Narrow" w:hAnsi="Arial Narrow"/>
                            <w:sz w:val="16"/>
                            <w:szCs w:val="16"/>
                            <w:lang w:val="es-ES_tradnl"/>
                          </w:rPr>
                        </w:pPr>
                        <w:r>
                          <w:rPr>
                            <w:rFonts w:ascii="Arial Narrow" w:hAnsi="Arial Narrow"/>
                            <w:sz w:val="16"/>
                            <w:szCs w:val="16"/>
                            <w:lang w:val="es-ES_tradnl"/>
                          </w:rPr>
                          <w:t>Materials &amp; resources</w:t>
                        </w:r>
                      </w:p>
                      <w:p w:rsidR="009B4099" w:rsidRDefault="009B4099" w:rsidP="00614CF0">
                        <w:pPr>
                          <w:rPr>
                            <w:sz w:val="16"/>
                            <w:szCs w:val="16"/>
                          </w:rPr>
                        </w:pPr>
                      </w:p>
                    </w:txbxContent>
                  </v:textbox>
                </v:shape>
                <v:shape id="Text Box 17" o:spid="_x0000_s1041" type="#_x0000_t202" style="position:absolute;left:20115;top:9972;width:1571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s3L8A&#10;AADbAAAADwAAAGRycy9kb3ducmV2LnhtbERPzYrCMBC+C75DGMGbpuoiUk2LlQplT7vqAwzN2Bab&#10;SWmirW+/WVjY23x8v3NIR9OKF/WusaxgtYxAEJdWN1wpuF3Pix0I55E1tpZJwZscpMl0csBY24G/&#10;6XXxlQgh7GJUUHvfxVK6siaDbmk74sDdbW/QB9hXUvc4hHDTynUUbaXBhkNDjR2daiofl6dR0O6K&#10;zfGrKrZDpj8pz8acmixXaj4bj3sQnkb/L/5zFzrM/4DfX8IBM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jOzcvwAAANsAAAAPAAAAAAAAAAAAAAAAAJgCAABkcnMvZG93bnJl&#10;di54bWxQSwUGAAAAAAQABAD1AAAAhAMAAAAA&#10;" stroked="f">
                  <v:textbox inset="2.81381mm,1.40689mm,2.81381mm,1.40689mm">
                    <w:txbxContent>
                      <w:p w:rsidR="009B4099" w:rsidRDefault="009B4099" w:rsidP="00614C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18"/>
                            <w:lang w:val="en-GB"/>
                          </w:rPr>
                        </w:pPr>
                        <w:r>
                          <w:rPr>
                            <w:sz w:val="20"/>
                            <w:szCs w:val="18"/>
                            <w:lang w:val="en-GB"/>
                          </w:rPr>
                          <w:t>PROCESS VARIABLES</w:t>
                        </w:r>
                      </w:p>
                      <w:p w:rsidR="009B4099" w:rsidRDefault="009B4099" w:rsidP="00614CF0">
                        <w:pPr>
                          <w:rPr>
                            <w:sz w:val="26"/>
                          </w:rPr>
                        </w:pPr>
                      </w:p>
                    </w:txbxContent>
                  </v:textbox>
                </v:shape>
                <v:shape id="Text Box 18" o:spid="_x0000_s1042" type="#_x0000_t202" style="position:absolute;left:17805;top:20746;width:20805;height:3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JR78A&#10;AADbAAAADwAAAGRycy9kb3ducmV2LnhtbERPzYrCMBC+C75DGMGbpiorUk2LlQplT7vqAwzN2Bab&#10;SWmirW+/WVjY23x8v3NIR9OKF/WusaxgtYxAEJdWN1wpuF3Pix0I55E1tpZJwZscpMl0csBY24G/&#10;6XXxlQgh7GJUUHvfxVK6siaDbmk74sDdbW/QB9hXUvc4hHDTynUUbaXBhkNDjR2daiofl6dR0O6K&#10;zfGrKrZDpj8pz8acmixXaj4bj3sQnkb/L/5zFzrM/4DfX8IBM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wElHvwAAANsAAAAPAAAAAAAAAAAAAAAAAJgCAABkcnMvZG93bnJl&#10;di54bWxQSwUGAAAAAAQABAD1AAAAhAMAAAAA&#10;" stroked="f">
                  <v:textbox inset="2.81381mm,1.40689mm,2.81381mm,1.40689mm">
                    <w:txbxContent>
                      <w:p w:rsidR="009B4099" w:rsidRDefault="009B4099" w:rsidP="00614C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18"/>
                            <w:lang w:val="en-GB"/>
                          </w:rPr>
                        </w:pPr>
                        <w:r>
                          <w:rPr>
                            <w:sz w:val="20"/>
                            <w:szCs w:val="18"/>
                            <w:lang w:val="en-GB"/>
                          </w:rPr>
                          <w:t>PRODUCT VARIABLES</w:t>
                        </w:r>
                      </w:p>
                      <w:p w:rsidR="009B4099" w:rsidRDefault="009B4099" w:rsidP="00614CF0">
                        <w:pPr>
                          <w:rPr>
                            <w:sz w:val="26"/>
                          </w:rPr>
                        </w:pPr>
                      </w:p>
                    </w:txbxContent>
                  </v:textbox>
                </v:shape>
                <v:rect id="Rectangle 19" o:spid="_x0000_s1043" style="position:absolute;left:9217;top:23206;width:35528;height:8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AwsIA&#10;AADbAAAADwAAAGRycy9kb3ducmV2LnhtbERPS2uDQBC+F/oflgnkUuKaHEIwWaUEhLa32DyuU3eq&#10;UnfWuls1/z5bCOQ2H99zdtlkWjFQ7xrLCpZRDIK4tLrhSsHxM19sQDiPrLG1TAqu5CBLn592mGg7&#10;8oGGwlcihLBLUEHtfZdI6cqaDLrIdsSB+7a9QR9gX0nd4xjCTStXcbyWBhsODTV2tK+p/Cn+jIL3&#10;4dKWv8eX01Lba26rzflj+jJKzWfT6xaEp8k/xHf3mw7z1/D/SzhAp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8DCwgAAANsAAAAPAAAAAAAAAAAAAAAAAJgCAABkcnMvZG93&#10;bnJldi54bWxQSwUGAAAAAAQABAD1AAAAhwMAAAAA&#10;">
                  <v:shadow on="t" opacity=".5" offset="6pt,6pt"/>
                </v:rect>
                <v:shape id="Text Box 20" o:spid="_x0000_s1044" type="#_x0000_t202" style="position:absolute;left:10297;top:23506;width:33743;height:7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t3cEA&#10;AADbAAAADwAAAGRycy9kb3ducmV2LnhtbERPzWoCMRC+F3yHMIXealYPta5GUVGsBwVtH2DYjLtb&#10;N5Owyf707Y0g9DYf3+/Ml72pREu1Ly0rGA0TEMSZ1SXnCn6+d++fIHxA1lhZJgV/5GG5GLzMMdW2&#10;4zO1l5CLGMI+RQVFCC6V0mcFGfRD64gjd7W1wRBhnUtdYxfDTSXHSfIhDZYcGwp0tCkou10ao6A8&#10;NaNj+zulbndzm+1qf9ivG6fU22u/moEI1Id/8dP9peP8C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Ld3BAAAA2wAAAA8AAAAAAAAAAAAAAAAAmAIAAGRycy9kb3du&#10;cmV2LnhtbFBLBQYAAAAABAAEAPUAAACGAwAAAAA=&#10;" stroked="f">
                  <v:textbox inset="8.28pt,4.14pt,8.28pt,4.14pt">
                    <w:txbxContent>
                      <w:p w:rsidR="009B4099" w:rsidRDefault="009B4099" w:rsidP="00614CF0">
                        <w:pPr>
                          <w:jc w:val="center"/>
                          <w:rPr>
                            <w:rFonts w:ascii="Arial Narrow" w:hAnsi="Arial Narrow"/>
                            <w:sz w:val="16"/>
                            <w:szCs w:val="16"/>
                            <w:lang w:val="es-ES_tradnl"/>
                          </w:rPr>
                        </w:pPr>
                        <w:r>
                          <w:rPr>
                            <w:rFonts w:ascii="Arial Narrow" w:hAnsi="Arial Narrow"/>
                            <w:sz w:val="16"/>
                            <w:szCs w:val="16"/>
                            <w:lang w:val="es-ES_tradnl"/>
                          </w:rPr>
                          <w:t>5. RESULTS / ATTAINMENT / COMPETENCE / PROFICIENCY</w:t>
                        </w:r>
                      </w:p>
                      <w:p w:rsidR="009B4099" w:rsidRDefault="009B4099" w:rsidP="00026D6C">
                        <w:pPr>
                          <w:numPr>
                            <w:ilvl w:val="0"/>
                            <w:numId w:val="36"/>
                          </w:numPr>
                          <w:tabs>
                            <w:tab w:val="clear" w:pos="786"/>
                            <w:tab w:val="num" w:pos="567"/>
                          </w:tabs>
                          <w:rPr>
                            <w:rFonts w:ascii="Arial Narrow" w:hAnsi="Arial Narrow"/>
                            <w:sz w:val="16"/>
                            <w:szCs w:val="16"/>
                            <w:lang w:val="es-ES_tradnl"/>
                          </w:rPr>
                        </w:pPr>
                        <w:r>
                          <w:rPr>
                            <w:rFonts w:ascii="Arial Narrow" w:hAnsi="Arial Narrow"/>
                            <w:sz w:val="16"/>
                            <w:szCs w:val="16"/>
                            <w:lang w:val="es-ES_tradnl"/>
                          </w:rPr>
                          <w:t>Principles, concepts, language knowledge:</w:t>
                        </w:r>
                      </w:p>
                      <w:p w:rsidR="009B4099" w:rsidRDefault="009B4099" w:rsidP="00614CF0">
                        <w:pPr>
                          <w:ind w:left="851"/>
                          <w:rPr>
                            <w:rFonts w:ascii="Arial Narrow" w:hAnsi="Arial Narrow"/>
                            <w:sz w:val="16"/>
                            <w:szCs w:val="16"/>
                            <w:lang w:val="es-ES_tradnl"/>
                          </w:rPr>
                        </w:pPr>
                        <w:r>
                          <w:rPr>
                            <w:rFonts w:ascii="Arial Narrow" w:hAnsi="Arial Narrow"/>
                            <w:sz w:val="16"/>
                            <w:szCs w:val="16"/>
                            <w:lang w:val="es-ES_tradnl"/>
                          </w:rPr>
                          <w:t>grammar, functions, cultural aspects, ...</w:t>
                        </w:r>
                      </w:p>
                      <w:p w:rsidR="009B4099" w:rsidRDefault="009B4099" w:rsidP="00614CF0">
                        <w:pPr>
                          <w:ind w:firstLine="426"/>
                          <w:rPr>
                            <w:rFonts w:ascii="Arial Narrow" w:hAnsi="Arial Narrow"/>
                            <w:sz w:val="16"/>
                            <w:szCs w:val="16"/>
                            <w:lang w:val="es-ES_tradnl"/>
                          </w:rPr>
                        </w:pPr>
                        <w:r>
                          <w:rPr>
                            <w:rFonts w:ascii="Arial Narrow" w:hAnsi="Arial Narrow"/>
                            <w:sz w:val="16"/>
                            <w:szCs w:val="16"/>
                            <w:lang w:val="es-ES_tradnl"/>
                          </w:rPr>
                          <w:t>-  Procedures, skills:</w:t>
                        </w:r>
                      </w:p>
                      <w:p w:rsidR="009B4099" w:rsidRDefault="009B4099" w:rsidP="00614CF0">
                        <w:pPr>
                          <w:ind w:left="851"/>
                          <w:rPr>
                            <w:rFonts w:ascii="Arial Narrow" w:hAnsi="Arial Narrow"/>
                            <w:sz w:val="16"/>
                            <w:szCs w:val="16"/>
                            <w:lang w:val="es-ES_tradnl"/>
                          </w:rPr>
                        </w:pPr>
                        <w:r>
                          <w:rPr>
                            <w:rFonts w:ascii="Arial Narrow" w:hAnsi="Arial Narrow"/>
                            <w:sz w:val="16"/>
                            <w:szCs w:val="16"/>
                            <w:lang w:val="es-ES_tradnl"/>
                          </w:rPr>
                          <w:t>listening, speaking, reading and writing</w:t>
                        </w:r>
                      </w:p>
                      <w:p w:rsidR="009B4099" w:rsidRDefault="009B4099" w:rsidP="00614CF0">
                        <w:pPr>
                          <w:ind w:left="426"/>
                          <w:rPr>
                            <w:rFonts w:ascii="Arial Narrow" w:hAnsi="Arial Narrow"/>
                            <w:sz w:val="16"/>
                            <w:szCs w:val="16"/>
                            <w:lang w:val="es-ES_tradnl"/>
                          </w:rPr>
                        </w:pPr>
                        <w:r>
                          <w:rPr>
                            <w:rFonts w:ascii="Arial Narrow" w:hAnsi="Arial Narrow"/>
                            <w:sz w:val="16"/>
                            <w:szCs w:val="16"/>
                            <w:lang w:val="es-ES_tradnl"/>
                          </w:rPr>
                          <w:t>-  Attitudes and values</w:t>
                        </w:r>
                      </w:p>
                      <w:p w:rsidR="009B4099" w:rsidRDefault="009B4099" w:rsidP="00614CF0">
                        <w:pPr>
                          <w:rPr>
                            <w:sz w:val="16"/>
                            <w:szCs w:val="16"/>
                          </w:rPr>
                        </w:pPr>
                      </w:p>
                    </w:txbxContent>
                  </v:textbox>
                </v:shape>
                <v:shape id="Text Box 21" o:spid="_x0000_s1045" type="#_x0000_t202" style="position:absolute;left:2947;top:10474;width:4485;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B4099" w:rsidRDefault="009B4099" w:rsidP="00614CF0">
                        <w:pPr>
                          <w:rPr>
                            <w:sz w:val="16"/>
                            <w:szCs w:val="16"/>
                            <w:lang w:val="es-ES_tradnl"/>
                          </w:rPr>
                        </w:pPr>
                        <w:r>
                          <w:rPr>
                            <w:sz w:val="16"/>
                            <w:szCs w:val="16"/>
                            <w:lang w:val="es-ES_tradnl"/>
                          </w:rPr>
                          <w:t>SLA</w:t>
                        </w:r>
                      </w:p>
                    </w:txbxContent>
                  </v:textbox>
                </v:shape>
                <v:shape id="Text Box 22" o:spid="_x0000_s1046" type="#_x0000_t202" style="position:absolute;left:29430;top:13061;width:4747;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B4099" w:rsidRDefault="009B4099" w:rsidP="00614CF0">
                        <w:pPr>
                          <w:rPr>
                            <w:sz w:val="16"/>
                            <w:szCs w:val="16"/>
                            <w:lang w:val="es-ES_tradnl"/>
                          </w:rPr>
                        </w:pPr>
                        <w:r>
                          <w:rPr>
                            <w:sz w:val="16"/>
                            <w:szCs w:val="16"/>
                            <w:lang w:val="es-ES_tradnl"/>
                          </w:rPr>
                          <w:t>SLL</w:t>
                        </w:r>
                      </w:p>
                    </w:txbxContent>
                  </v:textbox>
                </v:shape>
                <w10:wrap type="square"/>
              </v:group>
            </w:pict>
          </mc:Fallback>
        </mc:AlternateContent>
      </w:r>
    </w:p>
    <w:p w:rsidR="00614CF0" w:rsidRDefault="00614CF0" w:rsidP="00614C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 w:val="22"/>
          <w:szCs w:val="22"/>
          <w:lang w:val="en-GB"/>
        </w:rPr>
      </w:pPr>
      <w:r>
        <w:rPr>
          <w:lang w:val="en-GB"/>
        </w:rPr>
        <w:t xml:space="preserve">           </w:t>
      </w:r>
    </w:p>
    <w:p w:rsidR="00614CF0" w:rsidRPr="00B15EA6" w:rsidRDefault="00614CF0"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B15EA6">
        <w:rPr>
          <w:rFonts w:ascii="Georgia" w:hAnsi="Georgia"/>
          <w:sz w:val="22"/>
          <w:szCs w:val="22"/>
          <w:lang w:val="en-GB"/>
        </w:rPr>
        <w:t xml:space="preserve">The model presented in this diagram distinguishes five sets of variables that interact. At the top, are the </w:t>
      </w:r>
      <w:r w:rsidRPr="00B15EA6">
        <w:rPr>
          <w:rFonts w:ascii="Georgia" w:hAnsi="Georgia"/>
          <w:i/>
          <w:sz w:val="22"/>
          <w:szCs w:val="22"/>
          <w:lang w:val="en-GB"/>
        </w:rPr>
        <w:t>learner</w:t>
      </w:r>
      <w:r w:rsidRPr="00B15EA6">
        <w:rPr>
          <w:rFonts w:ascii="Georgia" w:hAnsi="Georgia"/>
          <w:b/>
          <w:sz w:val="22"/>
          <w:szCs w:val="22"/>
          <w:lang w:val="en-GB"/>
        </w:rPr>
        <w:t xml:space="preserve"> </w:t>
      </w:r>
      <w:r w:rsidRPr="00B15EA6">
        <w:rPr>
          <w:rFonts w:ascii="Georgia" w:hAnsi="Georgia"/>
          <w:sz w:val="22"/>
          <w:szCs w:val="22"/>
          <w:lang w:val="en-GB"/>
        </w:rPr>
        <w:t xml:space="preserve">and the </w:t>
      </w:r>
      <w:r w:rsidRPr="00B15EA6">
        <w:rPr>
          <w:rFonts w:ascii="Georgia" w:hAnsi="Georgia"/>
          <w:i/>
          <w:sz w:val="22"/>
          <w:szCs w:val="22"/>
          <w:lang w:val="en-GB"/>
        </w:rPr>
        <w:t>teacher</w:t>
      </w:r>
      <w:r w:rsidRPr="00B15EA6">
        <w:rPr>
          <w:rFonts w:ascii="Georgia" w:hAnsi="Georgia"/>
          <w:sz w:val="22"/>
          <w:szCs w:val="22"/>
          <w:lang w:val="en-GB"/>
        </w:rPr>
        <w:t>, the two main protagonists in the teaching and learning processes.</w:t>
      </w:r>
    </w:p>
    <w:p w:rsidR="00614CF0" w:rsidRPr="00B15EA6" w:rsidRDefault="00614CF0"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p>
    <w:p w:rsidR="00614CF0" w:rsidRPr="00B15EA6" w:rsidRDefault="00614CF0"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B15EA6">
        <w:rPr>
          <w:rFonts w:ascii="Georgia" w:hAnsi="Georgia"/>
          <w:sz w:val="22"/>
          <w:szCs w:val="22"/>
          <w:lang w:val="en-GB"/>
        </w:rPr>
        <w:t xml:space="preserve">If the learner acquires the L2 in a naturalistic setting, through communication in natural social situations, without the teacher's guide and outside the classroom setting, then he/she develops learning strategies and mental processes that lead to what is called </w:t>
      </w:r>
      <w:r w:rsidRPr="00B15EA6">
        <w:rPr>
          <w:rFonts w:ascii="Georgia" w:hAnsi="Georgia"/>
          <w:i/>
          <w:sz w:val="22"/>
          <w:szCs w:val="22"/>
          <w:lang w:val="en-GB"/>
        </w:rPr>
        <w:t>second language acquisition</w:t>
      </w:r>
      <w:r w:rsidRPr="00B15EA6">
        <w:rPr>
          <w:rFonts w:ascii="Georgia" w:hAnsi="Georgia"/>
          <w:sz w:val="22"/>
          <w:szCs w:val="22"/>
          <w:lang w:val="en-GB"/>
        </w:rPr>
        <w:t xml:space="preserve"> (SLA) (Krashen 1981). This sequence only involves the factors included in boxes 1, 3 and 5: </w:t>
      </w:r>
      <w:r w:rsidRPr="00B15EA6">
        <w:rPr>
          <w:rFonts w:ascii="Georgia" w:hAnsi="Georgia"/>
          <w:i/>
          <w:sz w:val="22"/>
          <w:szCs w:val="22"/>
          <w:lang w:val="en-GB"/>
        </w:rPr>
        <w:t>the learner, his/her learning process and his/her results.</w:t>
      </w:r>
    </w:p>
    <w:p w:rsidR="00614CF0" w:rsidRPr="00B15EA6" w:rsidRDefault="00614CF0"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p>
    <w:p w:rsidR="00614CF0" w:rsidRPr="00B15EA6" w:rsidRDefault="00614CF0"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B15EA6">
        <w:rPr>
          <w:rFonts w:ascii="Georgia" w:hAnsi="Georgia"/>
          <w:sz w:val="22"/>
          <w:szCs w:val="22"/>
          <w:lang w:val="en-GB"/>
        </w:rPr>
        <w:t xml:space="preserve">An alternative sequence takes place when the learner becomes a </w:t>
      </w:r>
      <w:r w:rsidRPr="00B15EA6">
        <w:rPr>
          <w:rFonts w:ascii="Georgia" w:hAnsi="Georgia"/>
          <w:i/>
          <w:sz w:val="22"/>
          <w:szCs w:val="22"/>
          <w:lang w:val="en-GB"/>
        </w:rPr>
        <w:t>student</w:t>
      </w:r>
      <w:r w:rsidRPr="00B15EA6">
        <w:rPr>
          <w:rFonts w:ascii="Georgia" w:hAnsi="Georgia"/>
          <w:sz w:val="22"/>
          <w:szCs w:val="22"/>
          <w:lang w:val="en-GB"/>
        </w:rPr>
        <w:t xml:space="preserve"> and is guided by a </w:t>
      </w:r>
      <w:r w:rsidRPr="00B15EA6">
        <w:rPr>
          <w:rFonts w:ascii="Georgia" w:hAnsi="Georgia"/>
          <w:i/>
          <w:sz w:val="22"/>
          <w:szCs w:val="22"/>
          <w:lang w:val="en-GB"/>
        </w:rPr>
        <w:t>teacher</w:t>
      </w:r>
      <w:r w:rsidRPr="00B15EA6">
        <w:rPr>
          <w:rFonts w:ascii="Georgia" w:hAnsi="Georgia"/>
          <w:sz w:val="22"/>
          <w:szCs w:val="22"/>
          <w:lang w:val="en-GB"/>
        </w:rPr>
        <w:t xml:space="preserve"> in a </w:t>
      </w:r>
      <w:r w:rsidR="0008401A" w:rsidRPr="00B15EA6">
        <w:rPr>
          <w:rFonts w:ascii="Georgia" w:hAnsi="Georgia"/>
          <w:sz w:val="22"/>
          <w:szCs w:val="22"/>
          <w:lang w:val="en-GB"/>
        </w:rPr>
        <w:t xml:space="preserve">formal </w:t>
      </w:r>
      <w:r w:rsidRPr="00B15EA6">
        <w:rPr>
          <w:rFonts w:ascii="Georgia" w:hAnsi="Georgia"/>
          <w:sz w:val="22"/>
          <w:szCs w:val="22"/>
          <w:lang w:val="en-GB"/>
        </w:rPr>
        <w:t xml:space="preserve">classroom setting. In this case L2 learning takes place through conscious study, with the help of the L2 teacher and some teaching resources: books, </w:t>
      </w:r>
      <w:r w:rsidRPr="00B15EA6">
        <w:rPr>
          <w:rFonts w:ascii="Georgia" w:hAnsi="Georgia"/>
          <w:sz w:val="22"/>
          <w:szCs w:val="22"/>
          <w:lang w:val="en-GB"/>
        </w:rPr>
        <w:lastRenderedPageBreak/>
        <w:t xml:space="preserve">recordings, etc. This educational treatment is likely to develop different strategies and learning processes, and consequently, different outcomes. This sequence, illustrated in boxes 1, 2, 3, 4 and 5 is said to produce </w:t>
      </w:r>
      <w:r w:rsidRPr="00B15EA6">
        <w:rPr>
          <w:rFonts w:ascii="Georgia" w:hAnsi="Georgia"/>
          <w:i/>
          <w:sz w:val="22"/>
          <w:szCs w:val="22"/>
          <w:lang w:val="en-GB"/>
        </w:rPr>
        <w:t>second (or foreign) language learning</w:t>
      </w:r>
      <w:r w:rsidRPr="00B15EA6">
        <w:rPr>
          <w:rFonts w:ascii="Georgia" w:hAnsi="Georgia"/>
          <w:sz w:val="22"/>
          <w:szCs w:val="22"/>
          <w:lang w:val="en-GB"/>
        </w:rPr>
        <w:t xml:space="preserve"> (SLL) (Krashen 1981).</w:t>
      </w:r>
    </w:p>
    <w:p w:rsidR="00614CF0" w:rsidRPr="00B15EA6" w:rsidRDefault="00614CF0"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p>
    <w:p w:rsidR="00614CF0" w:rsidRDefault="00614CF0"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B15EA6">
        <w:rPr>
          <w:rFonts w:ascii="Georgia" w:hAnsi="Georgia"/>
          <w:sz w:val="22"/>
          <w:szCs w:val="22"/>
          <w:lang w:val="en-GB"/>
        </w:rPr>
        <w:t>Though, in many situations, it is difficult (or impossible) to know if SLA or SLL takes place, this distinction is useful, especially when we want to differentiate the type of context or setting in which L2 learning takes place.</w:t>
      </w:r>
    </w:p>
    <w:p w:rsidR="00962614" w:rsidRPr="00B15EA6" w:rsidRDefault="00962614"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p>
    <w:tbl>
      <w:tblPr>
        <w:tblStyle w:val="Tablaconcuadrcula"/>
        <w:tblW w:w="0" w:type="auto"/>
        <w:shd w:val="clear" w:color="auto" w:fill="B6DDE8" w:themeFill="accent5" w:themeFillTint="66"/>
        <w:tblLook w:val="04A0" w:firstRow="1" w:lastRow="0" w:firstColumn="1" w:lastColumn="0" w:noHBand="0" w:noVBand="1"/>
      </w:tblPr>
      <w:tblGrid>
        <w:gridCol w:w="6511"/>
      </w:tblGrid>
      <w:tr w:rsidR="00962614" w:rsidRPr="009B4099">
        <w:tc>
          <w:tcPr>
            <w:tcW w:w="6661" w:type="dxa"/>
            <w:shd w:val="clear" w:color="auto" w:fill="B6DDE8" w:themeFill="accent5" w:themeFillTint="66"/>
          </w:tcPr>
          <w:p w:rsidR="00962614" w:rsidRPr="00962614" w:rsidRDefault="00962614" w:rsidP="009626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eorgia" w:hAnsi="Georgia"/>
                <w:b/>
                <w:szCs w:val="22"/>
                <w:lang w:val="en-GB"/>
              </w:rPr>
            </w:pPr>
            <w:r w:rsidRPr="00962614">
              <w:rPr>
                <w:rFonts w:ascii="Georgia" w:hAnsi="Georgia"/>
                <w:b/>
                <w:szCs w:val="22"/>
                <w:lang w:val="en-GB"/>
              </w:rPr>
              <w:t>Activity 2:</w:t>
            </w:r>
          </w:p>
          <w:p w:rsidR="00962614" w:rsidRPr="00962614" w:rsidRDefault="00962614" w:rsidP="00962614">
            <w:pPr>
              <w:pStyle w:val="Prrafodelista"/>
              <w:numPr>
                <w:ilvl w:val="0"/>
                <w:numId w:val="32"/>
              </w:numPr>
              <w:spacing w:line="360" w:lineRule="auto"/>
              <w:jc w:val="both"/>
              <w:rPr>
                <w:rFonts w:ascii="Georgia" w:hAnsi="Georgia"/>
                <w:b/>
                <w:sz w:val="18"/>
                <w:szCs w:val="18"/>
                <w:lang w:val="en-GB"/>
              </w:rPr>
            </w:pPr>
            <w:r w:rsidRPr="00962614">
              <w:rPr>
                <w:rFonts w:ascii="Georgia" w:hAnsi="Georgia"/>
                <w:b/>
                <w:sz w:val="18"/>
                <w:szCs w:val="18"/>
                <w:lang w:val="en-GB"/>
              </w:rPr>
              <w:t>Define the following concepts:</w:t>
            </w:r>
          </w:p>
          <w:p w:rsidR="00962614" w:rsidRPr="00962614" w:rsidRDefault="00962614" w:rsidP="00962614">
            <w:pPr>
              <w:spacing w:line="360" w:lineRule="auto"/>
              <w:ind w:left="360"/>
              <w:jc w:val="both"/>
              <w:rPr>
                <w:rFonts w:ascii="Georgia" w:hAnsi="Georgia"/>
                <w:b/>
                <w:sz w:val="18"/>
                <w:szCs w:val="18"/>
                <w:lang w:val="en-GB"/>
              </w:rPr>
            </w:pPr>
            <w:r w:rsidRPr="00962614">
              <w:rPr>
                <w:rFonts w:ascii="Georgia" w:hAnsi="Georgia"/>
                <w:b/>
                <w:sz w:val="18"/>
                <w:szCs w:val="18"/>
                <w:lang w:val="en-GB"/>
              </w:rPr>
              <w:tab/>
            </w:r>
            <w:r w:rsidRPr="00962614">
              <w:rPr>
                <w:rFonts w:ascii="Georgia" w:hAnsi="Georgia"/>
                <w:b/>
                <w:sz w:val="18"/>
                <w:szCs w:val="18"/>
                <w:lang w:val="en-GB"/>
              </w:rPr>
              <w:tab/>
              <w:t>· presage variables</w:t>
            </w:r>
          </w:p>
          <w:p w:rsidR="00962614" w:rsidRPr="00962614" w:rsidRDefault="00962614" w:rsidP="00962614">
            <w:pPr>
              <w:spacing w:line="360" w:lineRule="auto"/>
              <w:ind w:left="360"/>
              <w:jc w:val="both"/>
              <w:rPr>
                <w:rFonts w:ascii="Georgia" w:hAnsi="Georgia"/>
                <w:b/>
                <w:sz w:val="18"/>
                <w:szCs w:val="18"/>
                <w:lang w:val="en-GB"/>
              </w:rPr>
            </w:pPr>
            <w:r w:rsidRPr="00962614">
              <w:rPr>
                <w:rFonts w:ascii="Georgia" w:hAnsi="Georgia"/>
                <w:b/>
                <w:sz w:val="18"/>
                <w:szCs w:val="18"/>
                <w:lang w:val="en-GB"/>
              </w:rPr>
              <w:tab/>
            </w:r>
            <w:r w:rsidRPr="00962614">
              <w:rPr>
                <w:rFonts w:ascii="Georgia" w:hAnsi="Georgia"/>
                <w:b/>
                <w:sz w:val="18"/>
                <w:szCs w:val="18"/>
                <w:lang w:val="en-GB"/>
              </w:rPr>
              <w:tab/>
              <w:t>· context variables</w:t>
            </w:r>
          </w:p>
          <w:p w:rsidR="00962614" w:rsidRPr="00962614" w:rsidRDefault="00962614" w:rsidP="00962614">
            <w:pPr>
              <w:spacing w:line="360" w:lineRule="auto"/>
              <w:ind w:left="360"/>
              <w:jc w:val="both"/>
              <w:rPr>
                <w:rFonts w:ascii="Georgia" w:hAnsi="Georgia"/>
                <w:b/>
                <w:sz w:val="18"/>
                <w:szCs w:val="18"/>
                <w:lang w:val="en-GB"/>
              </w:rPr>
            </w:pPr>
            <w:r w:rsidRPr="00962614">
              <w:rPr>
                <w:rFonts w:ascii="Georgia" w:hAnsi="Georgia"/>
                <w:b/>
                <w:sz w:val="18"/>
                <w:szCs w:val="18"/>
                <w:lang w:val="en-GB"/>
              </w:rPr>
              <w:tab/>
            </w:r>
            <w:r w:rsidRPr="00962614">
              <w:rPr>
                <w:rFonts w:ascii="Georgia" w:hAnsi="Georgia"/>
                <w:b/>
                <w:sz w:val="18"/>
                <w:szCs w:val="18"/>
                <w:lang w:val="en-GB"/>
              </w:rPr>
              <w:tab/>
              <w:t>· process variables</w:t>
            </w:r>
          </w:p>
          <w:p w:rsidR="00962614" w:rsidRPr="00962614" w:rsidRDefault="00962614" w:rsidP="00962614">
            <w:pPr>
              <w:spacing w:line="360" w:lineRule="auto"/>
              <w:ind w:left="360"/>
              <w:jc w:val="both"/>
              <w:rPr>
                <w:rFonts w:ascii="Georgia" w:hAnsi="Georgia"/>
                <w:b/>
                <w:sz w:val="18"/>
                <w:szCs w:val="18"/>
                <w:lang w:val="en-GB"/>
              </w:rPr>
            </w:pPr>
            <w:r w:rsidRPr="00962614">
              <w:rPr>
                <w:rFonts w:ascii="Georgia" w:hAnsi="Georgia"/>
                <w:b/>
                <w:sz w:val="18"/>
                <w:szCs w:val="18"/>
                <w:lang w:val="en-GB"/>
              </w:rPr>
              <w:tab/>
            </w:r>
            <w:r w:rsidRPr="00962614">
              <w:rPr>
                <w:rFonts w:ascii="Georgia" w:hAnsi="Georgia"/>
                <w:b/>
                <w:sz w:val="18"/>
                <w:szCs w:val="18"/>
                <w:lang w:val="en-GB"/>
              </w:rPr>
              <w:tab/>
              <w:t>· product variables</w:t>
            </w:r>
          </w:p>
          <w:p w:rsidR="00962614" w:rsidRPr="00962614" w:rsidRDefault="00962614" w:rsidP="00962614">
            <w:pPr>
              <w:pStyle w:val="Prrafodelista"/>
              <w:numPr>
                <w:ilvl w:val="0"/>
                <w:numId w:val="32"/>
              </w:numPr>
              <w:spacing w:line="360" w:lineRule="auto"/>
              <w:jc w:val="both"/>
              <w:rPr>
                <w:rFonts w:ascii="Georgia" w:hAnsi="Georgia"/>
                <w:b/>
                <w:sz w:val="18"/>
                <w:szCs w:val="18"/>
                <w:lang w:val="en-GB"/>
              </w:rPr>
            </w:pPr>
            <w:r w:rsidRPr="00962614">
              <w:rPr>
                <w:rFonts w:ascii="Georgia" w:hAnsi="Georgia"/>
                <w:b/>
                <w:sz w:val="18"/>
                <w:szCs w:val="18"/>
                <w:lang w:val="en-GB"/>
              </w:rPr>
              <w:t>Provide a concrete e</w:t>
            </w:r>
            <w:r w:rsidR="0008401A">
              <w:rPr>
                <w:rFonts w:ascii="Georgia" w:hAnsi="Georgia"/>
                <w:b/>
                <w:sz w:val="18"/>
                <w:szCs w:val="18"/>
                <w:lang w:val="en-GB"/>
              </w:rPr>
              <w:t>xample of each type of variable</w:t>
            </w:r>
            <w:r w:rsidRPr="00962614">
              <w:rPr>
                <w:rFonts w:ascii="Georgia" w:hAnsi="Georgia"/>
                <w:b/>
                <w:sz w:val="18"/>
                <w:szCs w:val="18"/>
                <w:lang w:val="en-GB"/>
              </w:rPr>
              <w:t xml:space="preserve"> related to daily classroom practice.</w:t>
            </w:r>
          </w:p>
        </w:tc>
      </w:tr>
    </w:tbl>
    <w:p w:rsidR="00B15EA6" w:rsidRDefault="00B15EA6" w:rsidP="00B15E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b/>
          <w:sz w:val="22"/>
          <w:szCs w:val="22"/>
          <w:lang w:val="en-GB"/>
        </w:rPr>
      </w:pPr>
    </w:p>
    <w:p w:rsidR="00962614" w:rsidRDefault="00962614" w:rsidP="00B17757">
      <w:pPr>
        <w:pStyle w:val="p1"/>
        <w:spacing w:line="360" w:lineRule="auto"/>
        <w:jc w:val="both"/>
        <w:rPr>
          <w:rFonts w:ascii="Georgia" w:hAnsi="Georgia"/>
          <w:sz w:val="30"/>
          <w:szCs w:val="30"/>
          <w:lang w:val="en-GB"/>
        </w:rPr>
      </w:pPr>
    </w:p>
    <w:p w:rsidR="00B17757" w:rsidRP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1.7. Possible research lines</w:t>
      </w:r>
    </w:p>
    <w:p w:rsidR="0058148F" w:rsidRDefault="0058148F" w:rsidP="00766B24">
      <w:pPr>
        <w:widowControl/>
        <w:tabs>
          <w:tab w:val="left" w:pos="-720"/>
        </w:tabs>
        <w:suppressAutoHyphens/>
        <w:spacing w:line="360" w:lineRule="auto"/>
        <w:jc w:val="both"/>
        <w:rPr>
          <w:rFonts w:ascii="Georgia" w:hAnsi="Georgia"/>
          <w:spacing w:val="-3"/>
          <w:sz w:val="22"/>
          <w:szCs w:val="22"/>
          <w:lang w:val="en-US"/>
        </w:rPr>
      </w:pPr>
    </w:p>
    <w:p w:rsidR="00F2242E" w:rsidRPr="006B6EA3" w:rsidRDefault="00F2242E" w:rsidP="00766B24">
      <w:pPr>
        <w:widowControl/>
        <w:tabs>
          <w:tab w:val="left" w:pos="-720"/>
        </w:tabs>
        <w:suppressAutoHyphens/>
        <w:spacing w:line="360" w:lineRule="auto"/>
        <w:jc w:val="both"/>
        <w:rPr>
          <w:rFonts w:ascii="Georgia" w:hAnsi="Georgia"/>
          <w:spacing w:val="-3"/>
          <w:sz w:val="22"/>
          <w:szCs w:val="22"/>
          <w:lang w:val="en-US"/>
        </w:rPr>
      </w:pPr>
      <w:r w:rsidRPr="006B6EA3">
        <w:rPr>
          <w:rFonts w:ascii="Georgia" w:hAnsi="Georgia"/>
          <w:spacing w:val="-3"/>
          <w:sz w:val="22"/>
          <w:szCs w:val="22"/>
          <w:lang w:val="en-US"/>
        </w:rPr>
        <w:t>Action or classroom research is connected to a wide</w:t>
      </w:r>
      <w:r w:rsidR="0008401A">
        <w:rPr>
          <w:rFonts w:ascii="Georgia" w:hAnsi="Georgia"/>
          <w:spacing w:val="-3"/>
          <w:sz w:val="22"/>
          <w:szCs w:val="22"/>
          <w:lang w:val="en-US"/>
        </w:rPr>
        <w:t xml:space="preserve">r field, </w:t>
      </w:r>
      <w:r w:rsidRPr="006B6EA3">
        <w:rPr>
          <w:rFonts w:ascii="Georgia" w:hAnsi="Georgia"/>
          <w:spacing w:val="-3"/>
          <w:sz w:val="22"/>
          <w:szCs w:val="22"/>
          <w:lang w:val="en-US"/>
        </w:rPr>
        <w:t xml:space="preserve">that of second language acquisition studies in general, with Rod Ellis as an invaluable reference. Specifically, in </w:t>
      </w:r>
      <w:r w:rsidRPr="006B6EA3">
        <w:rPr>
          <w:rFonts w:ascii="Georgia" w:hAnsi="Georgia"/>
          <w:i/>
          <w:iCs/>
          <w:spacing w:val="-3"/>
          <w:sz w:val="22"/>
          <w:szCs w:val="22"/>
          <w:lang w:val="en-US"/>
        </w:rPr>
        <w:t>The Study of Second Language Acquisition</w:t>
      </w:r>
      <w:r w:rsidRPr="006B6EA3">
        <w:rPr>
          <w:rFonts w:ascii="Georgia" w:hAnsi="Georgia"/>
          <w:spacing w:val="-3"/>
          <w:sz w:val="22"/>
          <w:szCs w:val="22"/>
          <w:lang w:val="en-US"/>
        </w:rPr>
        <w:t xml:space="preserve"> (</w:t>
      </w:r>
      <w:r w:rsidR="00EC2B69">
        <w:rPr>
          <w:rFonts w:ascii="Georgia" w:hAnsi="Georgia"/>
          <w:spacing w:val="-3"/>
          <w:sz w:val="22"/>
          <w:szCs w:val="22"/>
          <w:lang w:val="en-US"/>
        </w:rPr>
        <w:t xml:space="preserve">1994: </w:t>
      </w:r>
      <w:r w:rsidR="0008401A">
        <w:rPr>
          <w:rFonts w:ascii="Georgia" w:hAnsi="Georgia"/>
          <w:spacing w:val="-3"/>
          <w:sz w:val="22"/>
          <w:szCs w:val="22"/>
          <w:lang w:val="en-US"/>
        </w:rPr>
        <w:t xml:space="preserve">1-3), Ellis mentions four areas </w:t>
      </w:r>
      <w:r w:rsidRPr="006B6EA3">
        <w:rPr>
          <w:rFonts w:ascii="Georgia" w:hAnsi="Georgia"/>
          <w:spacing w:val="-3"/>
          <w:sz w:val="22"/>
          <w:szCs w:val="22"/>
          <w:lang w:val="en-US"/>
        </w:rPr>
        <w:t xml:space="preserve">which have </w:t>
      </w:r>
      <w:r w:rsidR="0008401A" w:rsidRPr="00B3272A">
        <w:rPr>
          <w:rFonts w:ascii="Georgia" w:hAnsi="Georgia"/>
          <w:spacing w:val="-3"/>
          <w:sz w:val="22"/>
          <w:szCs w:val="22"/>
          <w:lang w:val="en-US"/>
        </w:rPr>
        <w:t>experienc</w:t>
      </w:r>
      <w:r w:rsidRPr="00B3272A">
        <w:rPr>
          <w:rFonts w:ascii="Georgia" w:hAnsi="Georgia"/>
          <w:spacing w:val="-3"/>
          <w:sz w:val="22"/>
          <w:szCs w:val="22"/>
          <w:lang w:val="en-US"/>
        </w:rPr>
        <w:t>ed</w:t>
      </w:r>
      <w:r w:rsidRPr="006B6EA3">
        <w:rPr>
          <w:rFonts w:ascii="Georgia" w:hAnsi="Georgia"/>
          <w:spacing w:val="-3"/>
          <w:sz w:val="22"/>
          <w:szCs w:val="22"/>
          <w:lang w:val="en-US"/>
        </w:rPr>
        <w:t xml:space="preserve"> a notable increase in second language acquisition studies. First, the delimitation and progressive widening of the field, which now comprises not only linguistic aspects (as initially) but also pragmatic, sociolinguistic and psycholinguistic ones, with a wider range than that in the</w:t>
      </w:r>
      <w:r w:rsidR="0008401A">
        <w:rPr>
          <w:rFonts w:ascii="Georgia" w:hAnsi="Georgia"/>
          <w:spacing w:val="-3"/>
          <w:sz w:val="22"/>
          <w:szCs w:val="22"/>
          <w:lang w:val="en-US"/>
        </w:rPr>
        <w:t xml:space="preserve"> seventies or</w:t>
      </w:r>
      <w:r w:rsidRPr="006B6EA3">
        <w:rPr>
          <w:rFonts w:ascii="Georgia" w:hAnsi="Georgia"/>
          <w:spacing w:val="-3"/>
          <w:sz w:val="22"/>
          <w:szCs w:val="22"/>
          <w:lang w:val="en-US"/>
        </w:rPr>
        <w:t xml:space="preserve"> eighties in the twentieth century. </w:t>
      </w:r>
      <w:r w:rsidRPr="006B6EA3">
        <w:rPr>
          <w:rFonts w:ascii="Georgia" w:hAnsi="Georgia"/>
          <w:spacing w:val="-3"/>
          <w:sz w:val="22"/>
          <w:szCs w:val="22"/>
          <w:lang w:val="en-US"/>
        </w:rPr>
        <w:lastRenderedPageBreak/>
        <w:t>Second,  the increasing attention to linguistic theories, in such a way that second language acquisition research “is no longer a consumer of linguistics, but also a contributor to it”, in his own words. Third, and partly as a consequence of the preceding one, the increase in research inspired by theories which are either confirmed or refuted by means of empirical studies (“</w:t>
      </w:r>
      <w:r w:rsidRPr="006B6EA3">
        <w:rPr>
          <w:rFonts w:ascii="Georgia" w:hAnsi="Georgia"/>
          <w:iCs/>
          <w:spacing w:val="-3"/>
          <w:sz w:val="22"/>
          <w:szCs w:val="22"/>
          <w:lang w:val="en-US"/>
        </w:rPr>
        <w:t>theory-led research”</w:t>
      </w:r>
      <w:r w:rsidRPr="006B6EA3">
        <w:rPr>
          <w:rFonts w:ascii="Georgia" w:hAnsi="Georgia"/>
          <w:spacing w:val="-3"/>
          <w:sz w:val="22"/>
          <w:szCs w:val="22"/>
          <w:lang w:val="en-US"/>
        </w:rPr>
        <w:t>). Last but not least, and particularly relevant in our case, Ellis refers to the rise of a subfield specifically related to the research into language acquisition in the classroom. In chapter 1 (pages 11-40), after defining the concepts, he offers an overview of second language acquisition studies and their subject topic and areas of interest, addressing both general questions (What exactly</w:t>
      </w:r>
      <w:r w:rsidR="009D2429">
        <w:rPr>
          <w:rFonts w:ascii="Georgia" w:hAnsi="Georgia"/>
          <w:spacing w:val="-3"/>
          <w:sz w:val="22"/>
          <w:szCs w:val="22"/>
          <w:lang w:val="en-US"/>
        </w:rPr>
        <w:t xml:space="preserve"> </w:t>
      </w:r>
      <w:r w:rsidR="009D2429" w:rsidRPr="006B6EA3">
        <w:rPr>
          <w:rFonts w:ascii="Georgia" w:hAnsi="Georgia"/>
          <w:spacing w:val="-3"/>
          <w:sz w:val="22"/>
          <w:szCs w:val="22"/>
          <w:lang w:val="en-US"/>
        </w:rPr>
        <w:t>is</w:t>
      </w:r>
      <w:r w:rsidRPr="006B6EA3">
        <w:rPr>
          <w:rFonts w:ascii="Georgia" w:hAnsi="Georgia"/>
          <w:spacing w:val="-3"/>
          <w:sz w:val="22"/>
          <w:szCs w:val="22"/>
          <w:lang w:val="en-US"/>
        </w:rPr>
        <w:t xml:space="preserve"> acquired? How do we </w:t>
      </w:r>
      <w:r w:rsidR="009D2429">
        <w:rPr>
          <w:rFonts w:ascii="Georgia" w:hAnsi="Georgia"/>
          <w:spacing w:val="-3"/>
          <w:sz w:val="22"/>
          <w:szCs w:val="22"/>
          <w:lang w:val="en-US"/>
        </w:rPr>
        <w:t>acquire a second language? Which</w:t>
      </w:r>
      <w:r w:rsidRPr="006B6EA3">
        <w:rPr>
          <w:rFonts w:ascii="Georgia" w:hAnsi="Georgia"/>
          <w:spacing w:val="-3"/>
          <w:sz w:val="22"/>
          <w:szCs w:val="22"/>
          <w:lang w:val="en-US"/>
        </w:rPr>
        <w:t xml:space="preserve"> individual differe</w:t>
      </w:r>
      <w:r w:rsidR="009D2429">
        <w:rPr>
          <w:rFonts w:ascii="Georgia" w:hAnsi="Georgia"/>
          <w:spacing w:val="-3"/>
          <w:sz w:val="22"/>
          <w:szCs w:val="22"/>
          <w:lang w:val="en-US"/>
        </w:rPr>
        <w:t>nces arise among learners? Which</w:t>
      </w:r>
      <w:r w:rsidRPr="006B6EA3">
        <w:rPr>
          <w:rFonts w:ascii="Georgia" w:hAnsi="Georgia"/>
          <w:spacing w:val="-3"/>
          <w:sz w:val="22"/>
          <w:szCs w:val="22"/>
          <w:lang w:val="en-US"/>
        </w:rPr>
        <w:t xml:space="preserve"> effects does instruction have on acquisition?) and specific issues related to the type of language used by the learner (error treatment, acquisition order, variability, and pragmatic features), external factors (social factors, input, and interaction), internal factors (language transfer, cognitive aspects, interlanguage, and language universals), and factors inherent to learners themselves (individual differences and learning strategies). All these issues constitute a detailed catalogue of possible research lines.</w:t>
      </w:r>
    </w:p>
    <w:p w:rsidR="00F2242E" w:rsidRPr="006B6EA3" w:rsidRDefault="00F2242E" w:rsidP="00766B24">
      <w:pPr>
        <w:widowControl/>
        <w:tabs>
          <w:tab w:val="left" w:pos="-720"/>
        </w:tabs>
        <w:suppressAutoHyphens/>
        <w:spacing w:line="360" w:lineRule="auto"/>
        <w:jc w:val="both"/>
        <w:rPr>
          <w:rFonts w:ascii="Georgia" w:hAnsi="Georgia"/>
          <w:spacing w:val="-3"/>
          <w:sz w:val="22"/>
          <w:szCs w:val="22"/>
          <w:lang w:val="en-US"/>
        </w:rPr>
      </w:pPr>
    </w:p>
    <w:p w:rsidR="00F2242E" w:rsidRPr="009D2429" w:rsidRDefault="00F2242E" w:rsidP="00766B24">
      <w:pPr>
        <w:widowControl/>
        <w:tabs>
          <w:tab w:val="left" w:pos="-720"/>
        </w:tabs>
        <w:suppressAutoHyphens/>
        <w:spacing w:line="360" w:lineRule="auto"/>
        <w:jc w:val="both"/>
        <w:rPr>
          <w:rFonts w:ascii="Georgia" w:hAnsi="Georgia"/>
          <w:spacing w:val="-3"/>
          <w:sz w:val="22"/>
          <w:szCs w:val="22"/>
          <w:lang w:val="en-US"/>
        </w:rPr>
      </w:pPr>
      <w:r w:rsidRPr="009D2429">
        <w:rPr>
          <w:rFonts w:ascii="Georgia" w:hAnsi="Georgia"/>
          <w:spacing w:val="-3"/>
          <w:sz w:val="22"/>
          <w:szCs w:val="22"/>
          <w:lang w:val="en-US"/>
        </w:rPr>
        <w:t>In the same vein, a reference must be made to the book by Chaudron</w:t>
      </w:r>
      <w:r w:rsidR="00EC2B69" w:rsidRPr="009D2429">
        <w:rPr>
          <w:rFonts w:ascii="Georgia" w:hAnsi="Georgia"/>
          <w:spacing w:val="-3"/>
          <w:sz w:val="22"/>
          <w:szCs w:val="22"/>
          <w:lang w:val="en-US"/>
        </w:rPr>
        <w:t xml:space="preserve"> (1988)</w:t>
      </w:r>
      <w:r w:rsidRPr="009D2429">
        <w:rPr>
          <w:rFonts w:ascii="Georgia" w:hAnsi="Georgia"/>
          <w:spacing w:val="-3"/>
          <w:sz w:val="22"/>
          <w:szCs w:val="22"/>
          <w:lang w:val="en-US"/>
        </w:rPr>
        <w:t xml:space="preserve">, </w:t>
      </w:r>
      <w:r w:rsidR="009D2429" w:rsidRPr="009D2429">
        <w:rPr>
          <w:rFonts w:ascii="Georgia" w:hAnsi="Georgia"/>
          <w:spacing w:val="-3"/>
          <w:sz w:val="22"/>
          <w:szCs w:val="22"/>
          <w:lang w:val="en-US"/>
        </w:rPr>
        <w:t>in which, apart from characteri</w:t>
      </w:r>
      <w:r w:rsidR="009D2429" w:rsidRPr="00B3272A">
        <w:rPr>
          <w:rFonts w:ascii="Georgia" w:hAnsi="Georgia"/>
          <w:spacing w:val="-3"/>
          <w:sz w:val="22"/>
          <w:szCs w:val="22"/>
          <w:lang w:val="en-US"/>
        </w:rPr>
        <w:t>s</w:t>
      </w:r>
      <w:r w:rsidRPr="009D2429">
        <w:rPr>
          <w:rFonts w:ascii="Georgia" w:hAnsi="Georgia"/>
          <w:spacing w:val="-3"/>
          <w:sz w:val="22"/>
          <w:szCs w:val="22"/>
          <w:lang w:val="en-US"/>
        </w:rPr>
        <w:t>ing the different research traditions in language teaching and learning, as we shall see below, he analyses and exemplifies key issues in this type of research, such as classroom discourse structure, teacher discourse, learner discourse, learner behaviour, teacher-student interaction, and learning results.</w:t>
      </w:r>
    </w:p>
    <w:p w:rsidR="00B15EA6" w:rsidRDefault="00B15EA6" w:rsidP="00B17757">
      <w:pPr>
        <w:pStyle w:val="p1"/>
        <w:tabs>
          <w:tab w:val="clear" w:pos="720"/>
          <w:tab w:val="left" w:pos="284"/>
        </w:tabs>
        <w:spacing w:line="360" w:lineRule="auto"/>
        <w:jc w:val="both"/>
        <w:rPr>
          <w:rFonts w:ascii="Georgia" w:hAnsi="Georgia"/>
          <w:b/>
          <w:sz w:val="30"/>
          <w:szCs w:val="30"/>
          <w:lang w:val="en-GB"/>
        </w:rPr>
      </w:pPr>
    </w:p>
    <w:p w:rsidR="00B17757" w:rsidRPr="00B17757" w:rsidRDefault="00B17757" w:rsidP="00B17757">
      <w:pPr>
        <w:pStyle w:val="p1"/>
        <w:tabs>
          <w:tab w:val="clear" w:pos="720"/>
          <w:tab w:val="left" w:pos="284"/>
        </w:tabs>
        <w:spacing w:line="360" w:lineRule="auto"/>
        <w:jc w:val="both"/>
        <w:rPr>
          <w:rFonts w:ascii="Georgia" w:hAnsi="Georgia"/>
          <w:b/>
          <w:sz w:val="30"/>
          <w:szCs w:val="30"/>
          <w:lang w:val="en-GB"/>
        </w:rPr>
      </w:pPr>
      <w:r w:rsidRPr="00B17757">
        <w:rPr>
          <w:rFonts w:ascii="Georgia" w:hAnsi="Georgia"/>
          <w:b/>
          <w:sz w:val="30"/>
          <w:szCs w:val="30"/>
          <w:lang w:val="en-GB"/>
        </w:rPr>
        <w:t>2. Research paradigms</w:t>
      </w:r>
    </w:p>
    <w:p w:rsidR="0058148F" w:rsidRDefault="0058148F" w:rsidP="00766B24">
      <w:pPr>
        <w:pStyle w:val="Textoindependiente"/>
        <w:widowControl/>
        <w:tabs>
          <w:tab w:val="left" w:pos="-720"/>
        </w:tabs>
        <w:ind w:left="851"/>
        <w:jc w:val="both"/>
        <w:rPr>
          <w:rFonts w:ascii="Georgia" w:hAnsi="Georgia"/>
          <w:sz w:val="18"/>
          <w:szCs w:val="18"/>
          <w:lang w:val="en-US"/>
        </w:rPr>
      </w:pPr>
    </w:p>
    <w:p w:rsidR="00A30368" w:rsidRPr="00766B24" w:rsidRDefault="00A30368" w:rsidP="00EC2B69">
      <w:pPr>
        <w:pStyle w:val="Textoindependiente"/>
        <w:widowControl/>
        <w:tabs>
          <w:tab w:val="left" w:pos="-720"/>
        </w:tabs>
        <w:spacing w:line="360" w:lineRule="auto"/>
        <w:ind w:left="851"/>
        <w:jc w:val="both"/>
        <w:rPr>
          <w:rFonts w:ascii="Georgia" w:hAnsi="Georgia"/>
          <w:sz w:val="18"/>
          <w:szCs w:val="18"/>
          <w:lang w:val="en-US"/>
        </w:rPr>
      </w:pPr>
      <w:r w:rsidRPr="00766B24">
        <w:rPr>
          <w:rFonts w:ascii="Georgia" w:hAnsi="Georgia"/>
          <w:sz w:val="18"/>
          <w:szCs w:val="18"/>
          <w:lang w:val="en-US"/>
        </w:rPr>
        <w:lastRenderedPageBreak/>
        <w:t>Because the study of L2 classrooms has arisen through the influence of researchers from different disciplines (education, sociology, psychology, linguistics, applied linguistics), research developments in each of these areas have separately contributed to procedures for investigation. Although it should be recognized that few researchers adopt only the procedures and analyses of one tradition, at least four traditions are distinguishable: psychometric, interaction analysis, discourse analysis, and ethnographic. (Chaudron</w:t>
      </w:r>
      <w:r w:rsidR="00EC2B69">
        <w:rPr>
          <w:rFonts w:ascii="Georgia" w:hAnsi="Georgia"/>
          <w:sz w:val="18"/>
          <w:szCs w:val="18"/>
          <w:lang w:val="en-US"/>
        </w:rPr>
        <w:t xml:space="preserve"> 1988:</w:t>
      </w:r>
      <w:r w:rsidRPr="00766B24">
        <w:rPr>
          <w:rFonts w:ascii="Georgia" w:hAnsi="Georgia"/>
          <w:sz w:val="18"/>
          <w:szCs w:val="18"/>
          <w:lang w:val="en-US"/>
        </w:rPr>
        <w:t>13)</w:t>
      </w:r>
    </w:p>
    <w:p w:rsidR="00A30368" w:rsidRPr="00226949" w:rsidRDefault="00A30368" w:rsidP="00A30368">
      <w:pPr>
        <w:widowControl/>
        <w:tabs>
          <w:tab w:val="left" w:pos="-720"/>
        </w:tabs>
        <w:suppressAutoHyphens/>
        <w:spacing w:line="286" w:lineRule="atLeast"/>
        <w:jc w:val="both"/>
        <w:rPr>
          <w:b/>
          <w:bCs/>
          <w:spacing w:val="-3"/>
          <w:szCs w:val="24"/>
          <w:lang w:val="en-US"/>
        </w:rPr>
      </w:pPr>
    </w:p>
    <w:p w:rsidR="00A30368" w:rsidRPr="00766B24" w:rsidRDefault="00A30368" w:rsidP="00766B24">
      <w:pPr>
        <w:widowControl/>
        <w:tabs>
          <w:tab w:val="left" w:pos="-720"/>
        </w:tabs>
        <w:suppressAutoHyphens/>
        <w:spacing w:line="360" w:lineRule="auto"/>
        <w:jc w:val="both"/>
        <w:rPr>
          <w:rFonts w:ascii="Georgia" w:hAnsi="Georgia"/>
          <w:bCs/>
          <w:spacing w:val="-3"/>
          <w:sz w:val="22"/>
          <w:szCs w:val="22"/>
          <w:lang w:val="en-US"/>
        </w:rPr>
      </w:pPr>
      <w:r w:rsidRPr="00766B24">
        <w:rPr>
          <w:rFonts w:ascii="Georgia" w:hAnsi="Georgia"/>
          <w:bCs/>
          <w:spacing w:val="-3"/>
          <w:sz w:val="22"/>
          <w:szCs w:val="22"/>
          <w:lang w:val="en-US"/>
        </w:rPr>
        <w:t>It is</w:t>
      </w:r>
      <w:r w:rsidRPr="00766B24">
        <w:rPr>
          <w:rFonts w:ascii="Georgia" w:hAnsi="Georgia"/>
          <w:b/>
          <w:bCs/>
          <w:spacing w:val="-3"/>
          <w:sz w:val="22"/>
          <w:szCs w:val="22"/>
          <w:lang w:val="en-US"/>
        </w:rPr>
        <w:t xml:space="preserve"> </w:t>
      </w:r>
      <w:r w:rsidRPr="00766B24">
        <w:rPr>
          <w:rFonts w:ascii="Georgia" w:hAnsi="Georgia"/>
          <w:bCs/>
          <w:spacing w:val="-3"/>
          <w:sz w:val="22"/>
          <w:szCs w:val="22"/>
          <w:lang w:val="en-US"/>
        </w:rPr>
        <w:t xml:space="preserve">true that research in fields such as Linguistics or Psycholinguistics has greatly influenced the methods of didactic research. For a more detailed analysis and </w:t>
      </w:r>
      <w:r w:rsidR="00EC2B69">
        <w:rPr>
          <w:rFonts w:ascii="Georgia" w:hAnsi="Georgia"/>
          <w:bCs/>
          <w:spacing w:val="-3"/>
          <w:sz w:val="22"/>
          <w:szCs w:val="22"/>
          <w:lang w:val="en-US"/>
        </w:rPr>
        <w:t xml:space="preserve">reflection, Alcaraz (1990) </w:t>
      </w:r>
      <w:r w:rsidRPr="00766B24">
        <w:rPr>
          <w:rFonts w:ascii="Georgia" w:hAnsi="Georgia"/>
          <w:bCs/>
          <w:spacing w:val="-3"/>
          <w:sz w:val="22"/>
          <w:szCs w:val="22"/>
          <w:lang w:val="en-US"/>
        </w:rPr>
        <w:t>becomes indispensable, since it delves into the features of the three most important paradigms of Linguistics in general and of English Linguistics, in particular: structural, generative and pragmatic. The theories, paradigms and research design presented are relevant not only to Linguistics but also to research into language teaching in aspects such as the traditional method of Grammar-Transl</w:t>
      </w:r>
      <w:r w:rsidR="009D2429">
        <w:rPr>
          <w:rFonts w:ascii="Georgia" w:hAnsi="Georgia"/>
          <w:bCs/>
          <w:spacing w:val="-3"/>
          <w:sz w:val="22"/>
          <w:szCs w:val="22"/>
          <w:lang w:val="en-US"/>
        </w:rPr>
        <w:t>ation, the audiolingual one,</w:t>
      </w:r>
      <w:r w:rsidRPr="00766B24">
        <w:rPr>
          <w:rFonts w:ascii="Georgia" w:hAnsi="Georgia"/>
          <w:bCs/>
          <w:spacing w:val="-3"/>
          <w:sz w:val="22"/>
          <w:szCs w:val="22"/>
          <w:lang w:val="en-US"/>
        </w:rPr>
        <w:t xml:space="preserve"> interlanguage theory, contrastive analysis, error analysis, as well as the functional aspects of language teaching, derived from the pragmatic paradigm.</w:t>
      </w:r>
    </w:p>
    <w:p w:rsidR="00A30368" w:rsidRPr="00766B24" w:rsidRDefault="00A30368" w:rsidP="00766B24">
      <w:pPr>
        <w:widowControl/>
        <w:tabs>
          <w:tab w:val="left" w:pos="-720"/>
        </w:tabs>
        <w:suppressAutoHyphens/>
        <w:spacing w:line="360" w:lineRule="auto"/>
        <w:jc w:val="both"/>
        <w:rPr>
          <w:rFonts w:ascii="Georgia" w:hAnsi="Georgia"/>
          <w:bCs/>
          <w:spacing w:val="-3"/>
          <w:sz w:val="22"/>
          <w:szCs w:val="22"/>
          <w:lang w:val="en-US"/>
        </w:rPr>
      </w:pPr>
    </w:p>
    <w:p w:rsidR="00A30368" w:rsidRPr="00766B24" w:rsidRDefault="00A30368" w:rsidP="00766B24">
      <w:pPr>
        <w:widowControl/>
        <w:tabs>
          <w:tab w:val="left" w:pos="-720"/>
        </w:tabs>
        <w:suppressAutoHyphens/>
        <w:spacing w:line="360" w:lineRule="auto"/>
        <w:jc w:val="both"/>
        <w:rPr>
          <w:rFonts w:ascii="Georgia" w:hAnsi="Georgia"/>
          <w:spacing w:val="-3"/>
          <w:sz w:val="22"/>
          <w:szCs w:val="22"/>
          <w:lang w:val="en-US"/>
        </w:rPr>
      </w:pPr>
      <w:r w:rsidRPr="00766B24">
        <w:rPr>
          <w:rFonts w:ascii="Georgia" w:hAnsi="Georgia"/>
          <w:bCs/>
          <w:spacing w:val="-3"/>
          <w:sz w:val="22"/>
          <w:szCs w:val="22"/>
          <w:lang w:val="en-US"/>
        </w:rPr>
        <w:t>As stated by Chaudron</w:t>
      </w:r>
      <w:r w:rsidR="00EC2B69">
        <w:rPr>
          <w:rFonts w:ascii="Georgia" w:hAnsi="Georgia"/>
          <w:bCs/>
          <w:spacing w:val="-3"/>
          <w:sz w:val="22"/>
          <w:szCs w:val="22"/>
          <w:lang w:val="en-US"/>
        </w:rPr>
        <w:t xml:space="preserve"> (1988)</w:t>
      </w:r>
      <w:r w:rsidRPr="00766B24">
        <w:rPr>
          <w:rFonts w:ascii="Georgia" w:hAnsi="Georgia"/>
          <w:bCs/>
          <w:spacing w:val="-3"/>
          <w:sz w:val="22"/>
          <w:szCs w:val="22"/>
          <w:lang w:val="en-US"/>
        </w:rPr>
        <w:t>, in language teaching research we can mention four traditional models which, in a way, derive from the above-mentioned linguistic paradigms, namely: the so-called “psychometric tradition”, which in the sixties was applied to evaluate L2 instruction processes through the comparison of results obtained in proficiency tests with experimental groups; “interaction analysis”, which appeared in the mid-sixties as a result of the relevance of sociological studies in order to investigate classroom processes, with particular attention to teacher-learner relationships and their respective roles; “discourse analysis” as applied to second language classrooms in</w:t>
      </w:r>
      <w:r w:rsidR="003E6991">
        <w:rPr>
          <w:rFonts w:ascii="Georgia" w:hAnsi="Georgia"/>
          <w:bCs/>
          <w:spacing w:val="-3"/>
          <w:sz w:val="22"/>
          <w:szCs w:val="22"/>
          <w:lang w:val="en-US"/>
        </w:rPr>
        <w:t xml:space="preserve"> the seventies and mainly cent</w:t>
      </w:r>
      <w:r w:rsidR="003E6991" w:rsidRPr="00B3272A">
        <w:rPr>
          <w:rFonts w:ascii="Georgia" w:hAnsi="Georgia"/>
          <w:bCs/>
          <w:spacing w:val="-3"/>
          <w:sz w:val="22"/>
          <w:szCs w:val="22"/>
          <w:lang w:val="en-US"/>
        </w:rPr>
        <w:t>r</w:t>
      </w:r>
      <w:r w:rsidRPr="00B3272A">
        <w:rPr>
          <w:rFonts w:ascii="Georgia" w:hAnsi="Georgia"/>
          <w:bCs/>
          <w:spacing w:val="-3"/>
          <w:sz w:val="22"/>
          <w:szCs w:val="22"/>
          <w:lang w:val="en-US"/>
        </w:rPr>
        <w:t>e</w:t>
      </w:r>
      <w:r w:rsidRPr="00766B24">
        <w:rPr>
          <w:rFonts w:ascii="Georgia" w:hAnsi="Georgia"/>
          <w:bCs/>
          <w:spacing w:val="-3"/>
          <w:sz w:val="22"/>
          <w:szCs w:val="22"/>
          <w:lang w:val="en-US"/>
        </w:rPr>
        <w:t xml:space="preserve">d on classroom </w:t>
      </w:r>
      <w:r w:rsidRPr="00766B24">
        <w:rPr>
          <w:rFonts w:ascii="Georgia" w:hAnsi="Georgia"/>
          <w:bCs/>
          <w:spacing w:val="-3"/>
          <w:sz w:val="22"/>
          <w:szCs w:val="22"/>
          <w:lang w:val="en-US"/>
        </w:rPr>
        <w:lastRenderedPageBreak/>
        <w:t>discourse as a consequence of interaction; and the “ethnographic tradition” in the eighties, derived from sociological and anthropological studies,</w:t>
      </w:r>
      <w:r w:rsidR="003E6991">
        <w:rPr>
          <w:rFonts w:ascii="Georgia" w:hAnsi="Georgia"/>
          <w:bCs/>
          <w:spacing w:val="-3"/>
          <w:sz w:val="22"/>
          <w:szCs w:val="22"/>
          <w:lang w:val="en-US"/>
        </w:rPr>
        <w:t xml:space="preserve"> which cent</w:t>
      </w:r>
      <w:r w:rsidR="003E6991" w:rsidRPr="00B3272A">
        <w:rPr>
          <w:rFonts w:ascii="Georgia" w:hAnsi="Georgia"/>
          <w:bCs/>
          <w:spacing w:val="-3"/>
          <w:sz w:val="22"/>
          <w:szCs w:val="22"/>
          <w:lang w:val="en-US"/>
        </w:rPr>
        <w:t>res</w:t>
      </w:r>
      <w:r w:rsidRPr="00766B24">
        <w:rPr>
          <w:rFonts w:ascii="Georgia" w:hAnsi="Georgia"/>
          <w:bCs/>
          <w:spacing w:val="-3"/>
          <w:sz w:val="22"/>
          <w:szCs w:val="22"/>
          <w:lang w:val="en-US"/>
        </w:rPr>
        <w:t xml:space="preserve"> itself on the perspective of the teaching-learning agents (that is, teachers and students) rather than on the observer’s or the analyst’s supposedly objective perspective. With some variations and additions from other models, this last tradition is currently a valid model for qualitative research. Let us revise, albeit briefly, these four traditions with a certain historical and chronological perspective (</w:t>
      </w:r>
      <w:r w:rsidRPr="00766B24">
        <w:rPr>
          <w:rFonts w:ascii="Georgia" w:hAnsi="Georgia"/>
          <w:spacing w:val="-3"/>
          <w:sz w:val="22"/>
          <w:szCs w:val="22"/>
          <w:lang w:val="en-US"/>
        </w:rPr>
        <w:t>cf. Chaudron</w:t>
      </w:r>
      <w:r w:rsidR="00EC2B69">
        <w:rPr>
          <w:rFonts w:ascii="Georgia" w:hAnsi="Georgia"/>
          <w:spacing w:val="-3"/>
          <w:sz w:val="22"/>
          <w:szCs w:val="22"/>
          <w:lang w:val="en-US"/>
        </w:rPr>
        <w:t xml:space="preserve"> 1988: </w:t>
      </w:r>
      <w:r w:rsidRPr="00766B24">
        <w:rPr>
          <w:rFonts w:ascii="Georgia" w:hAnsi="Georgia"/>
          <w:spacing w:val="-3"/>
          <w:sz w:val="22"/>
          <w:szCs w:val="22"/>
          <w:lang w:val="en-US"/>
        </w:rPr>
        <w:t>28-49</w:t>
      </w:r>
      <w:r w:rsidR="00D72B9F">
        <w:rPr>
          <w:rFonts w:ascii="Georgia" w:hAnsi="Georgia"/>
          <w:sz w:val="16"/>
          <w:szCs w:val="16"/>
          <w:lang w:val="en-US"/>
        </w:rPr>
        <w:t xml:space="preserve">). </w:t>
      </w:r>
      <w:r w:rsidRPr="00766B24">
        <w:rPr>
          <w:rFonts w:ascii="Georgia" w:hAnsi="Georgia"/>
          <w:spacing w:val="-3"/>
          <w:sz w:val="22"/>
          <w:szCs w:val="22"/>
          <w:lang w:val="en-US"/>
        </w:rPr>
        <w:t xml:space="preserve">“Classroom observation” will be added as a highly useful method in action research. </w:t>
      </w:r>
    </w:p>
    <w:p w:rsidR="00B17757" w:rsidRPr="006B6EA3" w:rsidRDefault="00B17757" w:rsidP="00B17757">
      <w:pPr>
        <w:pStyle w:val="p1"/>
        <w:spacing w:line="360" w:lineRule="auto"/>
        <w:jc w:val="both"/>
        <w:rPr>
          <w:rFonts w:ascii="Georgia" w:hAnsi="Georgia"/>
          <w:sz w:val="22"/>
          <w:szCs w:val="22"/>
          <w:lang w:val="en-US"/>
        </w:rPr>
      </w:pPr>
    </w:p>
    <w:p w:rsid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2.1. Psychometric research</w:t>
      </w:r>
    </w:p>
    <w:p w:rsidR="0058148F" w:rsidRDefault="0058148F" w:rsidP="00766B24">
      <w:pPr>
        <w:keepNext/>
        <w:widowControl/>
        <w:tabs>
          <w:tab w:val="left" w:pos="-720"/>
        </w:tabs>
        <w:suppressAutoHyphens/>
        <w:autoSpaceDE w:val="0"/>
        <w:autoSpaceDN w:val="0"/>
        <w:adjustRightInd w:val="0"/>
        <w:spacing w:line="360" w:lineRule="auto"/>
        <w:jc w:val="both"/>
        <w:outlineLvl w:val="3"/>
        <w:rPr>
          <w:rFonts w:ascii="Georgia" w:hAnsi="Georgia"/>
          <w:snapToGrid/>
          <w:spacing w:val="-3"/>
          <w:sz w:val="22"/>
          <w:szCs w:val="22"/>
          <w:lang w:val="en-US"/>
        </w:rPr>
      </w:pPr>
    </w:p>
    <w:p w:rsidR="00766B24" w:rsidRPr="00766B24" w:rsidRDefault="003E6991" w:rsidP="00766B24">
      <w:pPr>
        <w:keepNext/>
        <w:widowControl/>
        <w:tabs>
          <w:tab w:val="left" w:pos="-720"/>
        </w:tabs>
        <w:suppressAutoHyphens/>
        <w:autoSpaceDE w:val="0"/>
        <w:autoSpaceDN w:val="0"/>
        <w:adjustRightInd w:val="0"/>
        <w:spacing w:line="360" w:lineRule="auto"/>
        <w:jc w:val="both"/>
        <w:outlineLvl w:val="3"/>
        <w:rPr>
          <w:rFonts w:ascii="Georgia" w:hAnsi="Georgia"/>
          <w:snapToGrid/>
          <w:spacing w:val="-3"/>
          <w:sz w:val="22"/>
          <w:szCs w:val="22"/>
          <w:lang w:val="en-US"/>
        </w:rPr>
      </w:pPr>
      <w:r w:rsidRPr="00B3272A">
        <w:rPr>
          <w:rFonts w:ascii="Georgia" w:hAnsi="Georgia"/>
          <w:snapToGrid/>
          <w:spacing w:val="-3"/>
          <w:sz w:val="22"/>
          <w:szCs w:val="22"/>
          <w:lang w:val="en-US"/>
        </w:rPr>
        <w:t>This</w:t>
      </w:r>
      <w:r w:rsidR="00766B24" w:rsidRPr="00766B24">
        <w:rPr>
          <w:rFonts w:ascii="Georgia" w:hAnsi="Georgia"/>
          <w:snapToGrid/>
          <w:spacing w:val="-3"/>
          <w:sz w:val="22"/>
          <w:szCs w:val="22"/>
          <w:lang w:val="en-US"/>
        </w:rPr>
        <w:t xml:space="preserve"> is the most traditional method, used from the Second World War until the sixties. It is based on the comparison of specific </w:t>
      </w:r>
      <w:r w:rsidR="00766B24" w:rsidRPr="00B3272A">
        <w:rPr>
          <w:rFonts w:ascii="Georgia" w:hAnsi="Georgia"/>
          <w:snapToGrid/>
          <w:spacing w:val="-3"/>
          <w:sz w:val="22"/>
          <w:szCs w:val="22"/>
          <w:lang w:val="en-US"/>
        </w:rPr>
        <w:t>instruction</w:t>
      </w:r>
      <w:r w:rsidRPr="00B3272A">
        <w:rPr>
          <w:rFonts w:ascii="Georgia" w:hAnsi="Georgia"/>
          <w:snapToGrid/>
          <w:spacing w:val="-3"/>
          <w:sz w:val="22"/>
          <w:szCs w:val="22"/>
          <w:lang w:val="en-US"/>
        </w:rPr>
        <w:t>al</w:t>
      </w:r>
      <w:r w:rsidR="00766B24" w:rsidRPr="00766B24">
        <w:rPr>
          <w:rFonts w:ascii="Georgia" w:hAnsi="Georgia"/>
          <w:snapToGrid/>
          <w:spacing w:val="-3"/>
          <w:sz w:val="22"/>
          <w:szCs w:val="22"/>
          <w:lang w:val="en-US"/>
        </w:rPr>
        <w:t xml:space="preserve"> programmes or methods according to the students’ results in standardized tests. Its purpose is to determine the linguistic assets of different methods and teaching materials through the use of the “e</w:t>
      </w:r>
      <w:r w:rsidR="00EC2B69">
        <w:rPr>
          <w:rFonts w:ascii="Georgia" w:hAnsi="Georgia"/>
          <w:snapToGrid/>
          <w:spacing w:val="-3"/>
          <w:sz w:val="22"/>
          <w:szCs w:val="22"/>
          <w:lang w:val="en-US"/>
        </w:rPr>
        <w:t xml:space="preserve">xperimental method” (cf. Nunan 1992: </w:t>
      </w:r>
      <w:r w:rsidR="00766B24" w:rsidRPr="00766B24">
        <w:rPr>
          <w:rFonts w:ascii="Georgia" w:hAnsi="Georgia"/>
          <w:snapToGrid/>
          <w:spacing w:val="-3"/>
          <w:sz w:val="22"/>
          <w:szCs w:val="22"/>
          <w:lang w:val="en-US"/>
        </w:rPr>
        <w:t xml:space="preserve">24-51). It emphasizes, sometimes exclusively, the value of “experiments” and of inferential statistical instruments, such as ANOVA (analysis of variance), frequency, mean, standard deviation, statistical significance, and the like. Experimental and control groups are used in order to analyse dependent and independent variables.  Three types of experiments can be distinguished: the so-called “previous” ones (tests may be applied before and after the intervention programme but the experiments lack a control group); “quasi-experiments” (they have pre- and post-tests, experimental and control groups but the subjects are not chosen randomly); and the “true experiments”, which are those which fulfil the three requirements, that is, pre- and post-tests, experimental and control groups, and random choice of subjects. It is, </w:t>
      </w:r>
      <w:r w:rsidR="00766B24" w:rsidRPr="00766B24">
        <w:rPr>
          <w:rFonts w:ascii="Georgia" w:hAnsi="Georgia"/>
          <w:snapToGrid/>
          <w:spacing w:val="-3"/>
          <w:sz w:val="22"/>
          <w:szCs w:val="22"/>
          <w:lang w:val="en-US"/>
        </w:rPr>
        <w:lastRenderedPageBreak/>
        <w:t>then, a quantitative research model based on the product, which has its assets (namely, those of validity and reliability) but which also presents some demands, such as being knowledgeable about statistical techniques. As Nunan (</w:t>
      </w:r>
      <w:r w:rsidR="00EC2B69">
        <w:rPr>
          <w:rFonts w:ascii="Georgia" w:hAnsi="Georgia"/>
          <w:snapToGrid/>
          <w:spacing w:val="-3"/>
          <w:sz w:val="22"/>
          <w:szCs w:val="22"/>
          <w:lang w:val="en-US"/>
        </w:rPr>
        <w:t>1992:</w:t>
      </w:r>
      <w:r w:rsidR="00766B24" w:rsidRPr="00766B24">
        <w:rPr>
          <w:rFonts w:ascii="Georgia" w:hAnsi="Georgia"/>
          <w:snapToGrid/>
          <w:spacing w:val="-3"/>
          <w:sz w:val="22"/>
          <w:szCs w:val="22"/>
          <w:lang w:val="en-US"/>
        </w:rPr>
        <w:t xml:space="preserve"> 47-8) states:</w:t>
      </w:r>
    </w:p>
    <w:p w:rsidR="00766B24" w:rsidRPr="00766B24" w:rsidRDefault="00766B24" w:rsidP="00766B24">
      <w:pPr>
        <w:keepNext/>
        <w:widowControl/>
        <w:tabs>
          <w:tab w:val="left" w:pos="-720"/>
        </w:tabs>
        <w:suppressAutoHyphens/>
        <w:autoSpaceDE w:val="0"/>
        <w:autoSpaceDN w:val="0"/>
        <w:adjustRightInd w:val="0"/>
        <w:spacing w:line="286" w:lineRule="atLeast"/>
        <w:jc w:val="both"/>
        <w:outlineLvl w:val="3"/>
        <w:rPr>
          <w:snapToGrid/>
          <w:spacing w:val="-3"/>
          <w:szCs w:val="24"/>
          <w:lang w:val="en-US"/>
        </w:rPr>
      </w:pPr>
    </w:p>
    <w:p w:rsidR="00766B24" w:rsidRPr="00766B24" w:rsidRDefault="00766B24" w:rsidP="00766B24">
      <w:pPr>
        <w:keepNext/>
        <w:widowControl/>
        <w:tabs>
          <w:tab w:val="left" w:pos="-720"/>
        </w:tabs>
        <w:suppressAutoHyphens/>
        <w:autoSpaceDE w:val="0"/>
        <w:autoSpaceDN w:val="0"/>
        <w:adjustRightInd w:val="0"/>
        <w:spacing w:line="286" w:lineRule="atLeast"/>
        <w:ind w:left="851"/>
        <w:jc w:val="both"/>
        <w:outlineLvl w:val="3"/>
        <w:rPr>
          <w:rFonts w:ascii="Georgia" w:hAnsi="Georgia"/>
          <w:snapToGrid/>
          <w:spacing w:val="-3"/>
          <w:sz w:val="18"/>
          <w:szCs w:val="18"/>
          <w:lang w:val="en-US"/>
        </w:rPr>
      </w:pPr>
      <w:r w:rsidRPr="00766B24">
        <w:rPr>
          <w:rFonts w:ascii="Georgia" w:hAnsi="Georgia"/>
          <w:snapToGrid/>
          <w:spacing w:val="-3"/>
          <w:sz w:val="18"/>
          <w:szCs w:val="18"/>
          <w:lang w:val="en-US"/>
        </w:rPr>
        <w:t>The formal experiment and its variants, the pre-experiment and quasi-experiment, are important research tools in language study, and they have added significantly to our knowledge of language learning, teaching, and use. Experiments are designed to collect data in such a way that threats to the reliability and validity of the research are minimized. Experimental researchers are particularly concerned with the issue of external validity, and the formal experiment is specifically designed to enable the researcher to extrapolate the outcomes of the research from the sample to the broader population. In order to appreciate the reasoning which lies behind such extrapolation, it is necessary to understand the logic of inferential statistics and some of the more common statistical tools.</w:t>
      </w:r>
    </w:p>
    <w:p w:rsidR="00766B24" w:rsidRPr="00766B24" w:rsidRDefault="00766B24" w:rsidP="00766B24">
      <w:pPr>
        <w:widowControl/>
        <w:autoSpaceDE w:val="0"/>
        <w:autoSpaceDN w:val="0"/>
        <w:adjustRightInd w:val="0"/>
        <w:rPr>
          <w:rFonts w:ascii="CG Times" w:hAnsi="CG Times"/>
          <w:snapToGrid/>
          <w:sz w:val="20"/>
          <w:lang w:val="en-US"/>
        </w:rPr>
      </w:pPr>
    </w:p>
    <w:p w:rsidR="00EC2B69" w:rsidRDefault="00EC2B69" w:rsidP="00766B24">
      <w:pPr>
        <w:keepNext/>
        <w:widowControl/>
        <w:tabs>
          <w:tab w:val="left" w:pos="-720"/>
        </w:tabs>
        <w:suppressAutoHyphens/>
        <w:autoSpaceDE w:val="0"/>
        <w:autoSpaceDN w:val="0"/>
        <w:adjustRightInd w:val="0"/>
        <w:spacing w:line="360" w:lineRule="auto"/>
        <w:jc w:val="both"/>
        <w:outlineLvl w:val="3"/>
        <w:rPr>
          <w:rFonts w:ascii="Georgia" w:hAnsi="Georgia"/>
          <w:snapToGrid/>
          <w:spacing w:val="-3"/>
          <w:sz w:val="22"/>
          <w:szCs w:val="22"/>
          <w:lang w:val="en-US"/>
        </w:rPr>
      </w:pPr>
    </w:p>
    <w:p w:rsidR="00766B24" w:rsidRPr="00766B24" w:rsidRDefault="00766B24" w:rsidP="00766B24">
      <w:pPr>
        <w:keepNext/>
        <w:widowControl/>
        <w:tabs>
          <w:tab w:val="left" w:pos="-720"/>
        </w:tabs>
        <w:suppressAutoHyphens/>
        <w:autoSpaceDE w:val="0"/>
        <w:autoSpaceDN w:val="0"/>
        <w:adjustRightInd w:val="0"/>
        <w:spacing w:line="360" w:lineRule="auto"/>
        <w:jc w:val="both"/>
        <w:outlineLvl w:val="3"/>
        <w:rPr>
          <w:rFonts w:ascii="Georgia" w:hAnsi="Georgia"/>
          <w:snapToGrid/>
          <w:spacing w:val="-3"/>
          <w:sz w:val="22"/>
          <w:szCs w:val="22"/>
          <w:lang w:val="en-US"/>
        </w:rPr>
      </w:pPr>
      <w:r w:rsidRPr="00766B24">
        <w:rPr>
          <w:rFonts w:ascii="Georgia" w:hAnsi="Georgia"/>
          <w:snapToGrid/>
          <w:spacing w:val="-3"/>
          <w:sz w:val="22"/>
          <w:szCs w:val="22"/>
          <w:lang w:val="en-US"/>
        </w:rPr>
        <w:t>The main criticism towards this approach is the lack of attention to the processes which take place in the classroom:</w:t>
      </w:r>
    </w:p>
    <w:p w:rsidR="00766B24" w:rsidRPr="00766B24" w:rsidRDefault="00766B24" w:rsidP="00766B24">
      <w:pPr>
        <w:pStyle w:val="p1"/>
        <w:spacing w:line="360" w:lineRule="auto"/>
        <w:jc w:val="both"/>
        <w:rPr>
          <w:rFonts w:ascii="Georgia" w:hAnsi="Georgia"/>
          <w:sz w:val="22"/>
          <w:szCs w:val="22"/>
          <w:lang w:val="en-US"/>
        </w:rPr>
      </w:pPr>
    </w:p>
    <w:p w:rsidR="00D77807" w:rsidRPr="00766B24" w:rsidRDefault="00D77807" w:rsidP="00766B24">
      <w:pPr>
        <w:widowControl/>
        <w:ind w:left="851"/>
        <w:jc w:val="both"/>
        <w:rPr>
          <w:rFonts w:ascii="Georgia" w:hAnsi="Georgia"/>
          <w:sz w:val="18"/>
          <w:szCs w:val="18"/>
          <w:lang w:val="en-US"/>
        </w:rPr>
      </w:pPr>
      <w:r w:rsidRPr="00766B24">
        <w:rPr>
          <w:rFonts w:ascii="Georgia" w:hAnsi="Georgia"/>
          <w:sz w:val="18"/>
          <w:szCs w:val="18"/>
          <w:lang w:val="en-US"/>
        </w:rPr>
        <w:t>This is to say that both a context-process and a process-product component are essential to the design of such research. Few comparative evaluation researchers have systematically described the classroom processes in the different control and experimental classes. Many, if not most, have recognized the need for this control over process, but they have usually only managed to ensure appropriate implementation of the program, method by occasional visits, specification of materials, pre-training of instructors, teachers’ self-reports, and so on.</w:t>
      </w:r>
    </w:p>
    <w:p w:rsidR="00D77807" w:rsidRPr="00766B24" w:rsidRDefault="00D77807" w:rsidP="00766B24">
      <w:pPr>
        <w:widowControl/>
        <w:ind w:left="851"/>
        <w:jc w:val="right"/>
        <w:rPr>
          <w:rFonts w:ascii="Georgia" w:hAnsi="Georgia"/>
          <w:sz w:val="18"/>
          <w:szCs w:val="18"/>
          <w:lang w:val="en-US"/>
        </w:rPr>
      </w:pPr>
      <w:r w:rsidRPr="00766B24">
        <w:rPr>
          <w:rFonts w:ascii="Georgia" w:hAnsi="Georgia"/>
          <w:sz w:val="18"/>
          <w:szCs w:val="18"/>
          <w:lang w:val="en-US"/>
        </w:rPr>
        <w:t xml:space="preserve">(Chaudron </w:t>
      </w:r>
      <w:r w:rsidR="00EC2B69">
        <w:rPr>
          <w:rFonts w:ascii="Georgia" w:hAnsi="Georgia"/>
          <w:sz w:val="18"/>
          <w:szCs w:val="18"/>
          <w:lang w:val="en-US"/>
        </w:rPr>
        <w:t xml:space="preserve">1988: </w:t>
      </w:r>
      <w:r w:rsidRPr="00766B24">
        <w:rPr>
          <w:rFonts w:ascii="Georgia" w:hAnsi="Georgia"/>
          <w:sz w:val="18"/>
          <w:szCs w:val="18"/>
          <w:lang w:val="en-US"/>
        </w:rPr>
        <w:t>30)</w:t>
      </w:r>
    </w:p>
    <w:p w:rsidR="00D77807" w:rsidRPr="00812296" w:rsidRDefault="00D77807" w:rsidP="00D77807">
      <w:pPr>
        <w:widowControl/>
        <w:rPr>
          <w:lang w:val="en-US"/>
        </w:rPr>
      </w:pPr>
    </w:p>
    <w:p w:rsidR="00962614" w:rsidRDefault="00D77807" w:rsidP="00766B24">
      <w:pPr>
        <w:widowControl/>
        <w:spacing w:line="360" w:lineRule="auto"/>
        <w:jc w:val="both"/>
        <w:rPr>
          <w:rFonts w:ascii="Georgia" w:hAnsi="Georgia"/>
          <w:sz w:val="22"/>
          <w:szCs w:val="22"/>
          <w:lang w:val="en-US"/>
        </w:rPr>
      </w:pPr>
      <w:r w:rsidRPr="00766B24">
        <w:rPr>
          <w:rFonts w:ascii="Georgia" w:hAnsi="Georgia"/>
          <w:sz w:val="22"/>
          <w:szCs w:val="22"/>
          <w:lang w:val="en-US"/>
        </w:rPr>
        <w:t>This is the reason why, as Chaudron</w:t>
      </w:r>
      <w:r w:rsidR="00EC2B69">
        <w:rPr>
          <w:rFonts w:ascii="Georgia" w:hAnsi="Georgia"/>
          <w:sz w:val="22"/>
          <w:szCs w:val="22"/>
          <w:lang w:val="en-US"/>
        </w:rPr>
        <w:t xml:space="preserve"> (1988)</w:t>
      </w:r>
      <w:r w:rsidRPr="00766B24">
        <w:rPr>
          <w:rFonts w:ascii="Georgia" w:hAnsi="Georgia"/>
          <w:sz w:val="22"/>
          <w:szCs w:val="22"/>
          <w:lang w:val="en-US"/>
        </w:rPr>
        <w:t xml:space="preserve"> himself points out, in the late sixties and the early seventies researchers started to investigate the quantitative relationships between classroom processes and learning results. This has been called the “process-product” approach (Wittrock</w:t>
      </w:r>
      <w:r w:rsidR="00EC2B69">
        <w:rPr>
          <w:rFonts w:ascii="Georgia" w:hAnsi="Georgia"/>
          <w:sz w:val="22"/>
          <w:szCs w:val="22"/>
          <w:lang w:val="en-US"/>
        </w:rPr>
        <w:t xml:space="preserve"> 1989</w:t>
      </w:r>
      <w:r w:rsidRPr="00766B24">
        <w:rPr>
          <w:rFonts w:ascii="Georgia" w:hAnsi="Georgia"/>
          <w:sz w:val="22"/>
          <w:szCs w:val="22"/>
          <w:lang w:val="en-US"/>
        </w:rPr>
        <w:t>, in Madrid</w:t>
      </w:r>
      <w:r w:rsidR="00EC2B69">
        <w:rPr>
          <w:rFonts w:ascii="Georgia" w:hAnsi="Georgia"/>
          <w:sz w:val="22"/>
          <w:szCs w:val="22"/>
          <w:lang w:val="en-US"/>
        </w:rPr>
        <w:t xml:space="preserve"> 1998</w:t>
      </w:r>
      <w:r w:rsidRPr="00766B24">
        <w:rPr>
          <w:rFonts w:ascii="Georgia" w:hAnsi="Georgia"/>
          <w:sz w:val="22"/>
          <w:szCs w:val="22"/>
          <w:lang w:val="en-US"/>
        </w:rPr>
        <w:t xml:space="preserve">), which attempts to define the relationship between what teachers do in the classroom (processes) and its effect on the students’ learning (achievement or product). Among its strengths we can mention the </w:t>
      </w:r>
      <w:r w:rsidRPr="00766B24">
        <w:rPr>
          <w:rFonts w:ascii="Georgia" w:hAnsi="Georgia"/>
          <w:sz w:val="22"/>
          <w:szCs w:val="22"/>
          <w:lang w:val="en-US"/>
        </w:rPr>
        <w:lastRenderedPageBreak/>
        <w:t>following: the confirmation that the didactic process (or teaching procedures) and the product (or learning outcomes) are related, an idea which is coherent with behaviourism and technical rationalism theories prevailing in the seventies (decoding complex tasks to be studied later and to check their relationships); that the studies are carried out in the classrooms themselves; and that they are directly applied to teaching practices and educational policies. Nevertheless, it has also been criticized on the basis of its exclusively empirical character and for not reflecting classroom complexities (cf. Monroy</w:t>
      </w:r>
      <w:r w:rsidR="00EC2B69">
        <w:rPr>
          <w:rFonts w:ascii="Georgia" w:hAnsi="Georgia"/>
          <w:sz w:val="22"/>
          <w:szCs w:val="22"/>
          <w:lang w:val="en-US"/>
        </w:rPr>
        <w:t xml:space="preserve"> 2000</w:t>
      </w:r>
      <w:r w:rsidRPr="00766B24">
        <w:rPr>
          <w:rFonts w:ascii="Georgia" w:hAnsi="Georgia"/>
          <w:sz w:val="22"/>
          <w:szCs w:val="22"/>
          <w:lang w:val="en-US"/>
        </w:rPr>
        <w:t>).</w:t>
      </w:r>
    </w:p>
    <w:tbl>
      <w:tblPr>
        <w:tblStyle w:val="Tablaconcuadrcula"/>
        <w:tblW w:w="0" w:type="auto"/>
        <w:shd w:val="clear" w:color="auto" w:fill="B6DDE8" w:themeFill="accent5" w:themeFillTint="66"/>
        <w:tblLook w:val="04A0" w:firstRow="1" w:lastRow="0" w:firstColumn="1" w:lastColumn="0" w:noHBand="0" w:noVBand="1"/>
      </w:tblPr>
      <w:tblGrid>
        <w:gridCol w:w="6511"/>
      </w:tblGrid>
      <w:tr w:rsidR="00962614" w:rsidRPr="009B4099">
        <w:tc>
          <w:tcPr>
            <w:tcW w:w="6661" w:type="dxa"/>
            <w:shd w:val="clear" w:color="auto" w:fill="B6DDE8" w:themeFill="accent5" w:themeFillTint="66"/>
          </w:tcPr>
          <w:p w:rsidR="00962614" w:rsidRDefault="00962614" w:rsidP="00962614">
            <w:pPr>
              <w:widowControl/>
              <w:spacing w:line="360" w:lineRule="auto"/>
              <w:jc w:val="center"/>
              <w:rPr>
                <w:rFonts w:ascii="Georgia" w:hAnsi="Georgia"/>
                <w:szCs w:val="22"/>
                <w:lang w:val="en-US"/>
              </w:rPr>
            </w:pPr>
            <w:r w:rsidRPr="00042BD7">
              <w:rPr>
                <w:rFonts w:ascii="Georgia" w:hAnsi="Georgia"/>
                <w:b/>
                <w:szCs w:val="22"/>
                <w:lang w:val="en-US"/>
              </w:rPr>
              <w:t>Activity 3</w:t>
            </w:r>
            <w:r>
              <w:rPr>
                <w:rFonts w:ascii="Georgia" w:hAnsi="Georgia"/>
                <w:szCs w:val="22"/>
                <w:lang w:val="en-US"/>
              </w:rPr>
              <w:t>:</w:t>
            </w:r>
          </w:p>
          <w:p w:rsidR="00962614" w:rsidRPr="00962614" w:rsidRDefault="00962614" w:rsidP="00766B24">
            <w:pPr>
              <w:widowControl/>
              <w:spacing w:line="360" w:lineRule="auto"/>
              <w:jc w:val="both"/>
              <w:rPr>
                <w:rFonts w:ascii="Georgia" w:hAnsi="Georgia"/>
                <w:b/>
                <w:szCs w:val="22"/>
                <w:lang w:val="en-US"/>
              </w:rPr>
            </w:pPr>
            <w:r>
              <w:rPr>
                <w:rFonts w:ascii="Georgia" w:hAnsi="Georgia"/>
                <w:szCs w:val="22"/>
                <w:lang w:val="en-US"/>
              </w:rPr>
              <w:t xml:space="preserve"> </w:t>
            </w:r>
            <w:r w:rsidRPr="00962614">
              <w:rPr>
                <w:rFonts w:ascii="Georgia" w:hAnsi="Georgia"/>
                <w:b/>
                <w:sz w:val="18"/>
                <w:szCs w:val="18"/>
                <w:lang w:val="en-US"/>
              </w:rPr>
              <w:t>What do we understand by “experimental group” and “control group”? Provide a clear example to differentiate them in a possible research project.</w:t>
            </w:r>
          </w:p>
        </w:tc>
      </w:tr>
    </w:tbl>
    <w:p w:rsidR="00E53182" w:rsidRDefault="00E53182" w:rsidP="00766B24">
      <w:pPr>
        <w:widowControl/>
        <w:spacing w:line="360" w:lineRule="auto"/>
        <w:jc w:val="both"/>
        <w:rPr>
          <w:rFonts w:ascii="Georgia" w:hAnsi="Georgia"/>
          <w:sz w:val="22"/>
          <w:szCs w:val="22"/>
          <w:lang w:val="en-US"/>
        </w:rPr>
      </w:pPr>
    </w:p>
    <w:p w:rsidR="00042BD7" w:rsidRDefault="00042BD7" w:rsidP="00766B24">
      <w:pPr>
        <w:widowControl/>
        <w:spacing w:line="360" w:lineRule="auto"/>
        <w:jc w:val="both"/>
        <w:rPr>
          <w:rFonts w:ascii="Georgia" w:hAnsi="Georgia"/>
          <w:sz w:val="22"/>
          <w:szCs w:val="22"/>
          <w:lang w:val="en-US"/>
        </w:rPr>
      </w:pPr>
    </w:p>
    <w:p w:rsidR="00E53182" w:rsidRPr="00B17757" w:rsidRDefault="00E53182" w:rsidP="00E53182">
      <w:pPr>
        <w:pStyle w:val="p1"/>
        <w:spacing w:line="360" w:lineRule="auto"/>
        <w:jc w:val="both"/>
        <w:rPr>
          <w:rFonts w:ascii="Georgia" w:hAnsi="Georgia"/>
          <w:sz w:val="30"/>
          <w:szCs w:val="30"/>
          <w:lang w:val="en-GB"/>
        </w:rPr>
      </w:pPr>
      <w:r w:rsidRPr="00B17757">
        <w:rPr>
          <w:rFonts w:ascii="Georgia" w:hAnsi="Georgia"/>
          <w:sz w:val="30"/>
          <w:szCs w:val="30"/>
          <w:lang w:val="en-GB"/>
        </w:rPr>
        <w:t>2.</w:t>
      </w:r>
      <w:r>
        <w:rPr>
          <w:rFonts w:ascii="Georgia" w:hAnsi="Georgia"/>
          <w:sz w:val="30"/>
          <w:szCs w:val="30"/>
          <w:lang w:val="en-GB"/>
        </w:rPr>
        <w:t>2</w:t>
      </w:r>
      <w:r w:rsidRPr="00B17757">
        <w:rPr>
          <w:rFonts w:ascii="Georgia" w:hAnsi="Georgia"/>
          <w:sz w:val="30"/>
          <w:szCs w:val="30"/>
          <w:lang w:val="en-GB"/>
        </w:rPr>
        <w:t>. The ethnographic approach</w:t>
      </w:r>
    </w:p>
    <w:p w:rsidR="00E53182" w:rsidRDefault="00E53182" w:rsidP="00E53182">
      <w:pPr>
        <w:widowControl/>
        <w:tabs>
          <w:tab w:val="left" w:pos="-720"/>
        </w:tabs>
        <w:suppressAutoHyphens/>
        <w:spacing w:line="360" w:lineRule="auto"/>
        <w:jc w:val="both"/>
        <w:rPr>
          <w:rFonts w:ascii="Georgia" w:hAnsi="Georgia"/>
          <w:spacing w:val="-3"/>
          <w:sz w:val="22"/>
          <w:szCs w:val="22"/>
          <w:lang w:val="en-US"/>
        </w:rPr>
      </w:pPr>
    </w:p>
    <w:p w:rsidR="00E53182" w:rsidRPr="0058148F" w:rsidRDefault="00E53182" w:rsidP="00E53182">
      <w:pPr>
        <w:widowControl/>
        <w:tabs>
          <w:tab w:val="left" w:pos="-720"/>
        </w:tabs>
        <w:suppressAutoHyphens/>
        <w:spacing w:line="360" w:lineRule="auto"/>
        <w:jc w:val="both"/>
        <w:rPr>
          <w:rFonts w:ascii="Georgia" w:hAnsi="Georgia"/>
          <w:spacing w:val="-3"/>
          <w:sz w:val="22"/>
          <w:szCs w:val="22"/>
          <w:lang w:val="en-US"/>
        </w:rPr>
      </w:pPr>
      <w:r w:rsidRPr="0058148F">
        <w:rPr>
          <w:rFonts w:ascii="Georgia" w:hAnsi="Georgia"/>
          <w:spacing w:val="-3"/>
          <w:sz w:val="22"/>
          <w:szCs w:val="22"/>
          <w:lang w:val="en-US"/>
        </w:rPr>
        <w:t xml:space="preserve">In this case we are dealing with an ambitious qualitative approach, which attempts to provide an ethnographic study of the processes which take place in the classroom by means of observation techniques, sometimes highly sophisticated. This may be the reason why it has developed little or only partially in second and foreign language classrooms, thus only paying attention to specific aspects (interactive patterns, turn-takings, classroom dynamics and management) which can be analysed through classroom observation without specialized training (cf. Chaudron </w:t>
      </w:r>
      <w:r w:rsidR="002C4B86">
        <w:rPr>
          <w:rFonts w:ascii="Georgia" w:hAnsi="Georgia"/>
          <w:spacing w:val="-3"/>
          <w:sz w:val="22"/>
          <w:szCs w:val="22"/>
          <w:lang w:val="en-US"/>
        </w:rPr>
        <w:t xml:space="preserve">1988: </w:t>
      </w:r>
      <w:r w:rsidRPr="0058148F">
        <w:rPr>
          <w:rFonts w:ascii="Georgia" w:hAnsi="Georgia"/>
          <w:spacing w:val="-3"/>
          <w:sz w:val="22"/>
          <w:szCs w:val="22"/>
          <w:lang w:val="en-US"/>
        </w:rPr>
        <w:t>45-9).</w:t>
      </w:r>
    </w:p>
    <w:p w:rsidR="00E53182" w:rsidRPr="0058148F" w:rsidRDefault="00E53182" w:rsidP="00E53182">
      <w:pPr>
        <w:widowControl/>
        <w:tabs>
          <w:tab w:val="left" w:pos="-720"/>
        </w:tabs>
        <w:suppressAutoHyphens/>
        <w:spacing w:line="360" w:lineRule="auto"/>
        <w:jc w:val="both"/>
        <w:rPr>
          <w:rFonts w:ascii="Georgia" w:hAnsi="Georgia"/>
          <w:spacing w:val="-3"/>
          <w:sz w:val="22"/>
          <w:szCs w:val="22"/>
          <w:lang w:val="en-US"/>
        </w:rPr>
      </w:pPr>
    </w:p>
    <w:p w:rsidR="00E53182" w:rsidRPr="0058148F" w:rsidRDefault="00E53182" w:rsidP="00E53182">
      <w:pPr>
        <w:widowControl/>
        <w:tabs>
          <w:tab w:val="left" w:pos="-720"/>
        </w:tabs>
        <w:suppressAutoHyphens/>
        <w:spacing w:line="360" w:lineRule="auto"/>
        <w:jc w:val="both"/>
        <w:rPr>
          <w:rFonts w:ascii="Georgia" w:hAnsi="Georgia"/>
          <w:spacing w:val="-3"/>
          <w:sz w:val="22"/>
          <w:szCs w:val="22"/>
          <w:lang w:val="en-US"/>
        </w:rPr>
      </w:pPr>
      <w:r w:rsidRPr="0058148F">
        <w:rPr>
          <w:rFonts w:ascii="Georgia" w:hAnsi="Georgia"/>
          <w:spacing w:val="-3"/>
          <w:sz w:val="22"/>
          <w:szCs w:val="22"/>
          <w:lang w:val="en-US"/>
        </w:rPr>
        <w:t>Ethnographic research has often been set against psychometric research (please, see above) on the basis of two features which define the former: the importance of context for human behavio</w:t>
      </w:r>
      <w:r w:rsidR="0025191F">
        <w:rPr>
          <w:rFonts w:ascii="Georgia" w:hAnsi="Georgia"/>
          <w:spacing w:val="-3"/>
          <w:sz w:val="22"/>
          <w:szCs w:val="22"/>
          <w:lang w:val="en-US"/>
        </w:rPr>
        <w:t>u</w:t>
      </w:r>
      <w:r w:rsidRPr="0058148F">
        <w:rPr>
          <w:rFonts w:ascii="Georgia" w:hAnsi="Georgia"/>
          <w:spacing w:val="-3"/>
          <w:sz w:val="22"/>
          <w:szCs w:val="22"/>
          <w:lang w:val="en-US"/>
        </w:rPr>
        <w:t xml:space="preserve">r and the centrality of the perhaps inevitable subjectivity on the part of those </w:t>
      </w:r>
      <w:r w:rsidRPr="0058148F">
        <w:rPr>
          <w:rFonts w:ascii="Georgia" w:hAnsi="Georgia"/>
          <w:spacing w:val="-3"/>
          <w:sz w:val="22"/>
          <w:szCs w:val="22"/>
          <w:lang w:val="en-US"/>
        </w:rPr>
        <w:lastRenderedPageBreak/>
        <w:t>who participate in the research. Nunan (</w:t>
      </w:r>
      <w:r w:rsidR="002C4B86">
        <w:rPr>
          <w:rFonts w:ascii="Georgia" w:hAnsi="Georgia"/>
          <w:spacing w:val="-3"/>
          <w:sz w:val="22"/>
          <w:szCs w:val="22"/>
          <w:lang w:val="en-US"/>
        </w:rPr>
        <w:t>1992:</w:t>
      </w:r>
      <w:r w:rsidRPr="0058148F">
        <w:rPr>
          <w:rFonts w:ascii="Georgia" w:hAnsi="Georgia"/>
          <w:spacing w:val="-3"/>
          <w:sz w:val="22"/>
          <w:szCs w:val="22"/>
          <w:lang w:val="en-US"/>
        </w:rPr>
        <w:t xml:space="preserve"> 56) provides the main features of ethnographic research as follows:</w:t>
      </w:r>
    </w:p>
    <w:p w:rsidR="00E53182" w:rsidRPr="0058148F" w:rsidRDefault="00E53182" w:rsidP="00E53182">
      <w:pPr>
        <w:widowControl/>
        <w:tabs>
          <w:tab w:val="left" w:pos="-720"/>
        </w:tabs>
        <w:suppressAutoHyphens/>
        <w:spacing w:line="360" w:lineRule="auto"/>
        <w:ind w:left="2291" w:hanging="1440"/>
        <w:jc w:val="both"/>
        <w:rPr>
          <w:rFonts w:ascii="Georgia" w:hAnsi="Georgia"/>
          <w:spacing w:val="-3"/>
          <w:sz w:val="22"/>
          <w:szCs w:val="22"/>
          <w:lang w:val="en-US"/>
        </w:rPr>
      </w:pPr>
    </w:p>
    <w:p w:rsidR="00E53182" w:rsidRPr="002C4B86" w:rsidRDefault="00E53182" w:rsidP="00E53182">
      <w:pPr>
        <w:widowControl/>
        <w:tabs>
          <w:tab w:val="left" w:pos="-720"/>
        </w:tabs>
        <w:suppressAutoHyphens/>
        <w:spacing w:line="360" w:lineRule="auto"/>
        <w:ind w:left="2291" w:hanging="1440"/>
        <w:jc w:val="both"/>
        <w:rPr>
          <w:rFonts w:ascii="Georgia" w:hAnsi="Georgia"/>
          <w:spacing w:val="-3"/>
          <w:sz w:val="18"/>
          <w:szCs w:val="18"/>
          <w:lang w:val="en-US"/>
        </w:rPr>
      </w:pPr>
      <w:r w:rsidRPr="002C4B86">
        <w:rPr>
          <w:rFonts w:ascii="Georgia" w:hAnsi="Georgia"/>
          <w:spacing w:val="-3"/>
          <w:sz w:val="18"/>
          <w:szCs w:val="18"/>
          <w:lang w:val="en-US"/>
        </w:rPr>
        <w:t>Contextual:</w:t>
      </w:r>
      <w:r w:rsidRPr="002C4B86">
        <w:rPr>
          <w:rFonts w:ascii="Georgia" w:hAnsi="Georgia"/>
          <w:spacing w:val="-3"/>
          <w:sz w:val="18"/>
          <w:szCs w:val="18"/>
          <w:lang w:val="en-US"/>
        </w:rPr>
        <w:tab/>
        <w:t>The research is carried out in the context in which the subjects normally live and work.</w:t>
      </w:r>
    </w:p>
    <w:p w:rsidR="00E53182" w:rsidRPr="002C4B86" w:rsidRDefault="00E53182" w:rsidP="00E53182">
      <w:pPr>
        <w:widowControl/>
        <w:tabs>
          <w:tab w:val="left" w:pos="-720"/>
        </w:tabs>
        <w:suppressAutoHyphens/>
        <w:spacing w:line="360" w:lineRule="auto"/>
        <w:ind w:left="2291" w:hanging="1440"/>
        <w:jc w:val="both"/>
        <w:rPr>
          <w:rFonts w:ascii="Georgia" w:hAnsi="Georgia"/>
          <w:spacing w:val="-3"/>
          <w:sz w:val="18"/>
          <w:szCs w:val="18"/>
          <w:lang w:val="en-US"/>
        </w:rPr>
      </w:pPr>
      <w:r w:rsidRPr="002C4B86">
        <w:rPr>
          <w:rFonts w:ascii="Georgia" w:hAnsi="Georgia"/>
          <w:spacing w:val="-3"/>
          <w:sz w:val="18"/>
          <w:szCs w:val="18"/>
          <w:lang w:val="en-US"/>
        </w:rPr>
        <w:t>Unobtrusive:</w:t>
      </w:r>
      <w:r w:rsidRPr="002C4B86">
        <w:rPr>
          <w:rFonts w:ascii="Georgia" w:hAnsi="Georgia"/>
          <w:spacing w:val="-3"/>
          <w:sz w:val="18"/>
          <w:szCs w:val="18"/>
          <w:lang w:val="en-US"/>
        </w:rPr>
        <w:tab/>
        <w:t>The researcher avoids manipulating the phenomena under investigation.</w:t>
      </w:r>
    </w:p>
    <w:p w:rsidR="00E53182" w:rsidRPr="002C4B86" w:rsidRDefault="00E53182" w:rsidP="00E53182">
      <w:pPr>
        <w:widowControl/>
        <w:tabs>
          <w:tab w:val="left" w:pos="-720"/>
        </w:tabs>
        <w:suppressAutoHyphens/>
        <w:spacing w:line="360" w:lineRule="auto"/>
        <w:ind w:left="2291" w:hanging="1440"/>
        <w:jc w:val="both"/>
        <w:rPr>
          <w:rFonts w:ascii="Georgia" w:hAnsi="Georgia"/>
          <w:spacing w:val="-3"/>
          <w:sz w:val="18"/>
          <w:szCs w:val="18"/>
          <w:lang w:val="en-US"/>
        </w:rPr>
      </w:pPr>
      <w:r w:rsidRPr="002C4B86">
        <w:rPr>
          <w:rFonts w:ascii="Georgia" w:hAnsi="Georgia"/>
          <w:spacing w:val="-3"/>
          <w:sz w:val="18"/>
          <w:szCs w:val="18"/>
          <w:lang w:val="en-US"/>
        </w:rPr>
        <w:t>Longitudinal:</w:t>
      </w:r>
      <w:r w:rsidRPr="002C4B86">
        <w:rPr>
          <w:rFonts w:ascii="Georgia" w:hAnsi="Georgia"/>
          <w:spacing w:val="-3"/>
          <w:sz w:val="18"/>
          <w:szCs w:val="18"/>
          <w:lang w:val="en-US"/>
        </w:rPr>
        <w:tab/>
        <w:t>The research is relatively long-term.</w:t>
      </w:r>
    </w:p>
    <w:p w:rsidR="00E53182" w:rsidRPr="002C4B86" w:rsidRDefault="00E53182" w:rsidP="00E53182">
      <w:pPr>
        <w:widowControl/>
        <w:tabs>
          <w:tab w:val="left" w:pos="-720"/>
        </w:tabs>
        <w:suppressAutoHyphens/>
        <w:spacing w:line="360" w:lineRule="auto"/>
        <w:ind w:left="2291" w:hanging="1440"/>
        <w:jc w:val="both"/>
        <w:rPr>
          <w:rFonts w:ascii="Georgia" w:hAnsi="Georgia"/>
          <w:spacing w:val="-3"/>
          <w:sz w:val="18"/>
          <w:szCs w:val="18"/>
          <w:lang w:val="en-US"/>
        </w:rPr>
      </w:pPr>
      <w:r w:rsidRPr="002C4B86">
        <w:rPr>
          <w:rFonts w:ascii="Georgia" w:hAnsi="Georgia"/>
          <w:spacing w:val="-3"/>
          <w:sz w:val="18"/>
          <w:szCs w:val="18"/>
          <w:lang w:val="en-US"/>
        </w:rPr>
        <w:t>Collaborative:</w:t>
      </w:r>
      <w:r w:rsidRPr="002C4B86">
        <w:rPr>
          <w:rFonts w:ascii="Georgia" w:hAnsi="Georgia"/>
          <w:spacing w:val="-3"/>
          <w:sz w:val="18"/>
          <w:szCs w:val="18"/>
          <w:lang w:val="en-US"/>
        </w:rPr>
        <w:tab/>
        <w:t>The research involves the participation of stakeholders other than the researcher.</w:t>
      </w:r>
    </w:p>
    <w:p w:rsidR="00E53182" w:rsidRPr="002C4B86" w:rsidRDefault="00E53182" w:rsidP="00E53182">
      <w:pPr>
        <w:widowControl/>
        <w:tabs>
          <w:tab w:val="left" w:pos="-720"/>
        </w:tabs>
        <w:suppressAutoHyphens/>
        <w:spacing w:line="360" w:lineRule="auto"/>
        <w:ind w:left="2291" w:hanging="1440"/>
        <w:jc w:val="both"/>
        <w:rPr>
          <w:rFonts w:ascii="Georgia" w:hAnsi="Georgia"/>
          <w:spacing w:val="-3"/>
          <w:sz w:val="18"/>
          <w:szCs w:val="18"/>
          <w:lang w:val="en-US"/>
        </w:rPr>
      </w:pPr>
      <w:r w:rsidRPr="002C4B86">
        <w:rPr>
          <w:rFonts w:ascii="Georgia" w:hAnsi="Georgia"/>
          <w:spacing w:val="-3"/>
          <w:sz w:val="18"/>
          <w:szCs w:val="18"/>
          <w:lang w:val="en-US"/>
        </w:rPr>
        <w:t>Interpretive:</w:t>
      </w:r>
      <w:r w:rsidRPr="002C4B86">
        <w:rPr>
          <w:rFonts w:ascii="Georgia" w:hAnsi="Georgia"/>
          <w:spacing w:val="-3"/>
          <w:sz w:val="18"/>
          <w:szCs w:val="18"/>
          <w:lang w:val="en-US"/>
        </w:rPr>
        <w:tab/>
        <w:t>The researcher carries out interpretive analysis of the data.</w:t>
      </w:r>
    </w:p>
    <w:p w:rsidR="00E53182" w:rsidRPr="002C4B86" w:rsidRDefault="00E53182" w:rsidP="00E53182">
      <w:pPr>
        <w:widowControl/>
        <w:tabs>
          <w:tab w:val="left" w:pos="-720"/>
        </w:tabs>
        <w:suppressAutoHyphens/>
        <w:spacing w:line="360" w:lineRule="auto"/>
        <w:ind w:left="2291" w:hanging="1440"/>
        <w:jc w:val="both"/>
        <w:rPr>
          <w:rFonts w:ascii="Georgia" w:hAnsi="Georgia"/>
          <w:spacing w:val="-3"/>
          <w:sz w:val="18"/>
          <w:szCs w:val="18"/>
          <w:lang w:val="en-US"/>
        </w:rPr>
      </w:pPr>
      <w:r w:rsidRPr="002C4B86">
        <w:rPr>
          <w:rFonts w:ascii="Georgia" w:hAnsi="Georgia"/>
          <w:spacing w:val="-3"/>
          <w:sz w:val="18"/>
          <w:szCs w:val="18"/>
          <w:lang w:val="en-US"/>
        </w:rPr>
        <w:t>Organic:</w:t>
      </w:r>
      <w:r w:rsidRPr="002C4B86">
        <w:rPr>
          <w:rFonts w:ascii="Georgia" w:hAnsi="Georgia"/>
          <w:spacing w:val="-3"/>
          <w:sz w:val="18"/>
          <w:szCs w:val="18"/>
          <w:lang w:val="en-US"/>
        </w:rPr>
        <w:tab/>
        <w:t>There is interaction between questions, hypotheses and data collection, interpretation.</w:t>
      </w:r>
    </w:p>
    <w:p w:rsidR="00E53182" w:rsidRPr="0058148F" w:rsidRDefault="00E53182" w:rsidP="00E53182">
      <w:pPr>
        <w:widowControl/>
        <w:tabs>
          <w:tab w:val="left" w:pos="-720"/>
        </w:tabs>
        <w:suppressAutoHyphens/>
        <w:spacing w:line="360" w:lineRule="auto"/>
        <w:jc w:val="both"/>
        <w:rPr>
          <w:rFonts w:ascii="Georgia" w:hAnsi="Georgia"/>
          <w:spacing w:val="-3"/>
          <w:sz w:val="22"/>
          <w:szCs w:val="22"/>
          <w:lang w:val="en-US"/>
        </w:rPr>
      </w:pPr>
    </w:p>
    <w:p w:rsidR="00E53182" w:rsidRDefault="00E53182" w:rsidP="00E53182">
      <w:pPr>
        <w:widowControl/>
        <w:tabs>
          <w:tab w:val="left" w:pos="-720"/>
        </w:tabs>
        <w:suppressAutoHyphens/>
        <w:spacing w:line="360" w:lineRule="auto"/>
        <w:jc w:val="both"/>
        <w:rPr>
          <w:rFonts w:ascii="Georgia" w:hAnsi="Georgia"/>
          <w:spacing w:val="-3"/>
          <w:sz w:val="22"/>
          <w:szCs w:val="22"/>
          <w:lang w:val="en-US"/>
        </w:rPr>
      </w:pPr>
      <w:r w:rsidRPr="0058148F">
        <w:rPr>
          <w:rFonts w:ascii="Georgia" w:hAnsi="Georgia"/>
          <w:spacing w:val="-3"/>
          <w:sz w:val="22"/>
          <w:szCs w:val="22"/>
          <w:lang w:val="en-US"/>
        </w:rPr>
        <w:t>This approach benefits from research instruments such as classroom diaries, both on the part of the teacher and on that of students, in which hopefully they write down not only what happens in class from the academic point of view but, especially, from a human perspective. By definition, diaries need to have continuity and a certain rigour if they are expected to be both valid and reliable. In addition, as with other qualitative techniques, more often than not their value is related to intuitions which do not always have univocal interpretations and which are tinged with a certain degree of subjectivity. This can explain why in ethnographic research –as well as in qualitative research in general–, some quantitative elements are often needed in order to provide objective and reliable interpretations. As a matter of fact, the majority of research studies combine both techniques (f</w:t>
      </w:r>
      <w:r w:rsidR="002C4B86">
        <w:rPr>
          <w:rFonts w:ascii="Georgia" w:hAnsi="Georgia"/>
          <w:spacing w:val="-3"/>
          <w:sz w:val="22"/>
          <w:szCs w:val="22"/>
          <w:lang w:val="en-US"/>
        </w:rPr>
        <w:t>or example, case studies, analyz</w:t>
      </w:r>
      <w:r w:rsidRPr="0058148F">
        <w:rPr>
          <w:rFonts w:ascii="Georgia" w:hAnsi="Georgia"/>
          <w:spacing w:val="-3"/>
          <w:sz w:val="22"/>
          <w:szCs w:val="22"/>
          <w:lang w:val="en-US"/>
        </w:rPr>
        <w:t xml:space="preserve">ed in detail by Nunan, </w:t>
      </w:r>
      <w:r w:rsidR="002C4B86">
        <w:rPr>
          <w:rFonts w:ascii="Georgia" w:hAnsi="Georgia"/>
          <w:spacing w:val="-3"/>
          <w:sz w:val="22"/>
          <w:szCs w:val="22"/>
          <w:lang w:val="en-US"/>
        </w:rPr>
        <w:t xml:space="preserve">1992: </w:t>
      </w:r>
      <w:r w:rsidRPr="0058148F">
        <w:rPr>
          <w:rFonts w:ascii="Georgia" w:hAnsi="Georgia"/>
          <w:spacing w:val="-3"/>
          <w:sz w:val="22"/>
          <w:szCs w:val="22"/>
          <w:lang w:val="en-US"/>
        </w:rPr>
        <w:t>74-90).</w:t>
      </w:r>
    </w:p>
    <w:p w:rsidR="00042BD7" w:rsidRDefault="00042BD7" w:rsidP="00E53182">
      <w:pPr>
        <w:widowControl/>
        <w:tabs>
          <w:tab w:val="left" w:pos="-720"/>
        </w:tabs>
        <w:suppressAutoHyphens/>
        <w:spacing w:line="360" w:lineRule="auto"/>
        <w:jc w:val="both"/>
        <w:rPr>
          <w:rFonts w:ascii="Georgia" w:hAnsi="Georgia"/>
          <w:spacing w:val="-3"/>
          <w:sz w:val="22"/>
          <w:szCs w:val="22"/>
          <w:lang w:val="en-US"/>
        </w:rPr>
      </w:pPr>
    </w:p>
    <w:tbl>
      <w:tblPr>
        <w:tblStyle w:val="Tablaconcuadrcula"/>
        <w:tblW w:w="0" w:type="auto"/>
        <w:shd w:val="clear" w:color="auto" w:fill="B6DDE8" w:themeFill="accent5" w:themeFillTint="66"/>
        <w:tblLook w:val="04A0" w:firstRow="1" w:lastRow="0" w:firstColumn="1" w:lastColumn="0" w:noHBand="0" w:noVBand="1"/>
      </w:tblPr>
      <w:tblGrid>
        <w:gridCol w:w="6511"/>
      </w:tblGrid>
      <w:tr w:rsidR="00962614" w:rsidRPr="009B4099">
        <w:tc>
          <w:tcPr>
            <w:tcW w:w="6661" w:type="dxa"/>
            <w:shd w:val="clear" w:color="auto" w:fill="B6DDE8" w:themeFill="accent5" w:themeFillTint="66"/>
          </w:tcPr>
          <w:p w:rsidR="00962614" w:rsidRDefault="006B531C" w:rsidP="00962614">
            <w:pPr>
              <w:widowControl/>
              <w:tabs>
                <w:tab w:val="left" w:pos="-720"/>
              </w:tabs>
              <w:suppressAutoHyphens/>
              <w:spacing w:line="360" w:lineRule="auto"/>
              <w:jc w:val="center"/>
              <w:rPr>
                <w:rFonts w:ascii="Georgia" w:hAnsi="Georgia"/>
                <w:spacing w:val="-3"/>
                <w:szCs w:val="22"/>
                <w:lang w:val="en-US"/>
              </w:rPr>
            </w:pPr>
            <w:r>
              <w:rPr>
                <w:rFonts w:ascii="Georgia" w:hAnsi="Georgia"/>
                <w:b/>
                <w:spacing w:val="-3"/>
                <w:szCs w:val="22"/>
                <w:lang w:val="en-US"/>
              </w:rPr>
              <w:t>Discussion A</w:t>
            </w:r>
            <w:r w:rsidR="00962614" w:rsidRPr="00042BD7">
              <w:rPr>
                <w:rFonts w:ascii="Georgia" w:hAnsi="Georgia"/>
                <w:b/>
                <w:spacing w:val="-3"/>
                <w:szCs w:val="22"/>
                <w:lang w:val="en-US"/>
              </w:rPr>
              <w:t>:</w:t>
            </w:r>
          </w:p>
          <w:p w:rsidR="00962614" w:rsidRPr="00962614" w:rsidRDefault="00962614" w:rsidP="00E53182">
            <w:pPr>
              <w:widowControl/>
              <w:tabs>
                <w:tab w:val="left" w:pos="-720"/>
              </w:tabs>
              <w:suppressAutoHyphens/>
              <w:spacing w:line="360" w:lineRule="auto"/>
              <w:jc w:val="both"/>
              <w:rPr>
                <w:rFonts w:ascii="Georgia" w:hAnsi="Georgia"/>
                <w:b/>
                <w:spacing w:val="-3"/>
                <w:szCs w:val="22"/>
                <w:lang w:val="en-US"/>
              </w:rPr>
            </w:pPr>
            <w:r w:rsidRPr="00962614">
              <w:rPr>
                <w:rFonts w:ascii="Georgia" w:hAnsi="Georgia"/>
                <w:b/>
                <w:spacing w:val="-3"/>
                <w:sz w:val="18"/>
                <w:szCs w:val="18"/>
                <w:lang w:val="en-US"/>
              </w:rPr>
              <w:t>Ethnography is usually associated with naturalistic research. In which ways does it differ from psychometric research?</w:t>
            </w:r>
          </w:p>
        </w:tc>
      </w:tr>
    </w:tbl>
    <w:p w:rsidR="00962614" w:rsidRDefault="00962614" w:rsidP="00E53182">
      <w:pPr>
        <w:widowControl/>
        <w:tabs>
          <w:tab w:val="left" w:pos="-720"/>
        </w:tabs>
        <w:suppressAutoHyphens/>
        <w:spacing w:line="360" w:lineRule="auto"/>
        <w:jc w:val="both"/>
        <w:rPr>
          <w:rFonts w:ascii="Georgia" w:hAnsi="Georgia"/>
          <w:spacing w:val="-3"/>
          <w:sz w:val="22"/>
          <w:szCs w:val="22"/>
          <w:lang w:val="en-US"/>
        </w:rPr>
      </w:pPr>
    </w:p>
    <w:p w:rsidR="002C4B86" w:rsidRPr="0058148F" w:rsidRDefault="002C4B86" w:rsidP="00E53182">
      <w:pPr>
        <w:widowControl/>
        <w:tabs>
          <w:tab w:val="left" w:pos="-720"/>
        </w:tabs>
        <w:suppressAutoHyphens/>
        <w:spacing w:line="360" w:lineRule="auto"/>
        <w:jc w:val="both"/>
        <w:rPr>
          <w:rFonts w:ascii="Georgia" w:hAnsi="Georgia"/>
          <w:spacing w:val="-3"/>
          <w:sz w:val="22"/>
          <w:szCs w:val="22"/>
          <w:lang w:val="en-US"/>
        </w:rPr>
      </w:pPr>
    </w:p>
    <w:p w:rsidR="00E53182" w:rsidRPr="00E53182" w:rsidRDefault="00E53182" w:rsidP="00E53182">
      <w:pPr>
        <w:pStyle w:val="Textoindependiente"/>
        <w:widowControl/>
        <w:numPr>
          <w:ilvl w:val="1"/>
          <w:numId w:val="39"/>
        </w:numPr>
        <w:tabs>
          <w:tab w:val="left" w:pos="-720"/>
        </w:tabs>
        <w:spacing w:line="360" w:lineRule="auto"/>
        <w:jc w:val="both"/>
        <w:rPr>
          <w:rFonts w:ascii="Georgia" w:hAnsi="Georgia"/>
          <w:sz w:val="30"/>
          <w:szCs w:val="30"/>
          <w:lang w:val="en-US"/>
        </w:rPr>
      </w:pPr>
      <w:r w:rsidRPr="00E53182">
        <w:rPr>
          <w:rFonts w:ascii="Georgia" w:hAnsi="Georgia"/>
          <w:sz w:val="30"/>
          <w:szCs w:val="30"/>
          <w:lang w:val="en-US"/>
        </w:rPr>
        <w:t>Classroom observation</w:t>
      </w:r>
    </w:p>
    <w:p w:rsidR="00E53182" w:rsidRPr="002F203A" w:rsidRDefault="00E53182" w:rsidP="00E53182">
      <w:pPr>
        <w:pStyle w:val="Textoindependiente"/>
        <w:widowControl/>
        <w:tabs>
          <w:tab w:val="left" w:pos="-720"/>
        </w:tabs>
        <w:spacing w:line="360" w:lineRule="auto"/>
        <w:jc w:val="both"/>
        <w:rPr>
          <w:rFonts w:ascii="Georgia" w:hAnsi="Georgia"/>
          <w:sz w:val="22"/>
          <w:szCs w:val="22"/>
          <w:lang w:val="en-US"/>
        </w:rPr>
      </w:pPr>
      <w:r w:rsidRPr="002F203A">
        <w:rPr>
          <w:rFonts w:ascii="Georgia" w:hAnsi="Georgia"/>
          <w:sz w:val="22"/>
          <w:szCs w:val="22"/>
          <w:lang w:val="en-US"/>
        </w:rPr>
        <w:t>Observation is another useful ethnographic technique, which deserves some detailed analysis. On the one hand, the ethnographic method can be considered as a more embracing one (see</w:t>
      </w:r>
      <w:r>
        <w:rPr>
          <w:rFonts w:ascii="Georgia" w:hAnsi="Georgia"/>
          <w:sz w:val="22"/>
          <w:szCs w:val="22"/>
          <w:lang w:val="en-US"/>
        </w:rPr>
        <w:t xml:space="preserve"> </w:t>
      </w:r>
      <w:r w:rsidR="00290E46">
        <w:rPr>
          <w:rFonts w:ascii="Georgia" w:hAnsi="Georgia"/>
          <w:sz w:val="22"/>
          <w:szCs w:val="22"/>
          <w:lang w:val="en-US"/>
        </w:rPr>
        <w:t>above</w:t>
      </w:r>
      <w:r w:rsidRPr="002F203A">
        <w:rPr>
          <w:rFonts w:ascii="Georgia" w:hAnsi="Georgia"/>
          <w:sz w:val="22"/>
          <w:szCs w:val="22"/>
          <w:lang w:val="en-US"/>
        </w:rPr>
        <w:t xml:space="preserve">), in the sense that it allows a study, as comprehensive as possible, not only of what happens in the classroom but of all the human, behavioural, contextual and sociological factors. On the other hand, classroom observation (particularly in the case of foreign languages) has become particularly relevant both as an instrument for teacher training and as a research tool. Its main interest here lies in its role as a research instrument, but we cannot forget that it contributes to foreign language teacher training </w:t>
      </w:r>
      <w:r w:rsidR="0025191F">
        <w:rPr>
          <w:rFonts w:ascii="Georgia" w:hAnsi="Georgia"/>
          <w:sz w:val="22"/>
          <w:szCs w:val="22"/>
          <w:lang w:val="en-US"/>
        </w:rPr>
        <w:t xml:space="preserve">in </w:t>
      </w:r>
      <w:r w:rsidRPr="002F203A">
        <w:rPr>
          <w:rFonts w:ascii="Georgia" w:hAnsi="Georgia"/>
          <w:sz w:val="22"/>
          <w:szCs w:val="22"/>
          <w:lang w:val="en-US"/>
        </w:rPr>
        <w:t>at least three respects (cf. Bueno</w:t>
      </w:r>
      <w:r w:rsidR="002C4B86">
        <w:rPr>
          <w:rFonts w:ascii="Georgia" w:hAnsi="Georgia"/>
          <w:sz w:val="22"/>
          <w:szCs w:val="22"/>
          <w:lang w:val="en-US"/>
        </w:rPr>
        <w:t xml:space="preserve"> 2006:</w:t>
      </w:r>
      <w:r w:rsidRPr="002F203A">
        <w:rPr>
          <w:rFonts w:ascii="Georgia" w:hAnsi="Georgia"/>
          <w:sz w:val="22"/>
          <w:szCs w:val="22"/>
          <w:lang w:val="en-US"/>
        </w:rPr>
        <w:t xml:space="preserve"> 368-9): active observation (the would-be teacher observes expert teachers and learns from them); receptive observation (the future teacher, or the pre-service teacher, is observed by expert practitioners who make constructive criticisms about his/her teaching performance, from which s/he also learns); and self-obse</w:t>
      </w:r>
      <w:r w:rsidR="0025191F">
        <w:rPr>
          <w:rFonts w:ascii="Georgia" w:hAnsi="Georgia"/>
          <w:sz w:val="22"/>
          <w:szCs w:val="22"/>
          <w:lang w:val="en-US"/>
        </w:rPr>
        <w:t>rvation (for instance, by analy</w:t>
      </w:r>
      <w:r w:rsidR="0025191F" w:rsidRPr="0025191F">
        <w:rPr>
          <w:rFonts w:ascii="Georgia" w:hAnsi="Georgia"/>
          <w:b/>
          <w:sz w:val="22"/>
          <w:szCs w:val="22"/>
          <w:lang w:val="en-US"/>
        </w:rPr>
        <w:t>s</w:t>
      </w:r>
      <w:r w:rsidRPr="002F203A">
        <w:rPr>
          <w:rFonts w:ascii="Georgia" w:hAnsi="Georgia"/>
          <w:sz w:val="22"/>
          <w:szCs w:val="22"/>
          <w:lang w:val="en-US"/>
        </w:rPr>
        <w:t>ing his/her performance after having being recorded: reflection about one’s own teaching experience leads to professional development).</w:t>
      </w:r>
      <w:r w:rsidRPr="002F203A">
        <w:rPr>
          <w:rStyle w:val="Refdenotaalpie"/>
          <w:rFonts w:ascii="Georgia" w:hAnsi="Georgia"/>
          <w:sz w:val="22"/>
          <w:szCs w:val="22"/>
        </w:rPr>
        <w:footnoteReference w:id="1"/>
      </w:r>
    </w:p>
    <w:p w:rsidR="00E53182" w:rsidRPr="002F203A" w:rsidRDefault="00E53182" w:rsidP="00E53182">
      <w:pPr>
        <w:pStyle w:val="Textoindependiente"/>
        <w:widowControl/>
        <w:tabs>
          <w:tab w:val="left" w:pos="-720"/>
        </w:tabs>
        <w:spacing w:line="360" w:lineRule="auto"/>
        <w:jc w:val="both"/>
        <w:rPr>
          <w:rFonts w:ascii="Georgia" w:hAnsi="Georgia"/>
          <w:sz w:val="22"/>
          <w:szCs w:val="22"/>
          <w:lang w:val="en-US"/>
        </w:rPr>
      </w:pPr>
      <w:r w:rsidRPr="002F203A">
        <w:rPr>
          <w:rFonts w:ascii="Georgia" w:hAnsi="Georgia"/>
          <w:sz w:val="22"/>
          <w:szCs w:val="22"/>
          <w:lang w:val="en-US"/>
        </w:rPr>
        <w:t>Nunan (</w:t>
      </w:r>
      <w:r w:rsidR="002C4B86">
        <w:rPr>
          <w:rFonts w:ascii="Georgia" w:hAnsi="Georgia"/>
          <w:sz w:val="22"/>
          <w:szCs w:val="22"/>
          <w:lang w:val="en-US"/>
        </w:rPr>
        <w:t xml:space="preserve">1992: </w:t>
      </w:r>
      <w:r w:rsidRPr="002F203A">
        <w:rPr>
          <w:rFonts w:ascii="Georgia" w:hAnsi="Georgia"/>
          <w:sz w:val="22"/>
          <w:szCs w:val="22"/>
          <w:lang w:val="en-US"/>
        </w:rPr>
        <w:t xml:space="preserve">91-114) makes a positive assessment of the contribution of this method to language research: “As language classrooms are specifically constituted to bring about learning, it is not unreasonable to collect data about what goes on there as a means of adding to our knowledge of language learning and use” </w:t>
      </w:r>
      <w:r w:rsidRPr="002F203A">
        <w:rPr>
          <w:rFonts w:ascii="Georgia" w:hAnsi="Georgia"/>
          <w:sz w:val="22"/>
          <w:szCs w:val="22"/>
          <w:lang w:val="en-US"/>
        </w:rPr>
        <w:lastRenderedPageBreak/>
        <w:t>(</w:t>
      </w:r>
      <w:r w:rsidR="002C4B86" w:rsidRPr="002C4B86">
        <w:rPr>
          <w:rFonts w:ascii="Georgia" w:hAnsi="Georgia"/>
          <w:i/>
          <w:sz w:val="22"/>
          <w:szCs w:val="22"/>
          <w:lang w:val="en-US"/>
        </w:rPr>
        <w:t>op. cit</w:t>
      </w:r>
      <w:r w:rsidR="002C4B86">
        <w:rPr>
          <w:rFonts w:ascii="Georgia" w:hAnsi="Georgia"/>
          <w:sz w:val="22"/>
          <w:szCs w:val="22"/>
          <w:lang w:val="en-US"/>
        </w:rPr>
        <w:t xml:space="preserve">.: </w:t>
      </w:r>
      <w:r w:rsidRPr="002F203A">
        <w:rPr>
          <w:rFonts w:ascii="Georgia" w:hAnsi="Georgia"/>
          <w:sz w:val="22"/>
          <w:szCs w:val="22"/>
          <w:lang w:val="en-US"/>
        </w:rPr>
        <w:t>91). He analyses various observation and research methods, such as formal experiments, classroom observation schemes, interaction procedures, and what is known as “stimulated recall”</w:t>
      </w:r>
      <w:r w:rsidRPr="002F203A">
        <w:rPr>
          <w:rFonts w:ascii="Georgia" w:hAnsi="Georgia"/>
          <w:iCs/>
          <w:sz w:val="22"/>
          <w:szCs w:val="22"/>
          <w:lang w:val="en-US"/>
        </w:rPr>
        <w:t>:</w:t>
      </w:r>
      <w:r w:rsidRPr="002F203A">
        <w:rPr>
          <w:rFonts w:ascii="Georgia" w:hAnsi="Georgia"/>
          <w:sz w:val="22"/>
          <w:szCs w:val="22"/>
          <w:lang w:val="en-US"/>
        </w:rPr>
        <w:t xml:space="preserve"> “... a technique in which the researcher records and transcribes parts of a lesson and then gets the teacher (and, where possible, the students) to comment on what was happening at the time that the teaching and learning took place” (</w:t>
      </w:r>
      <w:r w:rsidR="002C4B86" w:rsidRPr="002C4B86">
        <w:rPr>
          <w:rFonts w:ascii="Georgia" w:hAnsi="Georgia"/>
          <w:i/>
          <w:sz w:val="22"/>
          <w:szCs w:val="22"/>
          <w:lang w:val="en-US"/>
        </w:rPr>
        <w:t>op cit</w:t>
      </w:r>
      <w:r w:rsidR="002C4B86">
        <w:rPr>
          <w:rFonts w:ascii="Georgia" w:hAnsi="Georgia"/>
          <w:sz w:val="22"/>
          <w:szCs w:val="22"/>
          <w:lang w:val="en-US"/>
        </w:rPr>
        <w:t xml:space="preserve">.: </w:t>
      </w:r>
      <w:r w:rsidRPr="002F203A">
        <w:rPr>
          <w:rFonts w:ascii="Georgia" w:hAnsi="Georgia"/>
          <w:sz w:val="22"/>
          <w:szCs w:val="22"/>
          <w:lang w:val="en-US"/>
        </w:rPr>
        <w:t>94). Formal experiments are sometimes difficult to be implemented in class, since it is a context initially conceived for teaching and learning and not for pure research; therefore, the results could be contaminated by the fortunately unpredictable development of the lesson. However, experiments or quasi-experiments with experimental and control groups can be carried out in the classroom.</w:t>
      </w:r>
    </w:p>
    <w:p w:rsidR="00E53182" w:rsidRPr="00D26823" w:rsidRDefault="00E53182" w:rsidP="00E53182">
      <w:pPr>
        <w:pStyle w:val="Textoindependiente"/>
        <w:widowControl/>
        <w:tabs>
          <w:tab w:val="left" w:pos="-720"/>
        </w:tabs>
        <w:spacing w:line="360" w:lineRule="auto"/>
        <w:jc w:val="both"/>
        <w:rPr>
          <w:lang w:val="en-US"/>
        </w:rPr>
      </w:pPr>
      <w:r w:rsidRPr="002F203A">
        <w:rPr>
          <w:rFonts w:ascii="Georgia" w:hAnsi="Georgia"/>
          <w:sz w:val="22"/>
          <w:szCs w:val="22"/>
          <w:lang w:val="en-US"/>
        </w:rPr>
        <w:t>The usefulness of this research method is, then, evident, since it can provide relevant information about classroom issues as real as the following: groupings, interactive patterns, task development, use of teaching aids, classroom dynamics, input quality, classroom talk, student and teacher turn-takings, communicativeness in the classroom, instructions and questions, and feedback, among others.</w:t>
      </w:r>
    </w:p>
    <w:p w:rsidR="00E53182" w:rsidRPr="0075539F" w:rsidRDefault="00E53182" w:rsidP="002C4B86">
      <w:pPr>
        <w:pStyle w:val="Textoindependiente"/>
        <w:widowControl/>
        <w:tabs>
          <w:tab w:val="left" w:pos="-720"/>
        </w:tabs>
        <w:spacing w:line="360" w:lineRule="auto"/>
        <w:ind w:left="851"/>
        <w:jc w:val="both"/>
        <w:rPr>
          <w:rFonts w:ascii="Georgia" w:hAnsi="Georgia"/>
          <w:sz w:val="18"/>
          <w:szCs w:val="18"/>
          <w:lang w:val="en-US"/>
        </w:rPr>
      </w:pPr>
      <w:r w:rsidRPr="0075539F">
        <w:rPr>
          <w:rFonts w:ascii="Georgia" w:hAnsi="Georgia"/>
          <w:sz w:val="18"/>
          <w:szCs w:val="18"/>
          <w:lang w:val="en-US"/>
        </w:rPr>
        <w:t>One of the most neglected areas of professional growth among teachers is the mutual exchange of classroom observations. […] Fortunately, in an era of action research […] teachers are coming to understand that seeing one’s actions through another’s eyes is an indispensable tool for classroom research as well as potentially enlightening for both observer and observee.</w:t>
      </w:r>
    </w:p>
    <w:p w:rsidR="00E53182" w:rsidRPr="0075539F" w:rsidRDefault="00E53182" w:rsidP="002C4B86">
      <w:pPr>
        <w:pStyle w:val="Textoindependiente"/>
        <w:widowControl/>
        <w:tabs>
          <w:tab w:val="left" w:pos="-720"/>
        </w:tabs>
        <w:spacing w:line="360" w:lineRule="auto"/>
        <w:ind w:left="851"/>
        <w:jc w:val="right"/>
        <w:rPr>
          <w:rFonts w:ascii="Georgia" w:hAnsi="Georgia"/>
          <w:sz w:val="18"/>
          <w:szCs w:val="18"/>
          <w:lang w:val="en-US"/>
        </w:rPr>
      </w:pPr>
      <w:r w:rsidRPr="0075539F">
        <w:rPr>
          <w:rFonts w:ascii="Georgia" w:hAnsi="Georgia"/>
          <w:sz w:val="18"/>
          <w:szCs w:val="18"/>
          <w:lang w:val="en-US"/>
        </w:rPr>
        <w:t>(Brown</w:t>
      </w:r>
      <w:r w:rsidR="002C4B86">
        <w:rPr>
          <w:rFonts w:ascii="Georgia" w:hAnsi="Georgia"/>
          <w:sz w:val="18"/>
          <w:szCs w:val="18"/>
          <w:lang w:val="en-US"/>
        </w:rPr>
        <w:t xml:space="preserve"> 1994:</w:t>
      </w:r>
      <w:r w:rsidRPr="0075539F">
        <w:rPr>
          <w:rFonts w:ascii="Georgia" w:hAnsi="Georgia"/>
          <w:sz w:val="18"/>
          <w:szCs w:val="18"/>
          <w:lang w:val="en-US"/>
        </w:rPr>
        <w:t xml:space="preserve"> 431)</w:t>
      </w:r>
    </w:p>
    <w:p w:rsidR="00E53182" w:rsidRDefault="00E53182" w:rsidP="00E53182">
      <w:pPr>
        <w:widowControl/>
        <w:tabs>
          <w:tab w:val="left" w:pos="-720"/>
        </w:tabs>
        <w:suppressAutoHyphens/>
        <w:spacing w:line="360" w:lineRule="auto"/>
        <w:jc w:val="both"/>
        <w:rPr>
          <w:rFonts w:ascii="Georgia" w:hAnsi="Georgia"/>
          <w:bCs/>
          <w:spacing w:val="-3"/>
          <w:sz w:val="22"/>
          <w:szCs w:val="22"/>
          <w:lang w:val="en-US"/>
        </w:rPr>
      </w:pPr>
    </w:p>
    <w:p w:rsidR="00B17757" w:rsidRPr="00B17757" w:rsidRDefault="00E53182" w:rsidP="00B17757">
      <w:pPr>
        <w:pStyle w:val="p1"/>
        <w:spacing w:line="360" w:lineRule="auto"/>
        <w:jc w:val="both"/>
        <w:rPr>
          <w:rFonts w:ascii="Georgia" w:hAnsi="Georgia"/>
          <w:sz w:val="30"/>
          <w:szCs w:val="30"/>
          <w:lang w:val="en-GB"/>
        </w:rPr>
      </w:pPr>
      <w:r>
        <w:rPr>
          <w:rFonts w:ascii="Georgia" w:hAnsi="Georgia"/>
          <w:sz w:val="30"/>
          <w:szCs w:val="30"/>
          <w:lang w:val="en-GB"/>
        </w:rPr>
        <w:t>2.3</w:t>
      </w:r>
      <w:r w:rsidR="00B17757" w:rsidRPr="00B17757">
        <w:rPr>
          <w:rFonts w:ascii="Georgia" w:hAnsi="Georgia"/>
          <w:sz w:val="30"/>
          <w:szCs w:val="30"/>
          <w:lang w:val="en-GB"/>
        </w:rPr>
        <w:t>.</w:t>
      </w:r>
      <w:r>
        <w:rPr>
          <w:rFonts w:ascii="Georgia" w:hAnsi="Georgia"/>
          <w:sz w:val="30"/>
          <w:szCs w:val="30"/>
          <w:lang w:val="en-GB"/>
        </w:rPr>
        <w:t>1.</w:t>
      </w:r>
      <w:r w:rsidR="00B17757" w:rsidRPr="00B17757">
        <w:rPr>
          <w:rFonts w:ascii="Georgia" w:hAnsi="Georgia"/>
          <w:sz w:val="30"/>
          <w:szCs w:val="30"/>
          <w:lang w:val="en-GB"/>
        </w:rPr>
        <w:t xml:space="preserve"> </w:t>
      </w:r>
      <w:r w:rsidR="00C012CF">
        <w:rPr>
          <w:rFonts w:ascii="Georgia" w:hAnsi="Georgia"/>
          <w:sz w:val="30"/>
          <w:szCs w:val="30"/>
          <w:lang w:val="en-GB"/>
        </w:rPr>
        <w:t>I</w:t>
      </w:r>
      <w:r w:rsidR="00B17757" w:rsidRPr="00B17757">
        <w:rPr>
          <w:rFonts w:ascii="Georgia" w:hAnsi="Georgia"/>
          <w:sz w:val="30"/>
          <w:szCs w:val="30"/>
          <w:lang w:val="en-GB"/>
        </w:rPr>
        <w:t>nteraction analysis</w:t>
      </w:r>
    </w:p>
    <w:p w:rsidR="00196B8A" w:rsidRDefault="00196B8A" w:rsidP="002F203A">
      <w:pPr>
        <w:widowControl/>
        <w:tabs>
          <w:tab w:val="left" w:pos="-720"/>
        </w:tabs>
        <w:suppressAutoHyphens/>
        <w:spacing w:line="286" w:lineRule="atLeast"/>
        <w:jc w:val="both"/>
        <w:rPr>
          <w:lang w:val="en-US"/>
        </w:rPr>
      </w:pPr>
      <w:r w:rsidRPr="00226949">
        <w:rPr>
          <w:spacing w:val="-3"/>
          <w:szCs w:val="24"/>
          <w:lang w:val="en-US"/>
        </w:rPr>
        <w:tab/>
      </w:r>
    </w:p>
    <w:p w:rsidR="0075539F" w:rsidRPr="0075539F" w:rsidRDefault="0075539F" w:rsidP="0075539F">
      <w:pPr>
        <w:keepNext/>
        <w:widowControl/>
        <w:tabs>
          <w:tab w:val="left" w:pos="-720"/>
        </w:tabs>
        <w:suppressAutoHyphens/>
        <w:autoSpaceDE w:val="0"/>
        <w:autoSpaceDN w:val="0"/>
        <w:adjustRightInd w:val="0"/>
        <w:spacing w:line="286" w:lineRule="atLeast"/>
        <w:ind w:left="851"/>
        <w:jc w:val="both"/>
        <w:outlineLvl w:val="3"/>
        <w:rPr>
          <w:rFonts w:ascii="Georgia" w:hAnsi="Georgia"/>
          <w:snapToGrid/>
          <w:spacing w:val="-3"/>
          <w:sz w:val="18"/>
          <w:szCs w:val="18"/>
          <w:lang w:val="en-US"/>
        </w:rPr>
      </w:pPr>
      <w:r w:rsidRPr="0075539F">
        <w:rPr>
          <w:rFonts w:ascii="Georgia" w:hAnsi="Georgia"/>
          <w:snapToGrid/>
          <w:spacing w:val="-3"/>
          <w:sz w:val="18"/>
          <w:szCs w:val="18"/>
          <w:lang w:val="en-US"/>
        </w:rPr>
        <w:t xml:space="preserve">Interaction analysis involves the use of some form of schedule consisting of sets of categories for coding classroom behaviours. In a </w:t>
      </w:r>
      <w:r w:rsidRPr="0075539F">
        <w:rPr>
          <w:rFonts w:ascii="Georgia" w:hAnsi="Georgia"/>
          <w:b/>
          <w:bCs/>
          <w:snapToGrid/>
          <w:spacing w:val="-3"/>
          <w:sz w:val="18"/>
          <w:szCs w:val="18"/>
          <w:lang w:val="en-US"/>
        </w:rPr>
        <w:t>category system</w:t>
      </w:r>
      <w:r w:rsidRPr="0075539F">
        <w:rPr>
          <w:rFonts w:ascii="Georgia" w:hAnsi="Georgia"/>
          <w:snapToGrid/>
          <w:spacing w:val="-3"/>
          <w:sz w:val="18"/>
          <w:szCs w:val="18"/>
          <w:lang w:val="en-US"/>
        </w:rPr>
        <w:t xml:space="preserve"> each event is coded each time it occurs. In a </w:t>
      </w:r>
      <w:r w:rsidRPr="0075539F">
        <w:rPr>
          <w:rFonts w:ascii="Georgia" w:hAnsi="Georgia"/>
          <w:b/>
          <w:bCs/>
          <w:snapToGrid/>
          <w:spacing w:val="-3"/>
          <w:sz w:val="18"/>
          <w:szCs w:val="18"/>
          <w:lang w:val="en-US"/>
        </w:rPr>
        <w:t>sign system</w:t>
      </w:r>
      <w:r w:rsidRPr="0075539F">
        <w:rPr>
          <w:rFonts w:ascii="Georgia" w:hAnsi="Georgia"/>
          <w:snapToGrid/>
          <w:spacing w:val="-3"/>
          <w:sz w:val="18"/>
          <w:szCs w:val="18"/>
          <w:lang w:val="en-US"/>
        </w:rPr>
        <w:t xml:space="preserve"> each event is </w:t>
      </w:r>
      <w:r w:rsidRPr="0075539F">
        <w:rPr>
          <w:rFonts w:ascii="Georgia" w:hAnsi="Georgia"/>
          <w:snapToGrid/>
          <w:spacing w:val="-3"/>
          <w:sz w:val="18"/>
          <w:szCs w:val="18"/>
          <w:lang w:val="en-US"/>
        </w:rPr>
        <w:lastRenderedPageBreak/>
        <w:t xml:space="preserve">recorded only once within a fixed time-span irrespective of how many times it actually occurs. A </w:t>
      </w:r>
      <w:r w:rsidRPr="0075539F">
        <w:rPr>
          <w:rFonts w:ascii="Georgia" w:hAnsi="Georgia"/>
          <w:b/>
          <w:bCs/>
          <w:snapToGrid/>
          <w:spacing w:val="-3"/>
          <w:sz w:val="18"/>
          <w:szCs w:val="18"/>
          <w:lang w:val="en-US"/>
        </w:rPr>
        <w:t>rating scale</w:t>
      </w:r>
      <w:r w:rsidRPr="0075539F">
        <w:rPr>
          <w:rFonts w:ascii="Georgia" w:hAnsi="Georgia"/>
          <w:snapToGrid/>
          <w:spacing w:val="-3"/>
          <w:sz w:val="18"/>
          <w:szCs w:val="18"/>
          <w:lang w:val="en-US"/>
        </w:rPr>
        <w:t xml:space="preserve"> is used after the period of observation to estimate how frequently a specific type of event occurred.</w:t>
      </w:r>
    </w:p>
    <w:p w:rsidR="0075539F" w:rsidRPr="0075539F" w:rsidRDefault="002C4B86" w:rsidP="0075539F">
      <w:pPr>
        <w:widowControl/>
        <w:tabs>
          <w:tab w:val="left" w:pos="-720"/>
        </w:tabs>
        <w:suppressAutoHyphens/>
        <w:autoSpaceDE w:val="0"/>
        <w:autoSpaceDN w:val="0"/>
        <w:adjustRightInd w:val="0"/>
        <w:spacing w:line="286" w:lineRule="atLeast"/>
        <w:ind w:left="851"/>
        <w:jc w:val="right"/>
        <w:rPr>
          <w:rFonts w:ascii="Georgia" w:hAnsi="Georgia"/>
          <w:snapToGrid/>
          <w:spacing w:val="-3"/>
          <w:sz w:val="18"/>
          <w:szCs w:val="18"/>
          <w:lang w:val="en-US"/>
        </w:rPr>
      </w:pPr>
      <w:r>
        <w:rPr>
          <w:rFonts w:ascii="Georgia" w:hAnsi="Georgia"/>
          <w:snapToGrid/>
          <w:spacing w:val="-3"/>
          <w:sz w:val="18"/>
          <w:szCs w:val="18"/>
          <w:lang w:val="en-US"/>
        </w:rPr>
        <w:t>(Ellis 1990:</w:t>
      </w:r>
      <w:r w:rsidR="0075539F" w:rsidRPr="0075539F">
        <w:rPr>
          <w:rFonts w:ascii="Georgia" w:hAnsi="Georgia"/>
          <w:snapToGrid/>
          <w:spacing w:val="-3"/>
          <w:sz w:val="18"/>
          <w:szCs w:val="18"/>
          <w:lang w:val="en-US"/>
        </w:rPr>
        <w:t xml:space="preserve"> 67, bold type in the original)</w:t>
      </w:r>
    </w:p>
    <w:p w:rsidR="004307EC" w:rsidRPr="007034E9" w:rsidRDefault="004307EC" w:rsidP="004307EC">
      <w:pPr>
        <w:widowControl/>
        <w:tabs>
          <w:tab w:val="left" w:pos="-720"/>
        </w:tabs>
        <w:suppressAutoHyphens/>
        <w:spacing w:line="286" w:lineRule="atLeast"/>
        <w:jc w:val="both"/>
        <w:rPr>
          <w:spacing w:val="-3"/>
          <w:szCs w:val="24"/>
          <w:lang w:val="en-US"/>
        </w:rPr>
      </w:pPr>
    </w:p>
    <w:p w:rsidR="004307EC" w:rsidRPr="0075539F" w:rsidRDefault="004307EC" w:rsidP="0075539F">
      <w:pPr>
        <w:widowControl/>
        <w:tabs>
          <w:tab w:val="left" w:pos="-720"/>
        </w:tabs>
        <w:suppressAutoHyphens/>
        <w:spacing w:line="360" w:lineRule="auto"/>
        <w:jc w:val="both"/>
        <w:rPr>
          <w:rFonts w:ascii="Georgia" w:hAnsi="Georgia"/>
          <w:spacing w:val="-3"/>
          <w:sz w:val="22"/>
          <w:szCs w:val="22"/>
          <w:lang w:val="en-US"/>
        </w:rPr>
      </w:pPr>
      <w:r w:rsidRPr="0075539F">
        <w:rPr>
          <w:rFonts w:ascii="Georgia" w:hAnsi="Georgia"/>
          <w:bCs/>
          <w:spacing w:val="-3"/>
          <w:sz w:val="22"/>
          <w:szCs w:val="22"/>
          <w:lang w:val="en-US"/>
        </w:rPr>
        <w:t>This research method studies to what extent the student’s behaviour depends on the degree of interaction that the teacher determines and encourages in class</w:t>
      </w:r>
      <w:r w:rsidRPr="0075539F">
        <w:rPr>
          <w:rFonts w:ascii="Georgia" w:hAnsi="Georgia"/>
          <w:spacing w:val="-3"/>
          <w:sz w:val="22"/>
          <w:szCs w:val="22"/>
          <w:lang w:val="en-US"/>
        </w:rPr>
        <w:t>. So as to analyse the interactive processes that take place in the learning process, it makes use of classroom observation systems and code systems for interaction patterns (one of the classic ones is that by Flanders</w:t>
      </w:r>
      <w:r w:rsidR="00EA37FF">
        <w:rPr>
          <w:rFonts w:ascii="Georgia" w:hAnsi="Georgia"/>
          <w:spacing w:val="-3"/>
          <w:sz w:val="22"/>
          <w:szCs w:val="22"/>
          <w:lang w:val="en-US"/>
        </w:rPr>
        <w:t xml:space="preserve"> 1970</w:t>
      </w:r>
      <w:r w:rsidRPr="0075539F">
        <w:rPr>
          <w:rFonts w:ascii="Georgia" w:hAnsi="Georgia"/>
          <w:spacing w:val="-3"/>
          <w:sz w:val="22"/>
          <w:szCs w:val="22"/>
          <w:lang w:val="en-US"/>
        </w:rPr>
        <w:t>). According to Ellis (</w:t>
      </w:r>
      <w:r w:rsidR="002C4B86">
        <w:rPr>
          <w:rFonts w:ascii="Georgia" w:hAnsi="Georgia"/>
          <w:spacing w:val="-3"/>
          <w:sz w:val="22"/>
          <w:szCs w:val="22"/>
          <w:lang w:val="en-US"/>
        </w:rPr>
        <w:t>1990:</w:t>
      </w:r>
      <w:r w:rsidRPr="0075539F">
        <w:rPr>
          <w:rFonts w:ascii="Georgia" w:hAnsi="Georgia"/>
          <w:spacing w:val="-3"/>
          <w:sz w:val="22"/>
          <w:szCs w:val="22"/>
          <w:lang w:val="en-US"/>
        </w:rPr>
        <w:t xml:space="preserve"> 67), these systems became more and more complex for two reasons: the first one is related to the fact that classroom observation arose as a practical device for teacher training: if what happens in class is observed, the inexperienced teacher will be able to incorporate such patterns to his/her own teaching practice as part of his/her professional preparation; in the second place, these systems also became more complex because of the incorporation of audio and video recordings. Classroom observation widened its scope in the so-called “anthropological observation”, which is even more ambitious, since it pays attention not only to interactive patterns but also to any other situation which takes place in the classroom and which may be relevant, thus contributing a more qualitative perspective.</w:t>
      </w:r>
    </w:p>
    <w:p w:rsidR="004307EC" w:rsidRPr="0075539F" w:rsidRDefault="004307EC" w:rsidP="0075539F">
      <w:pPr>
        <w:widowControl/>
        <w:tabs>
          <w:tab w:val="left" w:pos="-720"/>
        </w:tabs>
        <w:suppressAutoHyphens/>
        <w:spacing w:line="360" w:lineRule="auto"/>
        <w:jc w:val="both"/>
        <w:rPr>
          <w:rFonts w:ascii="Georgia" w:hAnsi="Georgia"/>
          <w:spacing w:val="-3"/>
          <w:sz w:val="22"/>
          <w:szCs w:val="22"/>
          <w:lang w:val="en-US"/>
        </w:rPr>
      </w:pPr>
    </w:p>
    <w:p w:rsidR="004307EC" w:rsidRPr="0075539F" w:rsidRDefault="004307EC" w:rsidP="0075539F">
      <w:pPr>
        <w:widowControl/>
        <w:tabs>
          <w:tab w:val="left" w:pos="-720"/>
        </w:tabs>
        <w:suppressAutoHyphens/>
        <w:spacing w:line="360" w:lineRule="auto"/>
        <w:jc w:val="both"/>
        <w:rPr>
          <w:rFonts w:ascii="Georgia" w:hAnsi="Georgia"/>
          <w:spacing w:val="-3"/>
          <w:sz w:val="22"/>
          <w:szCs w:val="22"/>
          <w:lang w:val="en-US"/>
        </w:rPr>
      </w:pPr>
      <w:r w:rsidRPr="0075539F">
        <w:rPr>
          <w:rFonts w:ascii="Georgia" w:hAnsi="Georgia"/>
          <w:spacing w:val="-3"/>
          <w:sz w:val="22"/>
          <w:szCs w:val="22"/>
          <w:lang w:val="en-US"/>
        </w:rPr>
        <w:t>What can be observed in the classroom? Among other aspects, the following ones can be mentioned: teacher discourse (teacher talk), the treatment of errors, input characteristics, the different interaction patterns and groupings, communicative and learning strategies, student discourse (student talk), turn-takings, the str</w:t>
      </w:r>
      <w:r w:rsidR="00B86E43">
        <w:rPr>
          <w:rFonts w:ascii="Georgia" w:hAnsi="Georgia"/>
          <w:spacing w:val="-3"/>
          <w:sz w:val="22"/>
          <w:szCs w:val="22"/>
          <w:lang w:val="en-US"/>
        </w:rPr>
        <w:t>ucture of pedagogical discourse</w:t>
      </w:r>
      <w:r w:rsidRPr="0075539F">
        <w:rPr>
          <w:rFonts w:ascii="Georgia" w:hAnsi="Georgia"/>
          <w:spacing w:val="-3"/>
          <w:sz w:val="22"/>
          <w:szCs w:val="22"/>
          <w:lang w:val="en-US"/>
        </w:rPr>
        <w:t xml:space="preserve"> and the type of discourse in the classroom.</w:t>
      </w:r>
    </w:p>
    <w:p w:rsidR="00042BD7" w:rsidRDefault="00042BD7" w:rsidP="0075539F">
      <w:pPr>
        <w:widowControl/>
        <w:tabs>
          <w:tab w:val="left" w:pos="-720"/>
        </w:tabs>
        <w:suppressAutoHyphens/>
        <w:spacing w:line="360" w:lineRule="auto"/>
        <w:jc w:val="both"/>
        <w:rPr>
          <w:rFonts w:ascii="Georgia" w:hAnsi="Georgia"/>
          <w:spacing w:val="-3"/>
          <w:sz w:val="22"/>
          <w:szCs w:val="22"/>
          <w:lang w:val="en-US"/>
        </w:rPr>
      </w:pPr>
    </w:p>
    <w:p w:rsidR="004307EC" w:rsidRPr="0075539F" w:rsidRDefault="004307EC" w:rsidP="0075539F">
      <w:pPr>
        <w:widowControl/>
        <w:tabs>
          <w:tab w:val="left" w:pos="-720"/>
        </w:tabs>
        <w:suppressAutoHyphens/>
        <w:spacing w:line="360" w:lineRule="auto"/>
        <w:jc w:val="both"/>
        <w:rPr>
          <w:rFonts w:ascii="Georgia" w:hAnsi="Georgia"/>
          <w:spacing w:val="-3"/>
          <w:sz w:val="22"/>
          <w:szCs w:val="22"/>
          <w:lang w:val="en-US"/>
        </w:rPr>
      </w:pPr>
      <w:r w:rsidRPr="0075539F">
        <w:rPr>
          <w:rFonts w:ascii="Georgia" w:hAnsi="Georgia"/>
          <w:spacing w:val="-3"/>
          <w:sz w:val="22"/>
          <w:szCs w:val="22"/>
          <w:lang w:val="en-US"/>
        </w:rPr>
        <w:t>In an interesting chapter about interaction analysis, Nunan (</w:t>
      </w:r>
      <w:r w:rsidR="00031CB9">
        <w:rPr>
          <w:rFonts w:ascii="Georgia" w:hAnsi="Georgia"/>
          <w:spacing w:val="-3"/>
          <w:sz w:val="22"/>
          <w:szCs w:val="22"/>
          <w:lang w:val="en-US"/>
        </w:rPr>
        <w:t>1992:</w:t>
      </w:r>
      <w:r w:rsidRPr="0075539F">
        <w:rPr>
          <w:rFonts w:ascii="Georgia" w:hAnsi="Georgia"/>
          <w:spacing w:val="-3"/>
          <w:sz w:val="22"/>
          <w:szCs w:val="22"/>
          <w:lang w:val="en-US"/>
        </w:rPr>
        <w:t xml:space="preserve"> 159-183) studies natural contexts of first language acquisition with a </w:t>
      </w:r>
      <w:r w:rsidRPr="0075539F">
        <w:rPr>
          <w:rFonts w:ascii="Georgia" w:hAnsi="Georgia"/>
          <w:spacing w:val="-3"/>
          <w:sz w:val="22"/>
          <w:szCs w:val="22"/>
          <w:lang w:val="en-US"/>
        </w:rPr>
        <w:lastRenderedPageBreak/>
        <w:t>view to deriving conclusions which may be valid for the learning of second languages. Thus, he delves into aspects such as discourse analysis, interaction analysis, conversational analysis, interactive processes between a child and an adult, interaction and personal encounters between adults, transactional interaction between one and another adult, and the interaction in an intercultural context. He concludes (</w:t>
      </w:r>
      <w:r w:rsidR="00031CB9" w:rsidRPr="00031CB9">
        <w:rPr>
          <w:rFonts w:ascii="Georgia" w:hAnsi="Georgia"/>
          <w:i/>
          <w:spacing w:val="-3"/>
          <w:sz w:val="22"/>
          <w:szCs w:val="22"/>
          <w:lang w:val="en-US"/>
        </w:rPr>
        <w:t>op.cit</w:t>
      </w:r>
      <w:r w:rsidR="00031CB9">
        <w:rPr>
          <w:rFonts w:ascii="Georgia" w:hAnsi="Georgia"/>
          <w:spacing w:val="-3"/>
          <w:sz w:val="22"/>
          <w:szCs w:val="22"/>
          <w:lang w:val="en-US"/>
        </w:rPr>
        <w:t xml:space="preserve">.: </w:t>
      </w:r>
      <w:r w:rsidRPr="0075539F">
        <w:rPr>
          <w:rFonts w:ascii="Georgia" w:hAnsi="Georgia"/>
          <w:spacing w:val="-3"/>
          <w:sz w:val="22"/>
          <w:szCs w:val="22"/>
          <w:lang w:val="en-US"/>
        </w:rPr>
        <w:t>177):</w:t>
      </w:r>
    </w:p>
    <w:p w:rsidR="004307EC" w:rsidRDefault="004307EC" w:rsidP="004307EC">
      <w:pPr>
        <w:widowControl/>
        <w:tabs>
          <w:tab w:val="left" w:pos="-720"/>
        </w:tabs>
        <w:suppressAutoHyphens/>
        <w:spacing w:line="286" w:lineRule="atLeast"/>
        <w:jc w:val="both"/>
        <w:rPr>
          <w:spacing w:val="-3"/>
          <w:szCs w:val="24"/>
          <w:lang w:val="en-US"/>
        </w:rPr>
      </w:pPr>
    </w:p>
    <w:p w:rsidR="004307EC" w:rsidRPr="0075539F" w:rsidRDefault="004307EC" w:rsidP="0075539F">
      <w:pPr>
        <w:widowControl/>
        <w:tabs>
          <w:tab w:val="left" w:pos="-720"/>
        </w:tabs>
        <w:suppressAutoHyphens/>
        <w:spacing w:line="286" w:lineRule="atLeast"/>
        <w:ind w:left="851"/>
        <w:jc w:val="both"/>
        <w:rPr>
          <w:rFonts w:ascii="Georgia" w:hAnsi="Georgia"/>
          <w:spacing w:val="-3"/>
          <w:sz w:val="18"/>
          <w:szCs w:val="18"/>
          <w:lang w:val="en-US"/>
        </w:rPr>
      </w:pPr>
      <w:r w:rsidRPr="0075539F">
        <w:rPr>
          <w:rFonts w:ascii="Georgia" w:hAnsi="Georgia"/>
          <w:spacing w:val="-3"/>
          <w:sz w:val="18"/>
          <w:szCs w:val="18"/>
          <w:lang w:val="en-US"/>
        </w:rPr>
        <w:t>... we have seen that the interpretive analysis of naturally occurring interactions is an important element in research on first and second language acquisition and use. It is particularly significant for those researchers who believe that the context in which interactions occur is an important variable which needs to be taken into consideration. Such researchers are likely to eschew the use of formal experiments, elicitation devices, and other forms of intervention in favour of an approach which allows them to investigate language use in natural settings.</w:t>
      </w:r>
    </w:p>
    <w:p w:rsidR="004307EC" w:rsidRPr="00226949" w:rsidRDefault="004307EC" w:rsidP="004307EC">
      <w:pPr>
        <w:widowControl/>
        <w:tabs>
          <w:tab w:val="left" w:pos="-720"/>
        </w:tabs>
        <w:suppressAutoHyphens/>
        <w:spacing w:line="286" w:lineRule="atLeast"/>
        <w:jc w:val="both"/>
        <w:rPr>
          <w:spacing w:val="-3"/>
          <w:szCs w:val="24"/>
          <w:lang w:val="en-US"/>
        </w:rPr>
      </w:pPr>
    </w:p>
    <w:p w:rsidR="004307EC" w:rsidRPr="0075539F" w:rsidRDefault="004307EC" w:rsidP="0075539F">
      <w:pPr>
        <w:widowControl/>
        <w:tabs>
          <w:tab w:val="left" w:pos="-720"/>
        </w:tabs>
        <w:suppressAutoHyphens/>
        <w:spacing w:line="360" w:lineRule="auto"/>
        <w:jc w:val="both"/>
        <w:rPr>
          <w:rFonts w:ascii="Georgia" w:hAnsi="Georgia"/>
          <w:spacing w:val="-3"/>
          <w:sz w:val="22"/>
          <w:szCs w:val="22"/>
          <w:lang w:val="en-US"/>
        </w:rPr>
      </w:pPr>
      <w:r w:rsidRPr="0075539F">
        <w:rPr>
          <w:rFonts w:ascii="Georgia" w:hAnsi="Georgia"/>
          <w:spacing w:val="-3"/>
          <w:sz w:val="22"/>
          <w:szCs w:val="22"/>
          <w:lang w:val="en-US"/>
        </w:rPr>
        <w:t>Be that as it may, the observation of interactive patterns in the classroom has been criticized for using instruments which are idiosyncratic to the observer him/herself and which, in many cases, have not been empirically validated (cf. Chaudron</w:t>
      </w:r>
      <w:r w:rsidR="00031CB9">
        <w:rPr>
          <w:rFonts w:ascii="Georgia" w:hAnsi="Georgia"/>
          <w:spacing w:val="-3"/>
          <w:sz w:val="22"/>
          <w:szCs w:val="22"/>
          <w:lang w:val="en-US"/>
        </w:rPr>
        <w:t xml:space="preserve"> 1988: </w:t>
      </w:r>
      <w:r w:rsidRPr="0075539F">
        <w:rPr>
          <w:rFonts w:ascii="Georgia" w:hAnsi="Georgia"/>
          <w:spacing w:val="-3"/>
          <w:sz w:val="22"/>
          <w:szCs w:val="22"/>
          <w:lang w:val="en-US"/>
        </w:rPr>
        <w:t>40). This same caution seems to be a matter of concern for Nunan (</w:t>
      </w:r>
      <w:r w:rsidR="00031CB9">
        <w:rPr>
          <w:rFonts w:ascii="Georgia" w:hAnsi="Georgia"/>
          <w:spacing w:val="-3"/>
          <w:sz w:val="22"/>
          <w:szCs w:val="22"/>
          <w:lang w:val="en-US"/>
        </w:rPr>
        <w:t>1992:</w:t>
      </w:r>
      <w:r w:rsidRPr="0075539F">
        <w:rPr>
          <w:rFonts w:ascii="Georgia" w:hAnsi="Georgia"/>
          <w:spacing w:val="-3"/>
          <w:sz w:val="22"/>
          <w:szCs w:val="22"/>
          <w:lang w:val="en-US"/>
        </w:rPr>
        <w:t xml:space="preserve"> 177-8):</w:t>
      </w:r>
    </w:p>
    <w:p w:rsidR="004307EC" w:rsidRPr="007B4732" w:rsidRDefault="004307EC" w:rsidP="004307EC">
      <w:pPr>
        <w:widowControl/>
        <w:tabs>
          <w:tab w:val="left" w:pos="-720"/>
        </w:tabs>
        <w:suppressAutoHyphens/>
        <w:spacing w:line="286" w:lineRule="atLeast"/>
        <w:jc w:val="both"/>
        <w:rPr>
          <w:spacing w:val="-3"/>
          <w:szCs w:val="24"/>
          <w:lang w:val="en-US"/>
        </w:rPr>
      </w:pPr>
    </w:p>
    <w:p w:rsidR="004307EC" w:rsidRPr="0075539F" w:rsidRDefault="004307EC" w:rsidP="0075539F">
      <w:pPr>
        <w:widowControl/>
        <w:tabs>
          <w:tab w:val="left" w:pos="-720"/>
        </w:tabs>
        <w:suppressAutoHyphens/>
        <w:spacing w:line="286" w:lineRule="atLeast"/>
        <w:ind w:left="851"/>
        <w:jc w:val="both"/>
        <w:rPr>
          <w:rFonts w:ascii="Georgia" w:hAnsi="Georgia"/>
          <w:spacing w:val="-3"/>
          <w:sz w:val="18"/>
          <w:szCs w:val="18"/>
          <w:lang w:val="en-US"/>
        </w:rPr>
      </w:pPr>
      <w:r w:rsidRPr="0075539F">
        <w:rPr>
          <w:rFonts w:ascii="Georgia" w:hAnsi="Georgia"/>
          <w:spacing w:val="-3"/>
          <w:sz w:val="18"/>
          <w:szCs w:val="18"/>
          <w:lang w:val="en-US"/>
        </w:rPr>
        <w:t>... in contrast with the experimental method, there are no highly formalized procedures for collecting and analysing data in this type of research. This flexibility can be both an advantage and a disadvantage –an advantage in that the researcher can see what is actually there without the intervening filter of a methodological procedure, a potential disadvantage in that the lack of explicit guidelines may cause the researcher to lose his or her way.</w:t>
      </w:r>
    </w:p>
    <w:p w:rsidR="00031CB9" w:rsidRDefault="00031CB9" w:rsidP="00B17757">
      <w:pPr>
        <w:pStyle w:val="p1"/>
        <w:spacing w:line="360" w:lineRule="auto"/>
        <w:jc w:val="both"/>
        <w:rPr>
          <w:rFonts w:ascii="Georgia" w:hAnsi="Georgia"/>
          <w:sz w:val="30"/>
          <w:szCs w:val="30"/>
          <w:lang w:val="en-GB"/>
        </w:rPr>
      </w:pPr>
    </w:p>
    <w:p w:rsidR="00B17757" w:rsidRPr="00B17757" w:rsidRDefault="00B17757" w:rsidP="00B17757">
      <w:pPr>
        <w:pStyle w:val="p1"/>
        <w:spacing w:line="360" w:lineRule="auto"/>
        <w:jc w:val="both"/>
        <w:rPr>
          <w:rFonts w:ascii="Georgia" w:hAnsi="Georgia"/>
          <w:sz w:val="30"/>
          <w:szCs w:val="30"/>
          <w:lang w:val="en-GB"/>
        </w:rPr>
      </w:pPr>
      <w:r w:rsidRPr="00B17757">
        <w:rPr>
          <w:rFonts w:ascii="Georgia" w:hAnsi="Georgia"/>
          <w:sz w:val="30"/>
          <w:szCs w:val="30"/>
          <w:lang w:val="en-GB"/>
        </w:rPr>
        <w:t>2.</w:t>
      </w:r>
      <w:r w:rsidR="00E53182">
        <w:rPr>
          <w:rFonts w:ascii="Georgia" w:hAnsi="Georgia"/>
          <w:sz w:val="30"/>
          <w:szCs w:val="30"/>
          <w:lang w:val="en-GB"/>
        </w:rPr>
        <w:t>3.2.</w:t>
      </w:r>
      <w:r w:rsidRPr="00B17757">
        <w:rPr>
          <w:rFonts w:ascii="Georgia" w:hAnsi="Georgia"/>
          <w:sz w:val="30"/>
          <w:szCs w:val="30"/>
          <w:lang w:val="en-GB"/>
        </w:rPr>
        <w:t xml:space="preserve"> Classroom discourse analysis</w:t>
      </w:r>
    </w:p>
    <w:p w:rsidR="0058148F" w:rsidRDefault="0058148F" w:rsidP="0075539F">
      <w:pPr>
        <w:widowControl/>
        <w:tabs>
          <w:tab w:val="left" w:pos="-720"/>
        </w:tabs>
        <w:suppressAutoHyphens/>
        <w:spacing w:line="360" w:lineRule="auto"/>
        <w:jc w:val="both"/>
        <w:rPr>
          <w:rFonts w:ascii="Georgia" w:hAnsi="Georgia"/>
          <w:bCs/>
          <w:spacing w:val="-3"/>
          <w:sz w:val="22"/>
          <w:szCs w:val="22"/>
          <w:lang w:val="en-US"/>
        </w:rPr>
      </w:pPr>
    </w:p>
    <w:p w:rsidR="004B42A9" w:rsidRPr="0075539F" w:rsidRDefault="004B42A9" w:rsidP="007348DA">
      <w:pPr>
        <w:pStyle w:val="Textonotapie"/>
        <w:spacing w:line="360" w:lineRule="auto"/>
        <w:jc w:val="both"/>
        <w:rPr>
          <w:rFonts w:ascii="Georgia" w:hAnsi="Georgia"/>
          <w:spacing w:val="-3"/>
          <w:sz w:val="22"/>
          <w:szCs w:val="22"/>
          <w:lang w:val="en-US"/>
        </w:rPr>
      </w:pPr>
      <w:r w:rsidRPr="0075539F">
        <w:rPr>
          <w:rFonts w:ascii="Georgia" w:hAnsi="Georgia"/>
          <w:bCs/>
          <w:spacing w:val="-3"/>
          <w:sz w:val="22"/>
          <w:szCs w:val="22"/>
          <w:lang w:val="en-US"/>
        </w:rPr>
        <w:t>This approach</w:t>
      </w:r>
      <w:r w:rsidRPr="0075539F">
        <w:rPr>
          <w:rFonts w:ascii="Georgia" w:hAnsi="Georgia"/>
          <w:b/>
          <w:bCs/>
          <w:spacing w:val="-3"/>
          <w:sz w:val="22"/>
          <w:szCs w:val="22"/>
          <w:lang w:val="en-US"/>
        </w:rPr>
        <w:t xml:space="preserve"> </w:t>
      </w:r>
      <w:r w:rsidRPr="0075539F">
        <w:rPr>
          <w:rFonts w:ascii="Georgia" w:hAnsi="Georgia"/>
          <w:bCs/>
          <w:spacing w:val="-3"/>
          <w:sz w:val="22"/>
          <w:szCs w:val="22"/>
          <w:lang w:val="en-US"/>
        </w:rPr>
        <w:t>appeared as a consequence of the evolution of descriptive linguistics and of the procedures to analy</w:t>
      </w:r>
      <w:r w:rsidR="00CB2A6B" w:rsidRPr="00CB2A6B">
        <w:rPr>
          <w:rFonts w:ascii="Georgia" w:hAnsi="Georgia"/>
          <w:b/>
          <w:bCs/>
          <w:spacing w:val="-3"/>
          <w:sz w:val="22"/>
          <w:szCs w:val="22"/>
          <w:lang w:val="en-US"/>
        </w:rPr>
        <w:t>s</w:t>
      </w:r>
      <w:r w:rsidRPr="0075539F">
        <w:rPr>
          <w:rFonts w:ascii="Georgia" w:hAnsi="Georgia"/>
          <w:bCs/>
          <w:spacing w:val="-3"/>
          <w:sz w:val="22"/>
          <w:szCs w:val="22"/>
          <w:lang w:val="en-US"/>
        </w:rPr>
        <w:t xml:space="preserve">e </w:t>
      </w:r>
      <w:r w:rsidRPr="0075539F">
        <w:rPr>
          <w:rFonts w:ascii="Georgia" w:hAnsi="Georgia"/>
          <w:bCs/>
          <w:spacing w:val="-3"/>
          <w:sz w:val="22"/>
          <w:szCs w:val="22"/>
          <w:lang w:val="en-US"/>
        </w:rPr>
        <w:lastRenderedPageBreak/>
        <w:t xml:space="preserve">suprasentential structures. As we know, in the seventies the interest in the sentence gave way to the interest in the text and discourse. Discourse analysis had its first reflection in the first language classrooms and later entered the second and foreign language ones. As a matter of fact, in the classroom a series of speech acts or discursive acts take place, </w:t>
      </w:r>
      <w:r w:rsidRPr="0075539F">
        <w:rPr>
          <w:rFonts w:ascii="Georgia" w:hAnsi="Georgia"/>
          <w:spacing w:val="-3"/>
          <w:sz w:val="22"/>
          <w:szCs w:val="22"/>
          <w:lang w:val="en-US"/>
        </w:rPr>
        <w:t>both on the part of the teacher and on that of students. T</w:t>
      </w:r>
      <w:r w:rsidRPr="0075539F">
        <w:rPr>
          <w:rFonts w:ascii="Georgia" w:hAnsi="Georgia"/>
          <w:bCs/>
          <w:spacing w:val="-3"/>
          <w:sz w:val="22"/>
          <w:szCs w:val="22"/>
          <w:lang w:val="en-US"/>
        </w:rPr>
        <w:t>hey are known as “</w:t>
      </w:r>
      <w:r w:rsidRPr="0075539F">
        <w:rPr>
          <w:rFonts w:ascii="Georgia" w:hAnsi="Georgia"/>
          <w:iCs/>
          <w:spacing w:val="-3"/>
          <w:sz w:val="22"/>
          <w:szCs w:val="22"/>
          <w:lang w:val="en-US"/>
        </w:rPr>
        <w:t>classroom language”</w:t>
      </w:r>
      <w:r w:rsidR="00D72B9F">
        <w:rPr>
          <w:rFonts w:ascii="Georgia" w:hAnsi="Georgia"/>
          <w:iCs/>
          <w:spacing w:val="-3"/>
          <w:sz w:val="22"/>
          <w:szCs w:val="22"/>
          <w:lang w:val="en-US"/>
        </w:rPr>
        <w:t xml:space="preserve"> (cf.</w:t>
      </w:r>
      <w:r w:rsidR="00D72B9F" w:rsidRPr="00D72B9F">
        <w:rPr>
          <w:rFonts w:ascii="Georgia" w:hAnsi="Georgia"/>
          <w:sz w:val="16"/>
          <w:szCs w:val="16"/>
          <w:lang w:val="en-US"/>
        </w:rPr>
        <w:t xml:space="preserve"> </w:t>
      </w:r>
      <w:r w:rsidR="00D72B9F" w:rsidRPr="00D72B9F">
        <w:rPr>
          <w:rFonts w:ascii="Georgia" w:hAnsi="Georgia"/>
          <w:sz w:val="22"/>
          <w:szCs w:val="22"/>
          <w:lang w:val="en-US"/>
        </w:rPr>
        <w:t>Salaberri (1995</w:t>
      </w:r>
      <w:r w:rsidR="007348DA">
        <w:rPr>
          <w:rFonts w:ascii="Georgia" w:hAnsi="Georgia"/>
          <w:sz w:val="22"/>
          <w:szCs w:val="22"/>
          <w:lang w:val="en-US"/>
        </w:rPr>
        <w:t xml:space="preserve">, 1998, 2001a, 2001b, and 2001c) </w:t>
      </w:r>
      <w:r w:rsidRPr="0075539F">
        <w:rPr>
          <w:rFonts w:ascii="Georgia" w:hAnsi="Georgia"/>
          <w:spacing w:val="-3"/>
          <w:sz w:val="22"/>
          <w:szCs w:val="22"/>
          <w:lang w:val="en-US"/>
        </w:rPr>
        <w:t>and constitute an important part of the interactive processes that greatly determine learning success or failure:</w:t>
      </w:r>
    </w:p>
    <w:p w:rsidR="004B42A9" w:rsidRPr="00EE7B30" w:rsidRDefault="004B42A9" w:rsidP="004B42A9">
      <w:pPr>
        <w:widowControl/>
        <w:tabs>
          <w:tab w:val="left" w:pos="-720"/>
        </w:tabs>
        <w:suppressAutoHyphens/>
        <w:spacing w:line="286" w:lineRule="atLeast"/>
        <w:jc w:val="both"/>
        <w:rPr>
          <w:spacing w:val="-3"/>
          <w:szCs w:val="24"/>
          <w:lang w:val="en-US"/>
        </w:rPr>
      </w:pPr>
    </w:p>
    <w:p w:rsidR="004B42A9" w:rsidRPr="0075539F" w:rsidRDefault="004B42A9" w:rsidP="0075539F">
      <w:pPr>
        <w:widowControl/>
        <w:tabs>
          <w:tab w:val="left" w:pos="-720"/>
        </w:tabs>
        <w:suppressAutoHyphens/>
        <w:spacing w:line="286" w:lineRule="atLeast"/>
        <w:ind w:left="851"/>
        <w:jc w:val="both"/>
        <w:rPr>
          <w:rFonts w:ascii="Georgia" w:hAnsi="Georgia"/>
          <w:spacing w:val="-3"/>
          <w:sz w:val="18"/>
          <w:szCs w:val="18"/>
          <w:lang w:val="en-US"/>
        </w:rPr>
      </w:pPr>
      <w:r w:rsidRPr="0075539F">
        <w:rPr>
          <w:rFonts w:ascii="Georgia" w:hAnsi="Georgia"/>
          <w:spacing w:val="-3"/>
          <w:sz w:val="18"/>
          <w:szCs w:val="18"/>
          <w:lang w:val="en-US"/>
        </w:rPr>
        <w:t>The analysis of verbal discourse of classroom interaction must of course be viewed as embedded in the social and cognitive operations which take place in the instructional period or lesson. For this reason, various aspects of the interaction that were considered in the section on dimensions (e.g. participant organization, nonverbal and material aspects) would have to be included for the sake of a comprehensive analysis of the classroom interaction. Discourse analysis has contributed to a growth in awareness of the internal formal structure and functional purpose of the verbal classroom interaction. Yet research on specific types of discourse phenomena in the classroom has drawn much of its inspiration from the ethnographic tradition.</w:t>
      </w:r>
    </w:p>
    <w:p w:rsidR="004B42A9" w:rsidRPr="0075539F" w:rsidRDefault="004B42A9" w:rsidP="0075539F">
      <w:pPr>
        <w:widowControl/>
        <w:tabs>
          <w:tab w:val="left" w:pos="-720"/>
        </w:tabs>
        <w:suppressAutoHyphens/>
        <w:spacing w:line="286" w:lineRule="atLeast"/>
        <w:ind w:left="851"/>
        <w:jc w:val="right"/>
        <w:rPr>
          <w:rFonts w:ascii="Georgia" w:hAnsi="Georgia"/>
          <w:spacing w:val="-3"/>
          <w:sz w:val="18"/>
          <w:szCs w:val="18"/>
          <w:lang w:val="en-US"/>
        </w:rPr>
      </w:pPr>
      <w:r w:rsidRPr="0075539F">
        <w:rPr>
          <w:rFonts w:ascii="Georgia" w:hAnsi="Georgia"/>
          <w:spacing w:val="-3"/>
          <w:sz w:val="18"/>
          <w:szCs w:val="18"/>
          <w:lang w:val="en-US"/>
        </w:rPr>
        <w:t>(Chaudron</w:t>
      </w:r>
      <w:r w:rsidR="00031CB9">
        <w:rPr>
          <w:rFonts w:ascii="Georgia" w:hAnsi="Georgia"/>
          <w:spacing w:val="-3"/>
          <w:sz w:val="18"/>
          <w:szCs w:val="18"/>
          <w:lang w:val="en-US"/>
        </w:rPr>
        <w:t xml:space="preserve"> 1988:</w:t>
      </w:r>
      <w:r w:rsidRPr="0075539F">
        <w:rPr>
          <w:rFonts w:ascii="Georgia" w:hAnsi="Georgia"/>
          <w:spacing w:val="-3"/>
          <w:sz w:val="18"/>
          <w:szCs w:val="18"/>
          <w:lang w:val="en-US"/>
        </w:rPr>
        <w:t xml:space="preserve"> 44)</w:t>
      </w:r>
    </w:p>
    <w:p w:rsidR="004B42A9" w:rsidRPr="00226949" w:rsidRDefault="004B42A9" w:rsidP="004B42A9">
      <w:pPr>
        <w:widowControl/>
        <w:tabs>
          <w:tab w:val="left" w:pos="-720"/>
        </w:tabs>
        <w:suppressAutoHyphens/>
        <w:spacing w:line="286" w:lineRule="atLeast"/>
        <w:jc w:val="both"/>
        <w:rPr>
          <w:spacing w:val="-3"/>
          <w:szCs w:val="24"/>
          <w:lang w:val="en-US"/>
        </w:rPr>
      </w:pPr>
    </w:p>
    <w:p w:rsidR="004B42A9" w:rsidRPr="0058148F" w:rsidRDefault="004B42A9" w:rsidP="0058148F">
      <w:pPr>
        <w:widowControl/>
        <w:tabs>
          <w:tab w:val="left" w:pos="-720"/>
        </w:tabs>
        <w:suppressAutoHyphens/>
        <w:spacing w:line="360" w:lineRule="auto"/>
        <w:jc w:val="both"/>
        <w:rPr>
          <w:rFonts w:ascii="Georgia" w:hAnsi="Georgia"/>
          <w:spacing w:val="-3"/>
          <w:sz w:val="22"/>
          <w:szCs w:val="22"/>
          <w:lang w:val="en-US"/>
        </w:rPr>
      </w:pPr>
      <w:r w:rsidRPr="0058148F">
        <w:rPr>
          <w:rFonts w:ascii="Georgia" w:hAnsi="Georgia"/>
          <w:spacing w:val="-3"/>
          <w:sz w:val="22"/>
          <w:szCs w:val="22"/>
          <w:lang w:val="en-US"/>
        </w:rPr>
        <w:t>In this model for second and foreign language classroom research</w:t>
      </w:r>
      <w:r w:rsidR="001F3E07">
        <w:rPr>
          <w:rFonts w:ascii="Georgia" w:hAnsi="Georgia"/>
          <w:b/>
          <w:spacing w:val="-3"/>
          <w:sz w:val="22"/>
          <w:szCs w:val="22"/>
          <w:lang w:val="en-US"/>
        </w:rPr>
        <w:t>,</w:t>
      </w:r>
      <w:r w:rsidRPr="0058148F">
        <w:rPr>
          <w:rFonts w:ascii="Georgia" w:hAnsi="Georgia"/>
          <w:spacing w:val="-3"/>
          <w:sz w:val="22"/>
          <w:szCs w:val="22"/>
          <w:lang w:val="en-US"/>
        </w:rPr>
        <w:t xml:space="preserve"> special attention has been paid to “teacher talk”, perhaps because it occupies </w:t>
      </w:r>
      <w:r w:rsidR="001F3E07" w:rsidRPr="00B3272A">
        <w:rPr>
          <w:rFonts w:ascii="Georgia" w:hAnsi="Georgia"/>
          <w:spacing w:val="-3"/>
          <w:sz w:val="22"/>
          <w:szCs w:val="22"/>
          <w:lang w:val="en-US"/>
        </w:rPr>
        <w:t>more time</w:t>
      </w:r>
      <w:r w:rsidRPr="0058148F">
        <w:rPr>
          <w:rFonts w:ascii="Georgia" w:hAnsi="Georgia"/>
          <w:spacing w:val="-3"/>
          <w:sz w:val="22"/>
          <w:szCs w:val="22"/>
          <w:lang w:val="en-US"/>
        </w:rPr>
        <w:t xml:space="preserve"> than it should, </w:t>
      </w:r>
      <w:r w:rsidR="001F3E07" w:rsidRPr="00B3272A">
        <w:rPr>
          <w:rFonts w:ascii="Georgia" w:hAnsi="Georgia"/>
          <w:spacing w:val="-3"/>
          <w:sz w:val="22"/>
          <w:szCs w:val="22"/>
          <w:lang w:val="en-US"/>
        </w:rPr>
        <w:t>to</w:t>
      </w:r>
      <w:r w:rsidRPr="0058148F">
        <w:rPr>
          <w:rFonts w:ascii="Georgia" w:hAnsi="Georgia"/>
          <w:spacing w:val="-3"/>
          <w:sz w:val="22"/>
          <w:szCs w:val="22"/>
          <w:lang w:val="en-US"/>
        </w:rPr>
        <w:t xml:space="preserve"> the detriment of “learner talk” (cf. Bueno</w:t>
      </w:r>
      <w:r w:rsidR="00031CB9">
        <w:rPr>
          <w:rFonts w:ascii="Georgia" w:hAnsi="Georgia"/>
          <w:spacing w:val="-3"/>
          <w:sz w:val="22"/>
          <w:szCs w:val="22"/>
          <w:lang w:val="en-US"/>
        </w:rPr>
        <w:t xml:space="preserve"> 1998:</w:t>
      </w:r>
      <w:r w:rsidRPr="0058148F">
        <w:rPr>
          <w:rFonts w:ascii="Georgia" w:hAnsi="Georgia"/>
          <w:spacing w:val="-3"/>
          <w:sz w:val="22"/>
          <w:szCs w:val="22"/>
          <w:lang w:val="en-US"/>
        </w:rPr>
        <w:t xml:space="preserve"> 9).  In this respect, issues such as the following have been studied: the </w:t>
      </w:r>
      <w:r w:rsidR="001F3E07" w:rsidRPr="00B3272A">
        <w:rPr>
          <w:rFonts w:ascii="Georgia" w:hAnsi="Georgia"/>
          <w:spacing w:val="-3"/>
          <w:sz w:val="22"/>
          <w:szCs w:val="22"/>
          <w:lang w:val="en-US"/>
        </w:rPr>
        <w:t>time</w:t>
      </w:r>
      <w:r w:rsidR="001F3E07">
        <w:rPr>
          <w:rFonts w:ascii="Georgia" w:hAnsi="Georgia"/>
          <w:spacing w:val="-3"/>
          <w:sz w:val="22"/>
          <w:szCs w:val="22"/>
          <w:lang w:val="en-US"/>
        </w:rPr>
        <w:t xml:space="preserve"> span </w:t>
      </w:r>
      <w:r w:rsidRPr="0058148F">
        <w:rPr>
          <w:rFonts w:ascii="Georgia" w:hAnsi="Georgia"/>
          <w:spacing w:val="-3"/>
          <w:sz w:val="22"/>
          <w:szCs w:val="22"/>
          <w:lang w:val="en-US"/>
        </w:rPr>
        <w:t xml:space="preserve">of teacher talk, types of teacher discourse and their functional distribution, prosodic modifications according to the different teaching moments, vocabulary and syntax modifications, the metalanguage used by the teacher, the clarity and quality of classroom instructions, the formulation of questions, the ways to respond to students’ interventions and to explain and present new elements, the kind of language used for classroom dynamics, and the </w:t>
      </w:r>
      <w:r w:rsidRPr="0058148F">
        <w:rPr>
          <w:rFonts w:ascii="Georgia" w:hAnsi="Georgia"/>
          <w:spacing w:val="-3"/>
          <w:sz w:val="22"/>
          <w:szCs w:val="22"/>
          <w:lang w:val="en-US"/>
        </w:rPr>
        <w:lastRenderedPageBreak/>
        <w:t>tone used by the teacher, among other aspects. It constitutes a really interesting line of research due to the influence that teacher discourse exerts on the possibilities of intervention on the part of the students and on the eventual success in their learning</w:t>
      </w:r>
      <w:r w:rsidR="007348DA" w:rsidRPr="007348DA">
        <w:rPr>
          <w:rFonts w:ascii="Georgia" w:hAnsi="Georgia"/>
          <w:iCs/>
          <w:spacing w:val="-3"/>
          <w:sz w:val="22"/>
          <w:szCs w:val="22"/>
          <w:lang w:val="en-US"/>
        </w:rPr>
        <w:t xml:space="preserve"> </w:t>
      </w:r>
      <w:r w:rsidR="007348DA">
        <w:rPr>
          <w:rFonts w:ascii="Georgia" w:hAnsi="Georgia"/>
          <w:iCs/>
          <w:spacing w:val="-3"/>
          <w:sz w:val="22"/>
          <w:szCs w:val="22"/>
          <w:lang w:val="en-US"/>
        </w:rPr>
        <w:t>(cf.</w:t>
      </w:r>
      <w:r w:rsidR="007348DA" w:rsidRPr="00D72B9F">
        <w:rPr>
          <w:rFonts w:ascii="Georgia" w:hAnsi="Georgia"/>
          <w:sz w:val="16"/>
          <w:szCs w:val="16"/>
          <w:lang w:val="en-US"/>
        </w:rPr>
        <w:t xml:space="preserve"> </w:t>
      </w:r>
      <w:r w:rsidR="007348DA" w:rsidRPr="00D72B9F">
        <w:rPr>
          <w:rFonts w:ascii="Georgia" w:hAnsi="Georgia"/>
          <w:sz w:val="22"/>
          <w:szCs w:val="22"/>
          <w:lang w:val="en-US"/>
        </w:rPr>
        <w:t xml:space="preserve">Salaberri </w:t>
      </w:r>
      <w:r w:rsidR="007348DA">
        <w:rPr>
          <w:rFonts w:ascii="Georgia" w:hAnsi="Georgia"/>
          <w:sz w:val="22"/>
          <w:szCs w:val="22"/>
          <w:lang w:val="en-US"/>
        </w:rPr>
        <w:t>1998, 2001a, and 2001c</w:t>
      </w:r>
      <w:r w:rsidR="00605063">
        <w:rPr>
          <w:rFonts w:ascii="Georgia" w:hAnsi="Georgia"/>
          <w:sz w:val="22"/>
          <w:szCs w:val="22"/>
          <w:lang w:val="en-US"/>
        </w:rPr>
        <w:t>)</w:t>
      </w:r>
      <w:r w:rsidRPr="0058148F">
        <w:rPr>
          <w:rFonts w:ascii="Georgia" w:hAnsi="Georgia"/>
          <w:spacing w:val="-3"/>
          <w:sz w:val="22"/>
          <w:szCs w:val="22"/>
          <w:lang w:val="en-US"/>
        </w:rPr>
        <w:t>.</w:t>
      </w:r>
    </w:p>
    <w:p w:rsidR="004B42A9" w:rsidRPr="0058148F" w:rsidRDefault="004B42A9" w:rsidP="0058148F">
      <w:pPr>
        <w:widowControl/>
        <w:tabs>
          <w:tab w:val="left" w:pos="-720"/>
        </w:tabs>
        <w:suppressAutoHyphens/>
        <w:spacing w:line="360" w:lineRule="auto"/>
        <w:jc w:val="both"/>
        <w:rPr>
          <w:rFonts w:ascii="Georgia" w:hAnsi="Georgia"/>
          <w:spacing w:val="-3"/>
          <w:sz w:val="22"/>
          <w:szCs w:val="22"/>
          <w:lang w:val="en-US"/>
        </w:rPr>
      </w:pPr>
    </w:p>
    <w:p w:rsidR="004B42A9" w:rsidRDefault="004B42A9" w:rsidP="0058148F">
      <w:pPr>
        <w:widowControl/>
        <w:tabs>
          <w:tab w:val="left" w:pos="-720"/>
        </w:tabs>
        <w:suppressAutoHyphens/>
        <w:spacing w:line="360" w:lineRule="auto"/>
        <w:jc w:val="both"/>
        <w:rPr>
          <w:rFonts w:ascii="Georgia" w:hAnsi="Georgia"/>
          <w:spacing w:val="-3"/>
          <w:sz w:val="22"/>
          <w:szCs w:val="22"/>
          <w:lang w:val="en-US"/>
        </w:rPr>
      </w:pPr>
      <w:r w:rsidRPr="0058148F">
        <w:rPr>
          <w:rFonts w:ascii="Georgia" w:hAnsi="Georgia"/>
          <w:spacing w:val="-3"/>
          <w:sz w:val="22"/>
          <w:szCs w:val="22"/>
          <w:lang w:val="en-US"/>
        </w:rPr>
        <w:t>In the case of learner discourse</w:t>
      </w:r>
      <w:r w:rsidR="00605063">
        <w:rPr>
          <w:rFonts w:ascii="Georgia" w:hAnsi="Georgia"/>
          <w:spacing w:val="-3"/>
          <w:sz w:val="22"/>
          <w:szCs w:val="22"/>
          <w:lang w:val="en-US"/>
        </w:rPr>
        <w:t xml:space="preserve"> (see </w:t>
      </w:r>
      <w:r w:rsidR="00605063" w:rsidRPr="00605063">
        <w:rPr>
          <w:rFonts w:ascii="Georgia" w:hAnsi="Georgia"/>
          <w:sz w:val="22"/>
          <w:szCs w:val="22"/>
          <w:lang w:val="en-US"/>
        </w:rPr>
        <w:t>Legenhausen 2001</w:t>
      </w:r>
      <w:r w:rsidR="00605063">
        <w:rPr>
          <w:rFonts w:ascii="Georgia" w:hAnsi="Georgia"/>
          <w:sz w:val="22"/>
          <w:szCs w:val="22"/>
          <w:lang w:val="en-US"/>
        </w:rPr>
        <w:t xml:space="preserve"> and</w:t>
      </w:r>
      <w:r w:rsidR="00605063" w:rsidRPr="00605063">
        <w:rPr>
          <w:rFonts w:ascii="Georgia" w:hAnsi="Georgia"/>
          <w:sz w:val="22"/>
          <w:szCs w:val="22"/>
          <w:lang w:val="en-US"/>
        </w:rPr>
        <w:t xml:space="preserve"> Salaberri 2001</w:t>
      </w:r>
      <w:r w:rsidR="00605063">
        <w:rPr>
          <w:rFonts w:ascii="Georgia" w:hAnsi="Georgia"/>
          <w:sz w:val="22"/>
          <w:szCs w:val="22"/>
          <w:lang w:val="en-US"/>
        </w:rPr>
        <w:t>b</w:t>
      </w:r>
      <w:r w:rsidR="00605063" w:rsidRPr="00605063">
        <w:rPr>
          <w:rFonts w:ascii="Georgia" w:hAnsi="Georgia"/>
          <w:sz w:val="22"/>
          <w:szCs w:val="22"/>
          <w:lang w:val="en-US"/>
        </w:rPr>
        <w:t>)</w:t>
      </w:r>
      <w:r w:rsidR="00605063" w:rsidRPr="0071158B">
        <w:rPr>
          <w:rFonts w:ascii="Georgia" w:hAnsi="Georgia"/>
          <w:sz w:val="16"/>
          <w:szCs w:val="16"/>
          <w:lang w:val="en-US"/>
        </w:rPr>
        <w:t xml:space="preserve">, </w:t>
      </w:r>
      <w:r w:rsidR="00101EA6">
        <w:rPr>
          <w:rFonts w:ascii="Georgia" w:hAnsi="Georgia"/>
          <w:spacing w:val="-3"/>
          <w:sz w:val="22"/>
          <w:szCs w:val="22"/>
          <w:lang w:val="en-US"/>
        </w:rPr>
        <w:t xml:space="preserve">research has centred </w:t>
      </w:r>
      <w:r w:rsidRPr="0058148F">
        <w:rPr>
          <w:rFonts w:ascii="Georgia" w:hAnsi="Georgia"/>
          <w:spacing w:val="-3"/>
          <w:sz w:val="22"/>
          <w:szCs w:val="22"/>
          <w:lang w:val="en-US"/>
        </w:rPr>
        <w:t xml:space="preserve">on the analysis of the quality of input (which more often than not constitutes the starting point for imitation both in the mother tongue and in a second language), the influence of contextual and sociological factors (which may </w:t>
      </w:r>
      <w:r w:rsidR="00101EA6" w:rsidRPr="00B3272A">
        <w:rPr>
          <w:rFonts w:ascii="Georgia" w:hAnsi="Georgia"/>
          <w:spacing w:val="-3"/>
          <w:sz w:val="22"/>
          <w:szCs w:val="22"/>
          <w:lang w:val="en-US"/>
        </w:rPr>
        <w:t>cause</w:t>
      </w:r>
      <w:r w:rsidRPr="0058148F">
        <w:rPr>
          <w:rFonts w:ascii="Georgia" w:hAnsi="Georgia"/>
          <w:spacing w:val="-3"/>
          <w:sz w:val="22"/>
          <w:szCs w:val="22"/>
          <w:lang w:val="en-US"/>
        </w:rPr>
        <w:t xml:space="preserve"> the student </w:t>
      </w:r>
      <w:r w:rsidR="00101EA6" w:rsidRPr="00B3272A">
        <w:rPr>
          <w:rFonts w:ascii="Georgia" w:hAnsi="Georgia"/>
          <w:spacing w:val="-3"/>
          <w:sz w:val="22"/>
          <w:szCs w:val="22"/>
          <w:lang w:val="en-US"/>
        </w:rPr>
        <w:t>to</w:t>
      </w:r>
      <w:r w:rsidR="00101EA6">
        <w:rPr>
          <w:rFonts w:ascii="Georgia" w:hAnsi="Georgia"/>
          <w:b/>
          <w:spacing w:val="-3"/>
          <w:sz w:val="22"/>
          <w:szCs w:val="22"/>
          <w:lang w:val="en-US"/>
        </w:rPr>
        <w:t xml:space="preserve"> </w:t>
      </w:r>
      <w:r w:rsidRPr="0058148F">
        <w:rPr>
          <w:rFonts w:ascii="Georgia" w:hAnsi="Georgia"/>
          <w:spacing w:val="-3"/>
          <w:sz w:val="22"/>
          <w:szCs w:val="22"/>
          <w:lang w:val="en-US"/>
        </w:rPr>
        <w:t>be more or less inhibited to speak in class), individual characteristics (such as extroversion, intr</w:t>
      </w:r>
      <w:r w:rsidR="00101EA6">
        <w:rPr>
          <w:rFonts w:ascii="Georgia" w:hAnsi="Georgia"/>
          <w:spacing w:val="-3"/>
          <w:sz w:val="22"/>
          <w:szCs w:val="22"/>
          <w:lang w:val="en-US"/>
        </w:rPr>
        <w:t xml:space="preserve">oversion, shyness or the fear </w:t>
      </w:r>
      <w:r w:rsidR="00101EA6" w:rsidRPr="00B3272A">
        <w:rPr>
          <w:rFonts w:ascii="Georgia" w:hAnsi="Georgia"/>
          <w:spacing w:val="-3"/>
          <w:sz w:val="22"/>
          <w:szCs w:val="22"/>
          <w:lang w:val="en-US"/>
        </w:rPr>
        <w:t>of</w:t>
      </w:r>
      <w:r w:rsidR="00101EA6">
        <w:rPr>
          <w:rFonts w:ascii="Georgia" w:hAnsi="Georgia"/>
          <w:spacing w:val="-3"/>
          <w:sz w:val="22"/>
          <w:szCs w:val="22"/>
          <w:lang w:val="en-US"/>
        </w:rPr>
        <w:t xml:space="preserve"> los</w:t>
      </w:r>
      <w:r w:rsidR="00101EA6" w:rsidRPr="00B3272A">
        <w:rPr>
          <w:rFonts w:ascii="Georgia" w:hAnsi="Georgia"/>
          <w:spacing w:val="-3"/>
          <w:sz w:val="22"/>
          <w:szCs w:val="22"/>
          <w:lang w:val="en-US"/>
        </w:rPr>
        <w:t>ing</w:t>
      </w:r>
      <w:r w:rsidRPr="0058148F">
        <w:rPr>
          <w:rFonts w:ascii="Georgia" w:hAnsi="Georgia"/>
          <w:spacing w:val="-3"/>
          <w:sz w:val="22"/>
          <w:szCs w:val="22"/>
          <w:lang w:val="en-US"/>
        </w:rPr>
        <w:t xml:space="preserve"> face), the classroom atmosphere, the influence of cultural factors, and the type of interaction created in class (which can either promote or discourage the use of the second or foreign language), to name but a few.</w:t>
      </w:r>
    </w:p>
    <w:p w:rsidR="00204F17" w:rsidRPr="0058148F" w:rsidRDefault="00204F17" w:rsidP="0058148F">
      <w:pPr>
        <w:widowControl/>
        <w:tabs>
          <w:tab w:val="left" w:pos="-720"/>
        </w:tabs>
        <w:suppressAutoHyphens/>
        <w:spacing w:line="360" w:lineRule="auto"/>
        <w:jc w:val="both"/>
        <w:rPr>
          <w:rFonts w:ascii="Georgia" w:hAnsi="Georgia"/>
          <w:spacing w:val="-3"/>
          <w:sz w:val="22"/>
          <w:szCs w:val="22"/>
          <w:lang w:val="en-US"/>
        </w:rPr>
      </w:pPr>
    </w:p>
    <w:tbl>
      <w:tblPr>
        <w:tblStyle w:val="Tablaconcuadrcula"/>
        <w:tblW w:w="0" w:type="auto"/>
        <w:shd w:val="clear" w:color="auto" w:fill="B6DDE8" w:themeFill="accent5" w:themeFillTint="66"/>
        <w:tblLook w:val="04A0" w:firstRow="1" w:lastRow="0" w:firstColumn="1" w:lastColumn="0" w:noHBand="0" w:noVBand="1"/>
      </w:tblPr>
      <w:tblGrid>
        <w:gridCol w:w="6511"/>
      </w:tblGrid>
      <w:tr w:rsidR="00204F17">
        <w:tc>
          <w:tcPr>
            <w:tcW w:w="6661" w:type="dxa"/>
            <w:shd w:val="clear" w:color="auto" w:fill="B6DDE8" w:themeFill="accent5" w:themeFillTint="66"/>
          </w:tcPr>
          <w:p w:rsidR="00204F17" w:rsidRDefault="006B531C" w:rsidP="00204F17">
            <w:pPr>
              <w:pStyle w:val="p1"/>
              <w:spacing w:line="360" w:lineRule="auto"/>
              <w:jc w:val="center"/>
              <w:rPr>
                <w:rFonts w:ascii="Georgia" w:hAnsi="Georgia"/>
                <w:szCs w:val="22"/>
                <w:lang w:val="en-GB"/>
              </w:rPr>
            </w:pPr>
            <w:r>
              <w:rPr>
                <w:rFonts w:ascii="Georgia" w:hAnsi="Georgia"/>
                <w:b/>
                <w:szCs w:val="22"/>
                <w:lang w:val="en-GB"/>
              </w:rPr>
              <w:t>Discussion B</w:t>
            </w:r>
            <w:r w:rsidR="00204F17" w:rsidRPr="00047771">
              <w:rPr>
                <w:rFonts w:ascii="Georgia" w:hAnsi="Georgia"/>
                <w:b/>
                <w:szCs w:val="22"/>
                <w:lang w:val="en-GB"/>
              </w:rPr>
              <w:t>:</w:t>
            </w:r>
          </w:p>
          <w:p w:rsidR="00204F17" w:rsidRPr="00204F17" w:rsidRDefault="00204F17" w:rsidP="00B17757">
            <w:pPr>
              <w:pStyle w:val="p1"/>
              <w:spacing w:line="360" w:lineRule="auto"/>
              <w:jc w:val="both"/>
              <w:rPr>
                <w:rFonts w:ascii="Georgia" w:hAnsi="Georgia"/>
                <w:b/>
                <w:sz w:val="18"/>
                <w:szCs w:val="18"/>
                <w:lang w:val="en-GB"/>
              </w:rPr>
            </w:pPr>
            <w:r w:rsidRPr="00204F17">
              <w:rPr>
                <w:rFonts w:ascii="Georgia" w:hAnsi="Georgia"/>
                <w:b/>
                <w:sz w:val="18"/>
                <w:szCs w:val="18"/>
                <w:lang w:val="en-GB"/>
              </w:rPr>
              <w:t>Observe a lesson taught by a colleague and take notes concerning both interaction and discourse analysis. Discuss th</w:t>
            </w:r>
            <w:r>
              <w:rPr>
                <w:rFonts w:ascii="Georgia" w:hAnsi="Georgia"/>
                <w:b/>
                <w:sz w:val="18"/>
                <w:szCs w:val="18"/>
                <w:lang w:val="en-GB"/>
              </w:rPr>
              <w:t>e results on the subject forum.</w:t>
            </w:r>
          </w:p>
        </w:tc>
      </w:tr>
    </w:tbl>
    <w:p w:rsidR="0071158B" w:rsidRDefault="0071158B" w:rsidP="00B17757">
      <w:pPr>
        <w:pStyle w:val="p1"/>
        <w:spacing w:line="360" w:lineRule="auto"/>
        <w:jc w:val="both"/>
        <w:rPr>
          <w:rFonts w:ascii="Georgia" w:hAnsi="Georgia"/>
          <w:sz w:val="30"/>
          <w:szCs w:val="30"/>
          <w:lang w:val="en-GB"/>
        </w:rPr>
      </w:pPr>
    </w:p>
    <w:p w:rsidR="00047771" w:rsidRPr="00042BD7" w:rsidRDefault="00047771" w:rsidP="00B17757">
      <w:pPr>
        <w:pStyle w:val="p1"/>
        <w:spacing w:line="360" w:lineRule="auto"/>
        <w:jc w:val="both"/>
        <w:rPr>
          <w:rFonts w:ascii="Georgia" w:hAnsi="Georgia"/>
          <w:sz w:val="22"/>
          <w:szCs w:val="22"/>
          <w:lang w:val="en-GB"/>
        </w:rPr>
      </w:pPr>
    </w:p>
    <w:p w:rsidR="00B17757" w:rsidRPr="0071158B" w:rsidRDefault="00B17757" w:rsidP="0071158B">
      <w:pPr>
        <w:pStyle w:val="p1"/>
        <w:spacing w:line="360" w:lineRule="auto"/>
        <w:jc w:val="both"/>
        <w:rPr>
          <w:rFonts w:ascii="Georgia" w:hAnsi="Georgia"/>
          <w:sz w:val="30"/>
          <w:szCs w:val="30"/>
          <w:lang w:val="en-GB"/>
        </w:rPr>
      </w:pPr>
      <w:r w:rsidRPr="0071158B">
        <w:rPr>
          <w:rFonts w:ascii="Georgia" w:hAnsi="Georgia"/>
          <w:sz w:val="30"/>
          <w:szCs w:val="30"/>
          <w:lang w:val="en-GB"/>
        </w:rPr>
        <w:t>2.</w:t>
      </w:r>
      <w:r w:rsidR="00E53182" w:rsidRPr="0071158B">
        <w:rPr>
          <w:rFonts w:ascii="Georgia" w:hAnsi="Georgia"/>
          <w:sz w:val="30"/>
          <w:szCs w:val="30"/>
          <w:lang w:val="en-GB"/>
        </w:rPr>
        <w:t>4</w:t>
      </w:r>
      <w:r w:rsidRPr="0071158B">
        <w:rPr>
          <w:rFonts w:ascii="Georgia" w:hAnsi="Georgia"/>
          <w:sz w:val="30"/>
          <w:szCs w:val="30"/>
          <w:lang w:val="en-GB"/>
        </w:rPr>
        <w:t>. Research on students’ and teachers’ beliefs</w:t>
      </w:r>
    </w:p>
    <w:p w:rsidR="0071158B" w:rsidRDefault="0071158B" w:rsidP="0071158B">
      <w:pPr>
        <w:pStyle w:val="p2"/>
        <w:spacing w:line="360" w:lineRule="auto"/>
        <w:jc w:val="both"/>
        <w:rPr>
          <w:rFonts w:ascii="Georgia" w:hAnsi="Georgia"/>
          <w:sz w:val="22"/>
          <w:szCs w:val="22"/>
          <w:lang w:val="en-GB"/>
        </w:rPr>
      </w:pPr>
    </w:p>
    <w:p w:rsidR="00036271" w:rsidRDefault="00036271" w:rsidP="0071158B">
      <w:pPr>
        <w:pStyle w:val="p2"/>
        <w:spacing w:line="360" w:lineRule="auto"/>
        <w:jc w:val="both"/>
        <w:rPr>
          <w:rFonts w:ascii="Georgia" w:hAnsi="Georgia"/>
          <w:sz w:val="22"/>
          <w:szCs w:val="22"/>
          <w:lang w:val="en-GB"/>
        </w:rPr>
      </w:pPr>
      <w:r>
        <w:rPr>
          <w:rFonts w:ascii="Georgia" w:hAnsi="Georgia"/>
          <w:sz w:val="22"/>
          <w:szCs w:val="22"/>
          <w:lang w:val="en-GB"/>
        </w:rPr>
        <w:t xml:space="preserve">The content of this section is summarized </w:t>
      </w:r>
      <w:r w:rsidR="00101EA6" w:rsidRPr="00B3272A">
        <w:rPr>
          <w:rFonts w:ascii="Georgia" w:hAnsi="Georgia"/>
          <w:sz w:val="22"/>
          <w:szCs w:val="22"/>
          <w:lang w:val="en-GB"/>
        </w:rPr>
        <w:t>in</w:t>
      </w:r>
      <w:r>
        <w:rPr>
          <w:rFonts w:ascii="Georgia" w:hAnsi="Georgia"/>
          <w:sz w:val="22"/>
          <w:szCs w:val="22"/>
          <w:lang w:val="en-GB"/>
        </w:rPr>
        <w:t xml:space="preserve"> Madrid and Bueno (2005: 656-657) as far as teachers’ beliefs are concerned.</w:t>
      </w:r>
    </w:p>
    <w:p w:rsidR="00036271" w:rsidRDefault="00036271" w:rsidP="0071158B">
      <w:pPr>
        <w:pStyle w:val="p2"/>
        <w:spacing w:line="360" w:lineRule="auto"/>
        <w:jc w:val="both"/>
        <w:rPr>
          <w:rFonts w:ascii="Georgia" w:hAnsi="Georgia"/>
          <w:sz w:val="22"/>
          <w:szCs w:val="22"/>
          <w:lang w:val="en-GB"/>
        </w:rPr>
      </w:pPr>
    </w:p>
    <w:p w:rsidR="00D72B9F" w:rsidRDefault="00605063" w:rsidP="0071158B">
      <w:pPr>
        <w:pStyle w:val="p2"/>
        <w:spacing w:line="360" w:lineRule="auto"/>
        <w:jc w:val="both"/>
        <w:rPr>
          <w:rFonts w:ascii="Georgia" w:hAnsi="Georgia"/>
          <w:sz w:val="22"/>
          <w:szCs w:val="22"/>
          <w:lang w:val="en-GB"/>
        </w:rPr>
      </w:pPr>
      <w:r>
        <w:rPr>
          <w:rFonts w:ascii="Georgia" w:hAnsi="Georgia"/>
          <w:sz w:val="22"/>
          <w:szCs w:val="22"/>
          <w:lang w:val="en-GB"/>
        </w:rPr>
        <w:t xml:space="preserve">It goes without saying that what our students think about the teaching and learning process and what we, teachers, believe do not always coincide. More often than not, teachers tend to think instead </w:t>
      </w:r>
      <w:r>
        <w:rPr>
          <w:rFonts w:ascii="Georgia" w:hAnsi="Georgia"/>
          <w:sz w:val="22"/>
          <w:szCs w:val="22"/>
          <w:lang w:val="en-GB"/>
        </w:rPr>
        <w:lastRenderedPageBreak/>
        <w:t>of students and express what they think students believe. This is openly inexact and unfair. If we want to know about students’ beliefs</w:t>
      </w:r>
      <w:r w:rsidR="00101EA6">
        <w:rPr>
          <w:rFonts w:ascii="Georgia" w:hAnsi="Georgia"/>
          <w:b/>
          <w:sz w:val="22"/>
          <w:szCs w:val="22"/>
          <w:lang w:val="en-GB"/>
        </w:rPr>
        <w:t>,</w:t>
      </w:r>
      <w:r>
        <w:rPr>
          <w:rFonts w:ascii="Georgia" w:hAnsi="Georgia"/>
          <w:sz w:val="22"/>
          <w:szCs w:val="22"/>
          <w:lang w:val="en-GB"/>
        </w:rPr>
        <w:t xml:space="preserve"> we have to ask them in class and if those data are going to be used for research purposes, they have to be collected through ethnographic research tools, such as diaries, interviews, </w:t>
      </w:r>
      <w:r w:rsidR="004A0C57">
        <w:rPr>
          <w:rFonts w:ascii="Georgia" w:hAnsi="Georgia"/>
          <w:sz w:val="22"/>
          <w:szCs w:val="22"/>
          <w:lang w:val="en-GB"/>
        </w:rPr>
        <w:t>reviews or questionnaires. Taking the students’ opinion into account is essential for classroom research, among other reasons because mental schemata often differ between students and teachers.</w:t>
      </w:r>
    </w:p>
    <w:p w:rsidR="00D72B9F" w:rsidRDefault="00D72B9F" w:rsidP="0071158B">
      <w:pPr>
        <w:pStyle w:val="p2"/>
        <w:spacing w:line="360" w:lineRule="auto"/>
        <w:jc w:val="both"/>
        <w:rPr>
          <w:rFonts w:ascii="Georgia" w:hAnsi="Georgia"/>
          <w:sz w:val="22"/>
          <w:szCs w:val="22"/>
          <w:lang w:val="en-GB"/>
        </w:rPr>
      </w:pPr>
    </w:p>
    <w:p w:rsidR="00E925A4" w:rsidRPr="0071158B" w:rsidRDefault="00E925A4" w:rsidP="0071158B">
      <w:pPr>
        <w:pStyle w:val="p2"/>
        <w:spacing w:line="360" w:lineRule="auto"/>
        <w:jc w:val="both"/>
        <w:rPr>
          <w:rFonts w:ascii="Georgia" w:hAnsi="Georgia"/>
          <w:sz w:val="22"/>
          <w:szCs w:val="22"/>
          <w:lang w:val="en-GB"/>
        </w:rPr>
      </w:pPr>
      <w:r w:rsidRPr="0071158B">
        <w:rPr>
          <w:rFonts w:ascii="Georgia" w:hAnsi="Georgia"/>
          <w:sz w:val="22"/>
          <w:szCs w:val="22"/>
          <w:lang w:val="en-GB"/>
        </w:rPr>
        <w:t>Individual teachers exhibit certain behaviour</w:t>
      </w:r>
      <w:r w:rsidR="00B73DB8" w:rsidRPr="00B3272A">
        <w:rPr>
          <w:rFonts w:ascii="Georgia" w:hAnsi="Georgia"/>
          <w:sz w:val="22"/>
          <w:szCs w:val="22"/>
          <w:lang w:val="en-GB"/>
        </w:rPr>
        <w:t>al</w:t>
      </w:r>
      <w:r w:rsidRPr="0071158B">
        <w:rPr>
          <w:rFonts w:ascii="Georgia" w:hAnsi="Georgia"/>
          <w:sz w:val="22"/>
          <w:szCs w:val="22"/>
          <w:lang w:val="en-GB"/>
        </w:rPr>
        <w:t xml:space="preserve"> traits in the classroom. We all know that each teacher is different, and will react</w:t>
      </w:r>
      <w:r w:rsidR="00605063">
        <w:rPr>
          <w:rFonts w:ascii="Georgia" w:hAnsi="Georgia"/>
          <w:sz w:val="22"/>
          <w:szCs w:val="22"/>
          <w:lang w:val="en-GB"/>
        </w:rPr>
        <w:t xml:space="preserve"> differently in specific </w:t>
      </w:r>
      <w:r w:rsidRPr="0071158B">
        <w:rPr>
          <w:rFonts w:ascii="Georgia" w:hAnsi="Georgia"/>
          <w:sz w:val="22"/>
          <w:szCs w:val="22"/>
          <w:lang w:val="en-GB"/>
        </w:rPr>
        <w:t>classroom situation</w:t>
      </w:r>
      <w:r w:rsidR="00605063">
        <w:rPr>
          <w:rFonts w:ascii="Georgia" w:hAnsi="Georgia"/>
          <w:sz w:val="22"/>
          <w:szCs w:val="22"/>
          <w:lang w:val="en-GB"/>
        </w:rPr>
        <w:t>s</w:t>
      </w:r>
      <w:r w:rsidRPr="0071158B">
        <w:rPr>
          <w:rFonts w:ascii="Georgia" w:hAnsi="Georgia"/>
          <w:sz w:val="22"/>
          <w:szCs w:val="22"/>
          <w:lang w:val="en-GB"/>
        </w:rPr>
        <w:t xml:space="preserve">, but what </w:t>
      </w:r>
      <w:r w:rsidR="00B73DB8" w:rsidRPr="00B3272A">
        <w:rPr>
          <w:rFonts w:ascii="Georgia" w:hAnsi="Georgia"/>
          <w:sz w:val="22"/>
          <w:szCs w:val="22"/>
          <w:lang w:val="en-GB"/>
        </w:rPr>
        <w:t>causes</w:t>
      </w:r>
      <w:r w:rsidRPr="0071158B">
        <w:rPr>
          <w:rFonts w:ascii="Georgia" w:hAnsi="Georgia"/>
          <w:sz w:val="22"/>
          <w:szCs w:val="22"/>
          <w:lang w:val="en-GB"/>
        </w:rPr>
        <w:t xml:space="preserve"> that difference? Individual teachers are able to make very fast, complex professional decisions on the job due to having a limited number of deep underlying "conceptual schemata" or “constructs” of what appropriate professional action might be. We could define “construct” as a broad term used to include a group of related concepts such as beliefs, ideas, attitudes, etc.</w:t>
      </w:r>
      <w:r w:rsidR="00B73DB8">
        <w:rPr>
          <w:rFonts w:ascii="Georgia" w:hAnsi="Georgia"/>
          <w:b/>
          <w:sz w:val="22"/>
          <w:szCs w:val="22"/>
          <w:lang w:val="en-GB"/>
        </w:rPr>
        <w:t>;</w:t>
      </w:r>
      <w:r w:rsidRPr="0071158B">
        <w:rPr>
          <w:rFonts w:ascii="Georgia" w:hAnsi="Georgia"/>
          <w:sz w:val="22"/>
          <w:szCs w:val="22"/>
          <w:lang w:val="en-GB"/>
        </w:rPr>
        <w:t xml:space="preserve"> all of which shape our behaviour in </w:t>
      </w:r>
      <w:r w:rsidR="00B73DB8" w:rsidRPr="00B3272A">
        <w:rPr>
          <w:rFonts w:ascii="Georgia" w:hAnsi="Georgia"/>
          <w:sz w:val="22"/>
          <w:szCs w:val="22"/>
          <w:lang w:val="en-GB"/>
        </w:rPr>
        <w:t>a</w:t>
      </w:r>
      <w:r w:rsidR="00B73DB8">
        <w:rPr>
          <w:rFonts w:ascii="Georgia" w:hAnsi="Georgia"/>
          <w:b/>
          <w:sz w:val="22"/>
          <w:szCs w:val="22"/>
          <w:lang w:val="en-GB"/>
        </w:rPr>
        <w:t xml:space="preserve"> </w:t>
      </w:r>
      <w:r w:rsidR="00B73DB8" w:rsidRPr="00B3272A">
        <w:rPr>
          <w:rFonts w:ascii="Georgia" w:hAnsi="Georgia"/>
          <w:sz w:val="22"/>
          <w:szCs w:val="22"/>
          <w:lang w:val="en-GB"/>
        </w:rPr>
        <w:t>variety of</w:t>
      </w:r>
      <w:r w:rsidRPr="0071158B">
        <w:rPr>
          <w:rFonts w:ascii="Georgia" w:hAnsi="Georgia"/>
          <w:sz w:val="22"/>
          <w:szCs w:val="22"/>
          <w:lang w:val="en-GB"/>
        </w:rPr>
        <w:t xml:space="preserve"> typical or consistent ways.</w:t>
      </w:r>
    </w:p>
    <w:p w:rsidR="00E925A4" w:rsidRPr="0071158B" w:rsidRDefault="00E925A4" w:rsidP="0071158B">
      <w:pPr>
        <w:tabs>
          <w:tab w:val="left" w:pos="720"/>
        </w:tabs>
        <w:spacing w:line="360" w:lineRule="auto"/>
        <w:jc w:val="both"/>
        <w:rPr>
          <w:rFonts w:ascii="Georgia" w:hAnsi="Georgia"/>
          <w:sz w:val="22"/>
          <w:szCs w:val="22"/>
          <w:lang w:val="en-GB"/>
        </w:rPr>
      </w:pPr>
    </w:p>
    <w:p w:rsidR="00E925A4" w:rsidRDefault="00E925A4" w:rsidP="0071158B">
      <w:pPr>
        <w:tabs>
          <w:tab w:val="left" w:pos="720"/>
        </w:tabs>
        <w:spacing w:line="360" w:lineRule="auto"/>
        <w:jc w:val="both"/>
        <w:rPr>
          <w:rFonts w:ascii="Georgia" w:hAnsi="Georgia"/>
          <w:sz w:val="22"/>
          <w:szCs w:val="22"/>
          <w:lang w:val="en-GB"/>
        </w:rPr>
      </w:pPr>
      <w:r w:rsidRPr="0071158B">
        <w:rPr>
          <w:rFonts w:ascii="Georgia" w:hAnsi="Georgia"/>
          <w:sz w:val="22"/>
          <w:szCs w:val="22"/>
          <w:lang w:val="en-GB"/>
        </w:rPr>
        <w:t>Floden and Klinzing (1990) have found a very valuable relationship between the teacher’s beliefs and his/her initial education, which becomes an important source of  ideas, beliefs and models that are applied later to different classroom situations (see Barrios 2002). De Vicente (1988) has also highlighted the importance of this paradigm in order to train teachers within the reflective-in-action-paradigm.  De Vicente has differentiated three basic stages:</w:t>
      </w:r>
    </w:p>
    <w:p w:rsidR="0071158B" w:rsidRPr="0071158B" w:rsidRDefault="0071158B" w:rsidP="0071158B">
      <w:pPr>
        <w:tabs>
          <w:tab w:val="left" w:pos="720"/>
        </w:tabs>
        <w:spacing w:line="360" w:lineRule="auto"/>
        <w:jc w:val="both"/>
        <w:rPr>
          <w:rFonts w:ascii="Georgia" w:hAnsi="Georgia"/>
          <w:sz w:val="22"/>
          <w:szCs w:val="22"/>
          <w:lang w:val="en-GB"/>
        </w:rPr>
      </w:pPr>
    </w:p>
    <w:p w:rsidR="00E925A4" w:rsidRPr="0071158B" w:rsidRDefault="00E925A4" w:rsidP="0071158B">
      <w:pPr>
        <w:numPr>
          <w:ilvl w:val="0"/>
          <w:numId w:val="37"/>
        </w:numPr>
        <w:tabs>
          <w:tab w:val="left" w:pos="720"/>
        </w:tabs>
        <w:spacing w:line="360" w:lineRule="auto"/>
        <w:jc w:val="both"/>
        <w:rPr>
          <w:rFonts w:ascii="Georgia" w:hAnsi="Georgia"/>
          <w:sz w:val="22"/>
          <w:szCs w:val="22"/>
          <w:lang w:val="en-GB"/>
        </w:rPr>
      </w:pPr>
      <w:r w:rsidRPr="0071158B">
        <w:rPr>
          <w:rFonts w:ascii="Georgia" w:hAnsi="Georgia"/>
          <w:i/>
          <w:sz w:val="22"/>
          <w:szCs w:val="22"/>
          <w:lang w:val="en-GB"/>
        </w:rPr>
        <w:t>Cognitive stage</w:t>
      </w:r>
      <w:r w:rsidRPr="0071158B">
        <w:rPr>
          <w:rFonts w:ascii="Georgia" w:hAnsi="Georgia"/>
          <w:sz w:val="22"/>
          <w:szCs w:val="22"/>
          <w:lang w:val="en-GB"/>
        </w:rPr>
        <w:t xml:space="preserve">: when these studies focus on the use of the cognitive skills that teachers make </w:t>
      </w:r>
      <w:r w:rsidR="001D509B" w:rsidRPr="00B3272A">
        <w:rPr>
          <w:rFonts w:ascii="Georgia" w:hAnsi="Georgia"/>
          <w:sz w:val="22"/>
          <w:szCs w:val="22"/>
          <w:lang w:val="en-GB"/>
        </w:rPr>
        <w:t>use of</w:t>
      </w:r>
      <w:r w:rsidR="001D509B">
        <w:rPr>
          <w:rFonts w:ascii="Georgia" w:hAnsi="Georgia"/>
          <w:b/>
          <w:sz w:val="22"/>
          <w:szCs w:val="22"/>
          <w:lang w:val="en-GB"/>
        </w:rPr>
        <w:t xml:space="preserve"> </w:t>
      </w:r>
      <w:r w:rsidRPr="0071158B">
        <w:rPr>
          <w:rFonts w:ascii="Georgia" w:hAnsi="Georgia"/>
          <w:sz w:val="22"/>
          <w:szCs w:val="22"/>
          <w:lang w:val="en-GB"/>
        </w:rPr>
        <w:t>when preparing their curricular activities, implementing them and making decisions in the classroom.</w:t>
      </w:r>
    </w:p>
    <w:p w:rsidR="00E925A4" w:rsidRPr="0071158B" w:rsidRDefault="00E925A4" w:rsidP="0071158B">
      <w:pPr>
        <w:numPr>
          <w:ilvl w:val="0"/>
          <w:numId w:val="37"/>
        </w:numPr>
        <w:tabs>
          <w:tab w:val="left" w:pos="720"/>
        </w:tabs>
        <w:spacing w:line="360" w:lineRule="auto"/>
        <w:jc w:val="both"/>
        <w:rPr>
          <w:rFonts w:ascii="Georgia" w:hAnsi="Georgia"/>
          <w:sz w:val="22"/>
          <w:szCs w:val="22"/>
          <w:lang w:val="en-GB"/>
        </w:rPr>
      </w:pPr>
      <w:r w:rsidRPr="0071158B">
        <w:rPr>
          <w:rFonts w:ascii="Georgia" w:hAnsi="Georgia"/>
          <w:i/>
          <w:sz w:val="22"/>
          <w:szCs w:val="22"/>
          <w:lang w:val="en-GB"/>
        </w:rPr>
        <w:lastRenderedPageBreak/>
        <w:t>Critical stage</w:t>
      </w:r>
      <w:r w:rsidRPr="0071158B">
        <w:rPr>
          <w:rFonts w:ascii="Georgia" w:hAnsi="Georgia"/>
          <w:sz w:val="22"/>
          <w:szCs w:val="22"/>
          <w:lang w:val="en-GB"/>
        </w:rPr>
        <w:t>: when teachers report about their beliefs, opinions, values and experiences critically.</w:t>
      </w:r>
    </w:p>
    <w:p w:rsidR="00E925A4" w:rsidRPr="0071158B" w:rsidRDefault="00E925A4" w:rsidP="0071158B">
      <w:pPr>
        <w:numPr>
          <w:ilvl w:val="0"/>
          <w:numId w:val="37"/>
        </w:numPr>
        <w:tabs>
          <w:tab w:val="left" w:pos="720"/>
        </w:tabs>
        <w:spacing w:line="360" w:lineRule="auto"/>
        <w:jc w:val="both"/>
        <w:rPr>
          <w:rFonts w:ascii="Georgia" w:hAnsi="Georgia"/>
          <w:sz w:val="22"/>
          <w:szCs w:val="22"/>
          <w:lang w:val="en-GB"/>
        </w:rPr>
      </w:pPr>
      <w:r w:rsidRPr="0071158B">
        <w:rPr>
          <w:rFonts w:ascii="Georgia" w:hAnsi="Georgia"/>
          <w:i/>
          <w:sz w:val="22"/>
          <w:szCs w:val="22"/>
          <w:lang w:val="en-GB"/>
        </w:rPr>
        <w:t xml:space="preserve">Interpretative stage: </w:t>
      </w:r>
      <w:r w:rsidRPr="0071158B">
        <w:rPr>
          <w:rFonts w:ascii="Georgia" w:hAnsi="Georgia"/>
          <w:sz w:val="22"/>
          <w:szCs w:val="22"/>
          <w:lang w:val="en-GB"/>
        </w:rPr>
        <w:t>when teachers interpret what happens in the classroom and narrate classroom events.</w:t>
      </w:r>
    </w:p>
    <w:p w:rsidR="00E925A4" w:rsidRPr="0071158B" w:rsidRDefault="00E925A4" w:rsidP="0071158B">
      <w:pPr>
        <w:tabs>
          <w:tab w:val="left" w:pos="720"/>
        </w:tabs>
        <w:spacing w:line="360" w:lineRule="auto"/>
        <w:jc w:val="both"/>
        <w:rPr>
          <w:rFonts w:ascii="Georgia" w:hAnsi="Georgia"/>
          <w:sz w:val="22"/>
          <w:szCs w:val="22"/>
          <w:lang w:val="en-GB"/>
        </w:rPr>
      </w:pPr>
    </w:p>
    <w:p w:rsidR="00E925A4" w:rsidRDefault="00E925A4" w:rsidP="00036271">
      <w:pPr>
        <w:tabs>
          <w:tab w:val="left" w:pos="720"/>
        </w:tabs>
        <w:spacing w:line="360" w:lineRule="auto"/>
        <w:jc w:val="both"/>
        <w:rPr>
          <w:rFonts w:ascii="Georgia" w:hAnsi="Georgia"/>
          <w:sz w:val="22"/>
          <w:szCs w:val="22"/>
          <w:lang w:val="en-GB"/>
        </w:rPr>
      </w:pPr>
      <w:r w:rsidRPr="0071158B">
        <w:rPr>
          <w:rFonts w:ascii="Georgia" w:hAnsi="Georgia"/>
          <w:sz w:val="22"/>
          <w:szCs w:val="22"/>
          <w:lang w:val="en-GB"/>
        </w:rPr>
        <w:t>Wittrock (19</w:t>
      </w:r>
      <w:r w:rsidR="00D90920">
        <w:rPr>
          <w:rFonts w:ascii="Georgia" w:hAnsi="Georgia"/>
          <w:sz w:val="22"/>
          <w:szCs w:val="22"/>
          <w:lang w:val="en-GB"/>
        </w:rPr>
        <w:t>86</w:t>
      </w:r>
      <w:r w:rsidRPr="0071158B">
        <w:rPr>
          <w:rFonts w:ascii="Georgia" w:hAnsi="Georgia"/>
          <w:sz w:val="22"/>
          <w:szCs w:val="22"/>
          <w:lang w:val="en-GB"/>
        </w:rPr>
        <w:t xml:space="preserve">) has designed a model to explain the relationship between teachers’ thought </w:t>
      </w:r>
      <w:r w:rsidR="00036271">
        <w:rPr>
          <w:rFonts w:ascii="Georgia" w:hAnsi="Georgia"/>
          <w:sz w:val="22"/>
          <w:szCs w:val="22"/>
          <w:lang w:val="en-GB"/>
        </w:rPr>
        <w:t xml:space="preserve">(theories, beliefs, and preconceptions) </w:t>
      </w:r>
      <w:r w:rsidR="001D509B">
        <w:rPr>
          <w:rFonts w:ascii="Georgia" w:hAnsi="Georgia"/>
          <w:sz w:val="22"/>
          <w:szCs w:val="22"/>
          <w:lang w:val="en-GB"/>
        </w:rPr>
        <w:t>and its effect on the student’</w:t>
      </w:r>
      <w:r w:rsidRPr="0071158B">
        <w:rPr>
          <w:rFonts w:ascii="Georgia" w:hAnsi="Georgia"/>
          <w:sz w:val="22"/>
          <w:szCs w:val="22"/>
          <w:lang w:val="en-GB"/>
        </w:rPr>
        <w:t>s behaviour and achievement</w:t>
      </w:r>
      <w:r w:rsidR="00036271">
        <w:rPr>
          <w:rFonts w:ascii="Georgia" w:hAnsi="Georgia"/>
          <w:sz w:val="22"/>
          <w:szCs w:val="22"/>
          <w:lang w:val="en-GB"/>
        </w:rPr>
        <w:t xml:space="preserve"> through classroom teaching behaviour and interaction.</w:t>
      </w:r>
      <w:r w:rsidRPr="0071158B">
        <w:rPr>
          <w:rFonts w:ascii="Georgia" w:hAnsi="Georgia"/>
          <w:sz w:val="22"/>
          <w:szCs w:val="22"/>
          <w:lang w:val="en-GB"/>
        </w:rPr>
        <w:t xml:space="preserve"> </w:t>
      </w:r>
    </w:p>
    <w:p w:rsidR="00036271" w:rsidRPr="0071158B" w:rsidRDefault="00036271" w:rsidP="00036271">
      <w:pPr>
        <w:tabs>
          <w:tab w:val="left" w:pos="720"/>
        </w:tabs>
        <w:spacing w:line="360" w:lineRule="auto"/>
        <w:jc w:val="both"/>
        <w:rPr>
          <w:rFonts w:ascii="Georgia" w:hAnsi="Georgia"/>
          <w:sz w:val="22"/>
          <w:szCs w:val="22"/>
          <w:lang w:val="en-GB"/>
        </w:rPr>
      </w:pPr>
    </w:p>
    <w:p w:rsidR="00E925A4" w:rsidRPr="0071158B" w:rsidRDefault="00036271" w:rsidP="0071158B">
      <w:pPr>
        <w:tabs>
          <w:tab w:val="left" w:pos="720"/>
        </w:tabs>
        <w:spacing w:line="360" w:lineRule="auto"/>
        <w:jc w:val="both"/>
        <w:rPr>
          <w:rFonts w:ascii="Georgia" w:hAnsi="Georgia"/>
          <w:sz w:val="22"/>
          <w:szCs w:val="22"/>
          <w:lang w:val="en-GB"/>
        </w:rPr>
      </w:pPr>
      <w:r>
        <w:rPr>
          <w:rFonts w:ascii="Georgia" w:hAnsi="Georgia"/>
          <w:sz w:val="22"/>
          <w:szCs w:val="22"/>
          <w:lang w:val="en-GB"/>
        </w:rPr>
        <w:t xml:space="preserve">We </w:t>
      </w:r>
      <w:r w:rsidR="00E925A4" w:rsidRPr="0071158B">
        <w:rPr>
          <w:rFonts w:ascii="Georgia" w:hAnsi="Georgia"/>
          <w:sz w:val="22"/>
          <w:szCs w:val="22"/>
          <w:lang w:val="en-GB"/>
        </w:rPr>
        <w:t>can s</w:t>
      </w:r>
      <w:r>
        <w:rPr>
          <w:rFonts w:ascii="Georgia" w:hAnsi="Georgia"/>
          <w:sz w:val="22"/>
          <w:szCs w:val="22"/>
          <w:lang w:val="en-GB"/>
        </w:rPr>
        <w:t>ay that</w:t>
      </w:r>
      <w:r w:rsidR="00E925A4" w:rsidRPr="0071158B">
        <w:rPr>
          <w:rFonts w:ascii="Georgia" w:hAnsi="Georgia"/>
          <w:sz w:val="22"/>
          <w:szCs w:val="22"/>
          <w:lang w:val="en-GB"/>
        </w:rPr>
        <w:t xml:space="preserve"> the teacher’s thought/beliefs operate following three stages which cyclically make up each teacher’s mental system: </w:t>
      </w:r>
    </w:p>
    <w:p w:rsidR="00E925A4" w:rsidRPr="0071158B" w:rsidRDefault="00E925A4" w:rsidP="00036271">
      <w:pPr>
        <w:numPr>
          <w:ilvl w:val="0"/>
          <w:numId w:val="38"/>
        </w:numPr>
        <w:tabs>
          <w:tab w:val="left" w:pos="720"/>
        </w:tabs>
        <w:spacing w:line="360" w:lineRule="auto"/>
        <w:jc w:val="both"/>
        <w:rPr>
          <w:rFonts w:ascii="Georgia" w:hAnsi="Georgia"/>
          <w:sz w:val="22"/>
          <w:szCs w:val="22"/>
          <w:lang w:val="en-GB"/>
        </w:rPr>
      </w:pPr>
      <w:r w:rsidRPr="0071158B">
        <w:rPr>
          <w:rFonts w:ascii="Georgia" w:hAnsi="Georgia"/>
          <w:i/>
          <w:sz w:val="22"/>
          <w:szCs w:val="22"/>
          <w:lang w:val="en-GB"/>
        </w:rPr>
        <w:t>Pre-action thought / beliefs</w:t>
      </w:r>
      <w:r w:rsidRPr="0071158B">
        <w:rPr>
          <w:rFonts w:ascii="Georgia" w:hAnsi="Georgia"/>
          <w:sz w:val="22"/>
          <w:szCs w:val="22"/>
          <w:lang w:val="en-GB"/>
        </w:rPr>
        <w:t>, which include the previous ideas, preconceptions and initial opinions we have at the moment we are preparing and planning the teaching units.</w:t>
      </w:r>
    </w:p>
    <w:p w:rsidR="00E925A4" w:rsidRPr="0071158B" w:rsidRDefault="00E925A4" w:rsidP="00036271">
      <w:pPr>
        <w:numPr>
          <w:ilvl w:val="0"/>
          <w:numId w:val="38"/>
        </w:numPr>
        <w:tabs>
          <w:tab w:val="left" w:pos="720"/>
        </w:tabs>
        <w:spacing w:line="360" w:lineRule="auto"/>
        <w:jc w:val="both"/>
        <w:rPr>
          <w:rFonts w:ascii="Georgia" w:hAnsi="Georgia"/>
          <w:sz w:val="22"/>
          <w:szCs w:val="22"/>
          <w:lang w:val="en-GB"/>
        </w:rPr>
      </w:pPr>
      <w:r w:rsidRPr="0071158B">
        <w:rPr>
          <w:rFonts w:ascii="Georgia" w:hAnsi="Georgia"/>
          <w:i/>
          <w:sz w:val="22"/>
          <w:szCs w:val="22"/>
          <w:lang w:val="en-GB"/>
        </w:rPr>
        <w:t>Interactive thought / beliefs</w:t>
      </w:r>
      <w:r w:rsidRPr="0071158B">
        <w:rPr>
          <w:rFonts w:ascii="Georgia" w:hAnsi="Georgia"/>
          <w:sz w:val="22"/>
          <w:szCs w:val="22"/>
          <w:lang w:val="en-GB"/>
        </w:rPr>
        <w:t>, which operate while implementing what we have planned, when we teach what we have prepared in class and a varie</w:t>
      </w:r>
      <w:r w:rsidR="001D509B">
        <w:rPr>
          <w:rFonts w:ascii="Georgia" w:hAnsi="Georgia"/>
          <w:sz w:val="22"/>
          <w:szCs w:val="22"/>
          <w:lang w:val="en-GB"/>
        </w:rPr>
        <w:t xml:space="preserve">ty of interactive processes </w:t>
      </w:r>
      <w:r w:rsidR="001D509B" w:rsidRPr="00B3272A">
        <w:rPr>
          <w:rFonts w:ascii="Georgia" w:hAnsi="Georgia"/>
          <w:sz w:val="22"/>
          <w:szCs w:val="22"/>
          <w:lang w:val="en-GB"/>
        </w:rPr>
        <w:t>taking</w:t>
      </w:r>
      <w:r w:rsidRPr="0071158B">
        <w:rPr>
          <w:rFonts w:ascii="Georgia" w:hAnsi="Georgia"/>
          <w:sz w:val="22"/>
          <w:szCs w:val="22"/>
          <w:lang w:val="en-GB"/>
        </w:rPr>
        <w:t xml:space="preserve"> place.</w:t>
      </w:r>
    </w:p>
    <w:p w:rsidR="00E925A4" w:rsidRDefault="00E925A4" w:rsidP="00036271">
      <w:pPr>
        <w:numPr>
          <w:ilvl w:val="0"/>
          <w:numId w:val="38"/>
        </w:numPr>
        <w:tabs>
          <w:tab w:val="left" w:pos="720"/>
        </w:tabs>
        <w:spacing w:line="360" w:lineRule="auto"/>
        <w:jc w:val="both"/>
        <w:rPr>
          <w:rFonts w:ascii="Georgia" w:hAnsi="Georgia"/>
          <w:sz w:val="22"/>
          <w:szCs w:val="22"/>
          <w:lang w:val="en-GB"/>
        </w:rPr>
      </w:pPr>
      <w:r w:rsidRPr="0071158B">
        <w:rPr>
          <w:rFonts w:ascii="Georgia" w:hAnsi="Georgia"/>
          <w:i/>
          <w:sz w:val="22"/>
          <w:szCs w:val="22"/>
          <w:lang w:val="en-GB"/>
        </w:rPr>
        <w:t>Post-action thought / beliefs</w:t>
      </w:r>
      <w:r w:rsidRPr="0071158B">
        <w:rPr>
          <w:rFonts w:ascii="Georgia" w:hAnsi="Georgia"/>
          <w:sz w:val="22"/>
          <w:szCs w:val="22"/>
          <w:lang w:val="en-GB"/>
        </w:rPr>
        <w:t>, these include the ideas we have formed after we have finished our teaching, as a result of the unpredictable events that may have happened in class, after we have observed the students’ reaction and the outcomes obtained. In this third stage, our preconceptions and initial ideas may have changed when confronted with reality or may be confirmed and consolidated.</w:t>
      </w:r>
    </w:p>
    <w:p w:rsidR="00036271" w:rsidRPr="00036271" w:rsidRDefault="00036271" w:rsidP="00036271">
      <w:pPr>
        <w:tabs>
          <w:tab w:val="left" w:pos="720"/>
        </w:tabs>
        <w:spacing w:line="360" w:lineRule="auto"/>
        <w:ind w:left="1080"/>
        <w:jc w:val="both"/>
        <w:rPr>
          <w:rFonts w:ascii="Georgia" w:hAnsi="Georgia"/>
          <w:sz w:val="22"/>
          <w:szCs w:val="22"/>
          <w:lang w:val="en-GB"/>
        </w:rPr>
      </w:pPr>
    </w:p>
    <w:p w:rsidR="00E925A4" w:rsidRPr="0071158B" w:rsidRDefault="00E925A4" w:rsidP="0071158B">
      <w:pPr>
        <w:tabs>
          <w:tab w:val="left" w:pos="720"/>
        </w:tabs>
        <w:spacing w:line="360" w:lineRule="auto"/>
        <w:jc w:val="both"/>
        <w:rPr>
          <w:rFonts w:ascii="Georgia" w:hAnsi="Georgia"/>
          <w:sz w:val="22"/>
          <w:szCs w:val="22"/>
          <w:lang w:val="en-GB"/>
        </w:rPr>
      </w:pPr>
      <w:r w:rsidRPr="0071158B">
        <w:rPr>
          <w:rFonts w:ascii="Georgia" w:hAnsi="Georgia"/>
          <w:sz w:val="22"/>
          <w:szCs w:val="22"/>
          <w:lang w:val="en-GB"/>
        </w:rPr>
        <w:t xml:space="preserve">The sources of mental constructs are many, and come from both received and experiential knowledge, as well as from personality factors, social factors and cultural factors. Even novice teachers, </w:t>
      </w:r>
      <w:r w:rsidRPr="0071158B">
        <w:rPr>
          <w:rFonts w:ascii="Georgia" w:hAnsi="Georgia"/>
          <w:sz w:val="22"/>
          <w:szCs w:val="22"/>
          <w:lang w:val="en-GB"/>
        </w:rPr>
        <w:lastRenderedPageBreak/>
        <w:t>with no direct classroom experience or formal training will have mental constructs about teaching, derived primarily from what Gutiérrez Almarza (1996:51) calls their "apprenticeship of observation". By this she means their experiences of being taught and of watching teachers teach.</w:t>
      </w:r>
    </w:p>
    <w:p w:rsidR="00E925A4" w:rsidRPr="0071158B" w:rsidRDefault="00E925A4" w:rsidP="0071158B">
      <w:pPr>
        <w:tabs>
          <w:tab w:val="left" w:pos="720"/>
        </w:tabs>
        <w:spacing w:line="360" w:lineRule="auto"/>
        <w:jc w:val="both"/>
        <w:rPr>
          <w:rFonts w:ascii="Georgia" w:hAnsi="Georgia"/>
          <w:sz w:val="22"/>
          <w:szCs w:val="22"/>
          <w:lang w:val="en-GB"/>
        </w:rPr>
      </w:pPr>
    </w:p>
    <w:p w:rsidR="00B17757" w:rsidRPr="002000D9" w:rsidRDefault="00E925A4" w:rsidP="0071158B">
      <w:pPr>
        <w:tabs>
          <w:tab w:val="left" w:pos="720"/>
        </w:tabs>
        <w:spacing w:line="360" w:lineRule="auto"/>
        <w:jc w:val="both"/>
        <w:rPr>
          <w:rFonts w:ascii="Georgia" w:hAnsi="Georgia"/>
          <w:sz w:val="22"/>
          <w:szCs w:val="22"/>
          <w:lang w:val="en-GB"/>
        </w:rPr>
      </w:pPr>
      <w:r w:rsidRPr="0071158B">
        <w:rPr>
          <w:rFonts w:ascii="Georgia" w:hAnsi="Georgia"/>
          <w:sz w:val="22"/>
          <w:szCs w:val="22"/>
          <w:lang w:val="en-GB"/>
        </w:rPr>
        <w:t>Obviously, action research can provide a tool for teachers to discover and examine their ow</w:t>
      </w:r>
      <w:r w:rsidR="0071158B">
        <w:rPr>
          <w:rFonts w:ascii="Georgia" w:hAnsi="Georgia"/>
          <w:sz w:val="22"/>
          <w:szCs w:val="22"/>
          <w:lang w:val="en-GB"/>
        </w:rPr>
        <w:t>n individual mental constructs.</w:t>
      </w:r>
    </w:p>
    <w:p w:rsidR="002F203A" w:rsidRDefault="002F203A" w:rsidP="002F203A">
      <w:pPr>
        <w:widowControl/>
        <w:tabs>
          <w:tab w:val="left" w:pos="-720"/>
        </w:tabs>
        <w:suppressAutoHyphens/>
        <w:spacing w:line="286" w:lineRule="atLeast"/>
        <w:jc w:val="both"/>
        <w:rPr>
          <w:spacing w:val="-3"/>
          <w:szCs w:val="24"/>
          <w:lang w:val="en-US"/>
        </w:rPr>
      </w:pPr>
    </w:p>
    <w:tbl>
      <w:tblPr>
        <w:tblStyle w:val="Tablaconcuadrcula"/>
        <w:tblW w:w="0" w:type="auto"/>
        <w:shd w:val="clear" w:color="auto" w:fill="B6DDE8" w:themeFill="accent5" w:themeFillTint="66"/>
        <w:tblLook w:val="04A0" w:firstRow="1" w:lastRow="0" w:firstColumn="1" w:lastColumn="0" w:noHBand="0" w:noVBand="1"/>
      </w:tblPr>
      <w:tblGrid>
        <w:gridCol w:w="6511"/>
      </w:tblGrid>
      <w:tr w:rsidR="00204F17" w:rsidRPr="009B4099">
        <w:tc>
          <w:tcPr>
            <w:tcW w:w="6661" w:type="dxa"/>
            <w:shd w:val="clear" w:color="auto" w:fill="B6DDE8" w:themeFill="accent5" w:themeFillTint="66"/>
          </w:tcPr>
          <w:p w:rsidR="00204F17" w:rsidRDefault="00152BB5" w:rsidP="00204F17">
            <w:pPr>
              <w:widowControl/>
              <w:tabs>
                <w:tab w:val="left" w:pos="-720"/>
              </w:tabs>
              <w:suppressAutoHyphens/>
              <w:spacing w:line="360" w:lineRule="auto"/>
              <w:jc w:val="center"/>
              <w:rPr>
                <w:rFonts w:ascii="Georgia" w:hAnsi="Georgia"/>
                <w:spacing w:val="-3"/>
                <w:szCs w:val="24"/>
                <w:lang w:val="en-US"/>
              </w:rPr>
            </w:pPr>
            <w:r>
              <w:rPr>
                <w:rFonts w:ascii="Georgia" w:hAnsi="Georgia"/>
                <w:b/>
                <w:spacing w:val="-3"/>
                <w:szCs w:val="22"/>
                <w:lang w:val="en-US"/>
              </w:rPr>
              <w:t>Discussion C</w:t>
            </w:r>
            <w:r w:rsidR="00204F17" w:rsidRPr="00047771">
              <w:rPr>
                <w:rFonts w:ascii="Georgia" w:hAnsi="Georgia"/>
                <w:b/>
                <w:spacing w:val="-3"/>
                <w:szCs w:val="22"/>
                <w:lang w:val="en-US"/>
              </w:rPr>
              <w:t>:</w:t>
            </w:r>
          </w:p>
          <w:p w:rsidR="00204F17" w:rsidRPr="00204F17" w:rsidRDefault="00204F17" w:rsidP="00204F17">
            <w:pPr>
              <w:widowControl/>
              <w:tabs>
                <w:tab w:val="left" w:pos="-720"/>
              </w:tabs>
              <w:suppressAutoHyphens/>
              <w:spacing w:line="360" w:lineRule="auto"/>
              <w:jc w:val="both"/>
              <w:rPr>
                <w:rFonts w:ascii="Georgia" w:hAnsi="Georgia"/>
                <w:b/>
                <w:spacing w:val="-3"/>
                <w:sz w:val="18"/>
                <w:szCs w:val="18"/>
                <w:lang w:val="en-US"/>
              </w:rPr>
            </w:pPr>
            <w:r w:rsidRPr="00204F17">
              <w:rPr>
                <w:rFonts w:ascii="Georgia" w:hAnsi="Georgia"/>
                <w:b/>
                <w:spacing w:val="-3"/>
                <w:sz w:val="18"/>
                <w:szCs w:val="18"/>
                <w:lang w:val="en-US"/>
              </w:rPr>
              <w:t>In what way can teachers’ beliefs influence what happens in the classroom and how can this affect classroom research?</w:t>
            </w:r>
          </w:p>
        </w:tc>
      </w:tr>
    </w:tbl>
    <w:p w:rsidR="00C860FE" w:rsidRDefault="00C860FE" w:rsidP="00B17757">
      <w:pPr>
        <w:pStyle w:val="p1"/>
        <w:spacing w:line="360" w:lineRule="auto"/>
        <w:jc w:val="both"/>
        <w:rPr>
          <w:rFonts w:ascii="Georgia" w:hAnsi="Georgia"/>
          <w:b/>
          <w:sz w:val="30"/>
          <w:szCs w:val="30"/>
          <w:lang w:val="en-GB"/>
        </w:rPr>
      </w:pPr>
    </w:p>
    <w:p w:rsidR="00B17757" w:rsidRPr="00D36B09" w:rsidRDefault="00B17757" w:rsidP="00B17757">
      <w:pPr>
        <w:pStyle w:val="p1"/>
        <w:spacing w:line="360" w:lineRule="auto"/>
        <w:jc w:val="both"/>
        <w:rPr>
          <w:rFonts w:ascii="Georgia" w:hAnsi="Georgia"/>
          <w:b/>
          <w:sz w:val="30"/>
          <w:szCs w:val="30"/>
          <w:lang w:val="en-GB"/>
        </w:rPr>
      </w:pPr>
      <w:r w:rsidRPr="00D36B09">
        <w:rPr>
          <w:rFonts w:ascii="Georgia" w:hAnsi="Georgia"/>
          <w:b/>
          <w:sz w:val="30"/>
          <w:szCs w:val="30"/>
          <w:lang w:val="en-GB"/>
        </w:rPr>
        <w:t>3. Collecting and analysing data</w:t>
      </w:r>
    </w:p>
    <w:p w:rsidR="00601C47" w:rsidRPr="002000D9" w:rsidRDefault="00601C47" w:rsidP="00E76B90">
      <w:pPr>
        <w:tabs>
          <w:tab w:val="left" w:pos="720"/>
        </w:tabs>
        <w:spacing w:line="360" w:lineRule="auto"/>
        <w:jc w:val="both"/>
        <w:rPr>
          <w:rFonts w:ascii="Georgia" w:hAnsi="Georgia"/>
          <w:sz w:val="30"/>
          <w:szCs w:val="30"/>
          <w:lang w:val="en-GB"/>
        </w:rPr>
      </w:pPr>
    </w:p>
    <w:p w:rsidR="007B65A4" w:rsidRPr="002000D9" w:rsidRDefault="009722EC" w:rsidP="009722EC">
      <w:pPr>
        <w:tabs>
          <w:tab w:val="left" w:pos="720"/>
        </w:tabs>
        <w:spacing w:line="360" w:lineRule="auto"/>
        <w:jc w:val="both"/>
        <w:rPr>
          <w:rFonts w:ascii="Georgia" w:hAnsi="Georgia"/>
          <w:sz w:val="30"/>
          <w:szCs w:val="30"/>
          <w:lang w:val="en-GB"/>
        </w:rPr>
      </w:pPr>
      <w:r w:rsidRPr="002000D9">
        <w:rPr>
          <w:rFonts w:ascii="Georgia" w:hAnsi="Georgia"/>
          <w:sz w:val="30"/>
          <w:szCs w:val="30"/>
          <w:lang w:val="en-GB"/>
        </w:rPr>
        <w:t xml:space="preserve">3.1. Data collection </w:t>
      </w:r>
      <w:r w:rsidR="00FF3C67" w:rsidRPr="002000D9">
        <w:rPr>
          <w:rFonts w:ascii="Georgia" w:hAnsi="Georgia"/>
          <w:sz w:val="30"/>
          <w:szCs w:val="30"/>
          <w:lang w:val="en-GB"/>
        </w:rPr>
        <w:t>instruments</w:t>
      </w:r>
    </w:p>
    <w:p w:rsidR="007B65A4" w:rsidRPr="002000D9" w:rsidRDefault="007B65A4" w:rsidP="009722EC">
      <w:pPr>
        <w:pStyle w:val="p2"/>
        <w:spacing w:line="360" w:lineRule="auto"/>
        <w:jc w:val="both"/>
        <w:rPr>
          <w:rFonts w:ascii="Georgia" w:hAnsi="Georgia"/>
          <w:sz w:val="22"/>
          <w:szCs w:val="22"/>
          <w:lang w:val="en-GB"/>
        </w:rPr>
      </w:pPr>
    </w:p>
    <w:p w:rsidR="007B20F6" w:rsidRPr="002000D9" w:rsidRDefault="00FC1969" w:rsidP="00571F26">
      <w:pPr>
        <w:pStyle w:val="p4"/>
        <w:tabs>
          <w:tab w:val="clear" w:pos="640"/>
          <w:tab w:val="clear" w:pos="960"/>
        </w:tabs>
        <w:spacing w:line="360" w:lineRule="auto"/>
        <w:ind w:left="0" w:firstLine="0"/>
        <w:rPr>
          <w:rFonts w:ascii="Georgia" w:hAnsi="Georgia"/>
          <w:snapToGrid/>
          <w:sz w:val="22"/>
          <w:lang w:val="en-GB"/>
        </w:rPr>
      </w:pPr>
      <w:r w:rsidRPr="002000D9">
        <w:rPr>
          <w:rFonts w:ascii="Georgia" w:hAnsi="Georgia"/>
          <w:sz w:val="22"/>
          <w:szCs w:val="22"/>
          <w:lang w:val="en-GB"/>
        </w:rPr>
        <w:t xml:space="preserve">After </w:t>
      </w:r>
      <w:r w:rsidR="007B65A4" w:rsidRPr="002000D9">
        <w:rPr>
          <w:rFonts w:ascii="Georgia" w:hAnsi="Georgia"/>
          <w:sz w:val="22"/>
          <w:szCs w:val="22"/>
          <w:lang w:val="en-GB"/>
        </w:rPr>
        <w:t>we have decided what we want to investigate</w:t>
      </w:r>
      <w:r w:rsidR="00571F26" w:rsidRPr="002000D9">
        <w:rPr>
          <w:rFonts w:ascii="Georgia" w:hAnsi="Georgia"/>
          <w:sz w:val="22"/>
          <w:szCs w:val="22"/>
          <w:lang w:val="en-GB"/>
        </w:rPr>
        <w:t xml:space="preserve"> (</w:t>
      </w:r>
      <w:r w:rsidR="000A5A1F">
        <w:rPr>
          <w:rFonts w:ascii="Georgia" w:hAnsi="Georgia"/>
          <w:sz w:val="22"/>
          <w:szCs w:val="22"/>
          <w:lang w:val="en-GB"/>
        </w:rPr>
        <w:t xml:space="preserve">hypothesis, </w:t>
      </w:r>
      <w:r w:rsidR="00571F26" w:rsidRPr="002000D9">
        <w:rPr>
          <w:rFonts w:ascii="Georgia" w:hAnsi="Georgia"/>
          <w:sz w:val="22"/>
          <w:szCs w:val="22"/>
          <w:lang w:val="en-GB"/>
        </w:rPr>
        <w:t>objectives or research questions)</w:t>
      </w:r>
      <w:r w:rsidR="007B65A4" w:rsidRPr="002000D9">
        <w:rPr>
          <w:rFonts w:ascii="Georgia" w:hAnsi="Georgia"/>
          <w:sz w:val="22"/>
          <w:szCs w:val="22"/>
          <w:lang w:val="en-GB"/>
        </w:rPr>
        <w:t>, and how to approach it</w:t>
      </w:r>
      <w:r w:rsidR="00AB639E" w:rsidRPr="002000D9">
        <w:rPr>
          <w:rFonts w:ascii="Georgia" w:hAnsi="Georgia"/>
          <w:sz w:val="22"/>
          <w:szCs w:val="22"/>
          <w:lang w:val="en-GB"/>
        </w:rPr>
        <w:t xml:space="preserve"> (method)</w:t>
      </w:r>
      <w:r w:rsidR="007B65A4" w:rsidRPr="002000D9">
        <w:rPr>
          <w:rFonts w:ascii="Georgia" w:hAnsi="Georgia"/>
          <w:sz w:val="22"/>
          <w:szCs w:val="22"/>
          <w:lang w:val="en-GB"/>
        </w:rPr>
        <w:t xml:space="preserve">, </w:t>
      </w:r>
      <w:r w:rsidRPr="002000D9">
        <w:rPr>
          <w:rFonts w:ascii="Georgia" w:hAnsi="Georgia"/>
          <w:sz w:val="22"/>
          <w:szCs w:val="22"/>
          <w:lang w:val="en-GB"/>
        </w:rPr>
        <w:t>t</w:t>
      </w:r>
      <w:r w:rsidRPr="002000D9">
        <w:rPr>
          <w:rFonts w:ascii="Georgia" w:hAnsi="Georgia"/>
          <w:snapToGrid/>
          <w:sz w:val="22"/>
          <w:lang w:val="en-GB"/>
        </w:rPr>
        <w:t xml:space="preserve">he next step is to decide </w:t>
      </w:r>
      <w:r w:rsidRPr="00B3272A">
        <w:rPr>
          <w:rFonts w:ascii="Georgia" w:hAnsi="Georgia"/>
          <w:snapToGrid/>
          <w:sz w:val="22"/>
          <w:lang w:val="en-GB"/>
        </w:rPr>
        <w:t>what</w:t>
      </w:r>
      <w:r w:rsidRPr="002000D9">
        <w:rPr>
          <w:rFonts w:ascii="Georgia" w:hAnsi="Georgia"/>
          <w:snapToGrid/>
          <w:sz w:val="22"/>
          <w:lang w:val="en-GB"/>
        </w:rPr>
        <w:t xml:space="preserve"> data to collect, and </w:t>
      </w:r>
      <w:r w:rsidRPr="00B3272A">
        <w:rPr>
          <w:rFonts w:ascii="Georgia" w:hAnsi="Georgia"/>
          <w:snapToGrid/>
          <w:sz w:val="22"/>
          <w:lang w:val="en-GB"/>
        </w:rPr>
        <w:t>how</w:t>
      </w:r>
      <w:r w:rsidRPr="002000D9">
        <w:rPr>
          <w:rFonts w:ascii="Georgia" w:hAnsi="Georgia"/>
          <w:snapToGrid/>
          <w:sz w:val="22"/>
          <w:lang w:val="en-GB"/>
        </w:rPr>
        <w:t xml:space="preserve"> to collect them </w:t>
      </w:r>
      <w:r w:rsidR="007B65A4" w:rsidRPr="002000D9">
        <w:rPr>
          <w:rFonts w:ascii="Georgia" w:hAnsi="Georgia"/>
          <w:sz w:val="22"/>
          <w:szCs w:val="22"/>
          <w:lang w:val="en-GB"/>
        </w:rPr>
        <w:t xml:space="preserve">depending on the focus of the study and the variables to be controlled. </w:t>
      </w:r>
      <w:r w:rsidRPr="002000D9">
        <w:rPr>
          <w:rFonts w:ascii="Georgia" w:hAnsi="Georgia"/>
          <w:sz w:val="22"/>
          <w:szCs w:val="22"/>
          <w:lang w:val="en-GB"/>
        </w:rPr>
        <w:t xml:space="preserve">For example, if we want to </w:t>
      </w:r>
      <w:r w:rsidR="00201F54" w:rsidRPr="002000D9">
        <w:rPr>
          <w:rFonts w:ascii="Georgia" w:hAnsi="Georgia"/>
          <w:sz w:val="22"/>
          <w:szCs w:val="22"/>
          <w:lang w:val="en-GB"/>
        </w:rPr>
        <w:t xml:space="preserve">study how motivating the English teacher’s classroom techniques are, </w:t>
      </w:r>
      <w:r w:rsidR="00AB639E" w:rsidRPr="002000D9">
        <w:rPr>
          <w:rFonts w:ascii="Georgia" w:hAnsi="Georgia"/>
          <w:sz w:val="22"/>
          <w:szCs w:val="22"/>
          <w:lang w:val="en-GB"/>
        </w:rPr>
        <w:t xml:space="preserve">we have several options at our disposal: </w:t>
      </w:r>
      <w:r w:rsidR="00201F54" w:rsidRPr="002000D9">
        <w:rPr>
          <w:rFonts w:ascii="Georgia" w:hAnsi="Georgia"/>
          <w:sz w:val="22"/>
          <w:szCs w:val="22"/>
          <w:lang w:val="en-GB"/>
        </w:rPr>
        <w:t>we may observe what happens in the English class, we can apply a questionnaire and ask the students their opinion or we can interview several students</w:t>
      </w:r>
      <w:r w:rsidR="00A87E5C" w:rsidRPr="002000D9">
        <w:rPr>
          <w:rFonts w:ascii="Georgia" w:hAnsi="Georgia"/>
          <w:sz w:val="22"/>
          <w:szCs w:val="22"/>
          <w:lang w:val="en-GB"/>
        </w:rPr>
        <w:t xml:space="preserve"> about the topic</w:t>
      </w:r>
      <w:r w:rsidR="00201F54" w:rsidRPr="002000D9">
        <w:rPr>
          <w:rFonts w:ascii="Georgia" w:hAnsi="Georgia"/>
          <w:sz w:val="22"/>
          <w:szCs w:val="22"/>
          <w:lang w:val="en-GB"/>
        </w:rPr>
        <w:t xml:space="preserve">. </w:t>
      </w:r>
      <w:r w:rsidR="007B20F6" w:rsidRPr="002000D9">
        <w:rPr>
          <w:rFonts w:ascii="Georgia" w:hAnsi="Georgia"/>
          <w:snapToGrid/>
          <w:sz w:val="22"/>
          <w:lang w:val="en-GB"/>
        </w:rPr>
        <w:t xml:space="preserve">Depending on the </w:t>
      </w:r>
      <w:r w:rsidR="00201F54" w:rsidRPr="002000D9">
        <w:rPr>
          <w:rFonts w:ascii="Georgia" w:hAnsi="Georgia"/>
          <w:snapToGrid/>
          <w:sz w:val="22"/>
          <w:lang w:val="en-GB"/>
        </w:rPr>
        <w:t xml:space="preserve">aspect we want to study, </w:t>
      </w:r>
      <w:r w:rsidR="007B20F6" w:rsidRPr="002000D9">
        <w:rPr>
          <w:rFonts w:ascii="Georgia" w:hAnsi="Georgia"/>
          <w:snapToGrid/>
          <w:sz w:val="22"/>
          <w:lang w:val="en-GB"/>
        </w:rPr>
        <w:t xml:space="preserve">certain types of procedures are more suitable than others. The degree of explicitness will </w:t>
      </w:r>
      <w:r w:rsidR="00571F26" w:rsidRPr="002000D9">
        <w:rPr>
          <w:rFonts w:ascii="Georgia" w:hAnsi="Georgia"/>
          <w:snapToGrid/>
          <w:sz w:val="22"/>
          <w:lang w:val="en-GB"/>
        </w:rPr>
        <w:t xml:space="preserve">also </w:t>
      </w:r>
      <w:r w:rsidR="007B20F6" w:rsidRPr="002000D9">
        <w:rPr>
          <w:rFonts w:ascii="Georgia" w:hAnsi="Georgia"/>
          <w:snapToGrid/>
          <w:sz w:val="22"/>
          <w:lang w:val="en-GB"/>
        </w:rPr>
        <w:t>depend on the design of the study.</w:t>
      </w:r>
    </w:p>
    <w:p w:rsidR="007B20F6" w:rsidRPr="002000D9" w:rsidRDefault="007B20F6" w:rsidP="009722EC">
      <w:pPr>
        <w:tabs>
          <w:tab w:val="left" w:pos="640"/>
          <w:tab w:val="left" w:pos="960"/>
        </w:tabs>
        <w:spacing w:line="360" w:lineRule="auto"/>
        <w:jc w:val="both"/>
        <w:rPr>
          <w:rFonts w:ascii="Georgia" w:hAnsi="Georgia"/>
          <w:sz w:val="22"/>
          <w:szCs w:val="22"/>
          <w:lang w:val="en-GB"/>
        </w:rPr>
      </w:pPr>
    </w:p>
    <w:p w:rsidR="007B20F6" w:rsidRPr="002000D9" w:rsidRDefault="007B20F6" w:rsidP="009722EC">
      <w:pPr>
        <w:widowControl/>
        <w:spacing w:line="360" w:lineRule="auto"/>
        <w:jc w:val="both"/>
        <w:rPr>
          <w:rFonts w:ascii="Georgia" w:hAnsi="Georgia"/>
          <w:snapToGrid/>
          <w:sz w:val="22"/>
          <w:lang w:val="en-GB"/>
        </w:rPr>
      </w:pPr>
      <w:r w:rsidRPr="002000D9">
        <w:rPr>
          <w:rFonts w:ascii="Georgia" w:hAnsi="Georgia"/>
          <w:snapToGrid/>
          <w:sz w:val="22"/>
          <w:lang w:val="en-GB"/>
        </w:rPr>
        <w:lastRenderedPageBreak/>
        <w:t xml:space="preserve">Painter (1999) </w:t>
      </w:r>
      <w:r w:rsidR="00201F54" w:rsidRPr="002000D9">
        <w:rPr>
          <w:rFonts w:ascii="Georgia" w:hAnsi="Georgia"/>
          <w:snapToGrid/>
          <w:sz w:val="22"/>
          <w:lang w:val="en-GB"/>
        </w:rPr>
        <w:t xml:space="preserve">proposes </w:t>
      </w:r>
      <w:r w:rsidRPr="002000D9">
        <w:rPr>
          <w:rFonts w:ascii="Georgia" w:hAnsi="Georgia"/>
          <w:snapToGrid/>
          <w:sz w:val="22"/>
          <w:lang w:val="en-GB"/>
        </w:rPr>
        <w:t xml:space="preserve">the following types of </w:t>
      </w:r>
      <w:r w:rsidRPr="00B3272A">
        <w:rPr>
          <w:rFonts w:ascii="Georgia" w:hAnsi="Georgia"/>
          <w:snapToGrid/>
          <w:sz w:val="22"/>
          <w:lang w:val="en-GB"/>
        </w:rPr>
        <w:t>data collecting procedures</w:t>
      </w:r>
      <w:r w:rsidR="00571F26" w:rsidRPr="00B3272A">
        <w:rPr>
          <w:rFonts w:ascii="Georgia" w:hAnsi="Georgia"/>
          <w:snapToGrid/>
          <w:sz w:val="22"/>
          <w:lang w:val="en-GB"/>
        </w:rPr>
        <w:t xml:space="preserve"> </w:t>
      </w:r>
      <w:r w:rsidR="00571F26" w:rsidRPr="002000D9">
        <w:rPr>
          <w:rFonts w:ascii="Georgia" w:hAnsi="Georgia"/>
          <w:snapToGrid/>
          <w:sz w:val="22"/>
          <w:lang w:val="en-GB"/>
        </w:rPr>
        <w:t>(see Ortega and Villoria, 2014)</w:t>
      </w:r>
      <w:r w:rsidRPr="002000D9">
        <w:rPr>
          <w:rFonts w:ascii="Georgia" w:hAnsi="Georgia"/>
          <w:snapToGrid/>
          <w:sz w:val="22"/>
          <w:lang w:val="en-GB"/>
        </w:rPr>
        <w:t>:</w:t>
      </w:r>
    </w:p>
    <w:p w:rsidR="007B20F6" w:rsidRPr="002000D9" w:rsidRDefault="007B20F6" w:rsidP="009831F3">
      <w:pPr>
        <w:widowControl/>
        <w:numPr>
          <w:ilvl w:val="0"/>
          <w:numId w:val="9"/>
        </w:numPr>
        <w:spacing w:line="360" w:lineRule="auto"/>
        <w:jc w:val="both"/>
        <w:rPr>
          <w:rFonts w:ascii="Georgia" w:hAnsi="Georgia"/>
          <w:snapToGrid/>
          <w:sz w:val="22"/>
          <w:lang w:val="en-GB"/>
        </w:rPr>
      </w:pPr>
      <w:r w:rsidRPr="002000D9">
        <w:rPr>
          <w:rFonts w:ascii="Georgia" w:hAnsi="Georgia"/>
          <w:snapToGrid/>
          <w:sz w:val="22"/>
          <w:lang w:val="en-GB"/>
        </w:rPr>
        <w:t>Teacher ob</w:t>
      </w:r>
      <w:r w:rsidR="00571F26" w:rsidRPr="002000D9">
        <w:rPr>
          <w:rFonts w:ascii="Georgia" w:hAnsi="Georgia"/>
          <w:snapToGrid/>
          <w:sz w:val="22"/>
          <w:lang w:val="en-GB"/>
        </w:rPr>
        <w:t xml:space="preserve">servations with log reflections, </w:t>
      </w:r>
      <w:r w:rsidRPr="002000D9">
        <w:rPr>
          <w:rFonts w:ascii="Georgia" w:hAnsi="Georgia"/>
          <w:snapToGrid/>
          <w:sz w:val="22"/>
          <w:lang w:val="en-GB"/>
        </w:rPr>
        <w:t>checklists</w:t>
      </w:r>
      <w:r w:rsidR="00571F26" w:rsidRPr="002000D9">
        <w:rPr>
          <w:rFonts w:ascii="Georgia" w:hAnsi="Georgia"/>
          <w:snapToGrid/>
          <w:sz w:val="22"/>
          <w:lang w:val="en-GB"/>
        </w:rPr>
        <w:t xml:space="preserve"> or worksheets.</w:t>
      </w:r>
    </w:p>
    <w:p w:rsidR="007B20F6" w:rsidRPr="002000D9" w:rsidRDefault="007B20F6" w:rsidP="009831F3">
      <w:pPr>
        <w:widowControl/>
        <w:numPr>
          <w:ilvl w:val="0"/>
          <w:numId w:val="9"/>
        </w:numPr>
        <w:spacing w:line="360" w:lineRule="auto"/>
        <w:jc w:val="both"/>
        <w:rPr>
          <w:rFonts w:ascii="Georgia" w:hAnsi="Georgia"/>
          <w:snapToGrid/>
          <w:sz w:val="22"/>
          <w:lang w:val="en-GB"/>
        </w:rPr>
      </w:pPr>
      <w:r w:rsidRPr="002000D9">
        <w:rPr>
          <w:rFonts w:ascii="Georgia" w:hAnsi="Georgia"/>
          <w:snapToGrid/>
          <w:sz w:val="22"/>
          <w:lang w:val="en-GB"/>
        </w:rPr>
        <w:t>Assessment results (running records, compari</w:t>
      </w:r>
      <w:r w:rsidR="00571F26" w:rsidRPr="002000D9">
        <w:rPr>
          <w:rFonts w:ascii="Georgia" w:hAnsi="Georgia"/>
          <w:snapToGrid/>
          <w:sz w:val="22"/>
          <w:lang w:val="en-GB"/>
        </w:rPr>
        <w:t xml:space="preserve">sons of pre-test and post-test </w:t>
      </w:r>
      <w:r w:rsidRPr="002000D9">
        <w:rPr>
          <w:rFonts w:ascii="Georgia" w:hAnsi="Georgia"/>
          <w:snapToGrid/>
          <w:sz w:val="22"/>
          <w:lang w:val="en-GB"/>
        </w:rPr>
        <w:t>assessments, etc.)</w:t>
      </w:r>
    </w:p>
    <w:p w:rsidR="007B20F6" w:rsidRPr="002000D9" w:rsidRDefault="007B20F6" w:rsidP="009831F3">
      <w:pPr>
        <w:widowControl/>
        <w:numPr>
          <w:ilvl w:val="0"/>
          <w:numId w:val="9"/>
        </w:numPr>
        <w:spacing w:line="360" w:lineRule="auto"/>
        <w:jc w:val="both"/>
        <w:rPr>
          <w:rFonts w:ascii="Georgia" w:hAnsi="Georgia"/>
          <w:snapToGrid/>
          <w:sz w:val="22"/>
          <w:lang w:val="en-GB"/>
        </w:rPr>
      </w:pPr>
      <w:r w:rsidRPr="002000D9">
        <w:rPr>
          <w:rFonts w:ascii="Georgia" w:hAnsi="Georgia"/>
          <w:snapToGrid/>
          <w:sz w:val="22"/>
          <w:lang w:val="en-GB"/>
        </w:rPr>
        <w:t>Comparisons of writing drafts.</w:t>
      </w:r>
    </w:p>
    <w:p w:rsidR="007B20F6" w:rsidRPr="002000D9" w:rsidRDefault="007B20F6" w:rsidP="009831F3">
      <w:pPr>
        <w:pStyle w:val="Prrafodelista"/>
        <w:widowControl/>
        <w:numPr>
          <w:ilvl w:val="0"/>
          <w:numId w:val="9"/>
        </w:numPr>
        <w:spacing w:line="360" w:lineRule="auto"/>
        <w:jc w:val="both"/>
        <w:rPr>
          <w:rFonts w:ascii="Georgia" w:hAnsi="Georgia"/>
          <w:snapToGrid/>
          <w:sz w:val="22"/>
          <w:lang w:val="en-GB"/>
        </w:rPr>
      </w:pPr>
      <w:r w:rsidRPr="002000D9">
        <w:rPr>
          <w:rFonts w:ascii="Georgia" w:hAnsi="Georgia"/>
          <w:snapToGrid/>
          <w:sz w:val="22"/>
          <w:lang w:val="en-GB"/>
        </w:rPr>
        <w:t>Observation notes from (an) outside observer(s) such as a teacher-research</w:t>
      </w:r>
      <w:r w:rsidR="00571F26" w:rsidRPr="002000D9">
        <w:rPr>
          <w:rFonts w:ascii="Georgia" w:hAnsi="Georgia"/>
          <w:snapToGrid/>
          <w:sz w:val="22"/>
          <w:lang w:val="en-GB"/>
        </w:rPr>
        <w:t xml:space="preserve"> </w:t>
      </w:r>
      <w:r w:rsidRPr="002000D9">
        <w:rPr>
          <w:rFonts w:ascii="Georgia" w:hAnsi="Georgia"/>
          <w:snapToGrid/>
          <w:sz w:val="22"/>
          <w:lang w:val="en-GB"/>
        </w:rPr>
        <w:t>partner</w:t>
      </w:r>
      <w:r w:rsidR="00571F26" w:rsidRPr="002000D9">
        <w:rPr>
          <w:rFonts w:ascii="Georgia" w:hAnsi="Georgia"/>
          <w:snapToGrid/>
          <w:sz w:val="22"/>
          <w:lang w:val="en-GB"/>
        </w:rPr>
        <w:t xml:space="preserve">. </w:t>
      </w:r>
    </w:p>
    <w:p w:rsidR="007B20F6" w:rsidRPr="002000D9" w:rsidRDefault="007B20F6" w:rsidP="009831F3">
      <w:pPr>
        <w:widowControl/>
        <w:numPr>
          <w:ilvl w:val="0"/>
          <w:numId w:val="9"/>
        </w:numPr>
        <w:spacing w:line="360" w:lineRule="auto"/>
        <w:jc w:val="both"/>
        <w:rPr>
          <w:rFonts w:ascii="Georgia" w:hAnsi="Georgia"/>
          <w:snapToGrid/>
          <w:sz w:val="22"/>
          <w:lang w:val="en-GB"/>
        </w:rPr>
      </w:pPr>
      <w:r w:rsidRPr="002000D9">
        <w:rPr>
          <w:rFonts w:ascii="Georgia" w:hAnsi="Georgia"/>
          <w:snapToGrid/>
          <w:sz w:val="22"/>
          <w:lang w:val="en-GB"/>
        </w:rPr>
        <w:t xml:space="preserve">Audiotape and/or videotape recordings of </w:t>
      </w:r>
      <w:r w:rsidR="00571F26" w:rsidRPr="002000D9">
        <w:rPr>
          <w:rFonts w:ascii="Georgia" w:hAnsi="Georgia"/>
          <w:snapToGrid/>
          <w:sz w:val="22"/>
          <w:lang w:val="en-GB"/>
        </w:rPr>
        <w:t xml:space="preserve">classroom </w:t>
      </w:r>
      <w:r w:rsidRPr="002000D9">
        <w:rPr>
          <w:rFonts w:ascii="Georgia" w:hAnsi="Georgia"/>
          <w:snapToGrid/>
          <w:sz w:val="22"/>
          <w:lang w:val="en-GB"/>
        </w:rPr>
        <w:t>activities.</w:t>
      </w:r>
    </w:p>
    <w:p w:rsidR="007B20F6" w:rsidRPr="00CE112C" w:rsidRDefault="007B20F6" w:rsidP="00CE112C">
      <w:pPr>
        <w:widowControl/>
        <w:numPr>
          <w:ilvl w:val="0"/>
          <w:numId w:val="9"/>
        </w:numPr>
        <w:spacing w:line="360" w:lineRule="auto"/>
        <w:jc w:val="both"/>
        <w:rPr>
          <w:rFonts w:ascii="Georgia" w:hAnsi="Georgia"/>
          <w:snapToGrid/>
          <w:sz w:val="22"/>
          <w:lang w:val="en-GB"/>
        </w:rPr>
      </w:pPr>
      <w:r w:rsidRPr="002000D9">
        <w:rPr>
          <w:rFonts w:ascii="Georgia" w:hAnsi="Georgia"/>
          <w:snapToGrid/>
          <w:sz w:val="22"/>
          <w:lang w:val="en-GB"/>
        </w:rPr>
        <w:t>Opinion surveys and attitude questionnaires</w:t>
      </w:r>
      <w:r w:rsidR="00571F26" w:rsidRPr="002000D9">
        <w:rPr>
          <w:rFonts w:ascii="Georgia" w:hAnsi="Georgia"/>
          <w:snapToGrid/>
          <w:sz w:val="22"/>
          <w:lang w:val="en-GB"/>
        </w:rPr>
        <w:t>, etc</w:t>
      </w:r>
      <w:r w:rsidRPr="002000D9">
        <w:rPr>
          <w:rFonts w:ascii="Georgia" w:hAnsi="Georgia"/>
          <w:snapToGrid/>
          <w:sz w:val="22"/>
          <w:lang w:val="en-GB"/>
        </w:rPr>
        <w:t>.</w:t>
      </w:r>
    </w:p>
    <w:p w:rsidR="00CE112C" w:rsidRDefault="00CE112C" w:rsidP="008530B5">
      <w:pPr>
        <w:pStyle w:val="p1"/>
        <w:spacing w:line="360" w:lineRule="auto"/>
        <w:jc w:val="both"/>
        <w:rPr>
          <w:rFonts w:ascii="Georgia" w:hAnsi="Georgia"/>
          <w:sz w:val="22"/>
          <w:szCs w:val="22"/>
          <w:lang w:val="en-GB"/>
        </w:rPr>
      </w:pPr>
    </w:p>
    <w:p w:rsidR="008530B5" w:rsidRPr="002000D9" w:rsidRDefault="00AB639E" w:rsidP="008530B5">
      <w:pPr>
        <w:pStyle w:val="p1"/>
        <w:spacing w:line="360" w:lineRule="auto"/>
        <w:jc w:val="both"/>
        <w:rPr>
          <w:rFonts w:ascii="Georgia" w:hAnsi="Georgia"/>
          <w:sz w:val="22"/>
          <w:szCs w:val="22"/>
          <w:lang w:val="en-GB"/>
        </w:rPr>
      </w:pPr>
      <w:r w:rsidRPr="002000D9">
        <w:rPr>
          <w:rFonts w:ascii="Georgia" w:hAnsi="Georgia"/>
          <w:sz w:val="22"/>
          <w:szCs w:val="22"/>
          <w:lang w:val="en-GB"/>
        </w:rPr>
        <w:t>Some of the most common techniques currently used to collect data are the following:</w:t>
      </w:r>
    </w:p>
    <w:p w:rsidR="00AB639E" w:rsidRPr="002000D9" w:rsidRDefault="00AB639E" w:rsidP="008530B5">
      <w:pPr>
        <w:pStyle w:val="p1"/>
        <w:spacing w:line="360" w:lineRule="auto"/>
        <w:jc w:val="both"/>
        <w:rPr>
          <w:rFonts w:ascii="Georgia" w:hAnsi="Georgia"/>
          <w:b/>
          <w:sz w:val="22"/>
          <w:szCs w:val="22"/>
          <w:lang w:val="en-GB"/>
        </w:rPr>
      </w:pPr>
    </w:p>
    <w:p w:rsidR="008530B5" w:rsidRPr="002000D9" w:rsidRDefault="00A83F1D" w:rsidP="008530B5">
      <w:pPr>
        <w:pStyle w:val="p1"/>
        <w:spacing w:line="360" w:lineRule="auto"/>
        <w:jc w:val="both"/>
        <w:rPr>
          <w:rFonts w:ascii="Georgia" w:hAnsi="Georgia"/>
          <w:b/>
          <w:sz w:val="22"/>
          <w:szCs w:val="22"/>
          <w:lang w:val="en-GB"/>
        </w:rPr>
      </w:pPr>
      <w:r w:rsidRPr="002000D9">
        <w:rPr>
          <w:rFonts w:ascii="Georgia" w:hAnsi="Georgia"/>
          <w:b/>
          <w:sz w:val="22"/>
          <w:szCs w:val="22"/>
          <w:lang w:val="en-GB"/>
        </w:rPr>
        <w:t xml:space="preserve">3.1.1. </w:t>
      </w:r>
      <w:r w:rsidR="008530B5" w:rsidRPr="002000D9">
        <w:rPr>
          <w:rFonts w:ascii="Georgia" w:hAnsi="Georgia"/>
          <w:b/>
          <w:sz w:val="22"/>
          <w:szCs w:val="22"/>
          <w:lang w:val="en-GB"/>
        </w:rPr>
        <w:t>Questionnaires</w:t>
      </w:r>
    </w:p>
    <w:p w:rsidR="008530B5" w:rsidRPr="002000D9" w:rsidRDefault="008530B5" w:rsidP="008530B5">
      <w:pPr>
        <w:pStyle w:val="p1"/>
        <w:spacing w:line="360" w:lineRule="auto"/>
        <w:jc w:val="both"/>
        <w:rPr>
          <w:rFonts w:ascii="Georgia" w:hAnsi="Georgia"/>
          <w:sz w:val="22"/>
          <w:szCs w:val="22"/>
          <w:lang w:val="en-GB"/>
        </w:rPr>
      </w:pPr>
    </w:p>
    <w:p w:rsidR="008530B5" w:rsidRPr="002000D9" w:rsidRDefault="008530B5" w:rsidP="008530B5">
      <w:pPr>
        <w:pStyle w:val="p1"/>
        <w:spacing w:line="360" w:lineRule="auto"/>
        <w:jc w:val="both"/>
        <w:rPr>
          <w:rFonts w:ascii="Georgia" w:hAnsi="Georgia"/>
          <w:sz w:val="22"/>
          <w:szCs w:val="22"/>
          <w:lang w:val="en-GB"/>
        </w:rPr>
      </w:pPr>
      <w:r w:rsidRPr="002000D9">
        <w:rPr>
          <w:rFonts w:ascii="Georgia" w:hAnsi="Georgia"/>
          <w:sz w:val="22"/>
          <w:szCs w:val="22"/>
          <w:lang w:val="en-GB"/>
        </w:rPr>
        <w:t xml:space="preserve">Questionnaires are printed and used for data collection. They include questions or </w:t>
      </w:r>
      <w:r w:rsidR="00CE112C">
        <w:rPr>
          <w:rFonts w:ascii="Georgia" w:hAnsi="Georgia"/>
          <w:sz w:val="22"/>
          <w:szCs w:val="22"/>
          <w:lang w:val="en-GB"/>
        </w:rPr>
        <w:t xml:space="preserve">statements that are responded </w:t>
      </w:r>
      <w:r w:rsidR="00CE112C" w:rsidRPr="00B3272A">
        <w:rPr>
          <w:rFonts w:ascii="Georgia" w:hAnsi="Georgia"/>
          <w:sz w:val="22"/>
          <w:szCs w:val="22"/>
          <w:lang w:val="en-GB"/>
        </w:rPr>
        <w:t>to in</w:t>
      </w:r>
      <w:r w:rsidRPr="002000D9">
        <w:rPr>
          <w:rFonts w:ascii="Georgia" w:hAnsi="Georgia"/>
          <w:sz w:val="22"/>
          <w:szCs w:val="22"/>
          <w:lang w:val="en-GB"/>
        </w:rPr>
        <w:t xml:space="preserve"> an anonymous </w:t>
      </w:r>
      <w:r w:rsidR="00BD45E7" w:rsidRPr="002000D9">
        <w:rPr>
          <w:rFonts w:ascii="Georgia" w:hAnsi="Georgia"/>
          <w:sz w:val="22"/>
          <w:szCs w:val="22"/>
          <w:lang w:val="en-GB"/>
        </w:rPr>
        <w:t xml:space="preserve"> </w:t>
      </w:r>
      <w:r w:rsidRPr="002000D9">
        <w:rPr>
          <w:rFonts w:ascii="Georgia" w:hAnsi="Georgia"/>
          <w:sz w:val="22"/>
          <w:szCs w:val="22"/>
          <w:lang w:val="en-GB"/>
        </w:rPr>
        <w:t xml:space="preserve">way. They are similar to interviews in the type of data that are </w:t>
      </w:r>
      <w:r w:rsidR="00CE112C" w:rsidRPr="00B3272A">
        <w:rPr>
          <w:rFonts w:ascii="Georgia" w:hAnsi="Georgia"/>
          <w:sz w:val="22"/>
          <w:szCs w:val="22"/>
          <w:lang w:val="en-GB"/>
        </w:rPr>
        <w:t>collected</w:t>
      </w:r>
      <w:r w:rsidRPr="002000D9">
        <w:rPr>
          <w:rFonts w:ascii="Georgia" w:hAnsi="Georgia"/>
          <w:sz w:val="22"/>
          <w:szCs w:val="22"/>
          <w:lang w:val="en-GB"/>
        </w:rPr>
        <w:t xml:space="preserve"> but in questionnaires the questions/statements are in a written form whereas in interviews they are oral. The use of questionnaires </w:t>
      </w:r>
      <w:r w:rsidR="00CE112C" w:rsidRPr="002000D9">
        <w:rPr>
          <w:rFonts w:ascii="Georgia" w:hAnsi="Georgia"/>
          <w:sz w:val="22"/>
          <w:szCs w:val="22"/>
          <w:lang w:val="en-GB"/>
        </w:rPr>
        <w:t xml:space="preserve">also </w:t>
      </w:r>
      <w:r w:rsidRPr="002000D9">
        <w:rPr>
          <w:rFonts w:ascii="Georgia" w:hAnsi="Georgia"/>
          <w:sz w:val="22"/>
          <w:szCs w:val="22"/>
          <w:lang w:val="en-GB"/>
        </w:rPr>
        <w:t>has some advantages:</w:t>
      </w:r>
    </w:p>
    <w:p w:rsidR="008530B5" w:rsidRPr="002000D9" w:rsidRDefault="008530B5" w:rsidP="008530B5">
      <w:pPr>
        <w:pStyle w:val="p1"/>
        <w:numPr>
          <w:ilvl w:val="0"/>
          <w:numId w:val="4"/>
        </w:numPr>
        <w:spacing w:line="360" w:lineRule="auto"/>
        <w:jc w:val="both"/>
        <w:rPr>
          <w:rFonts w:ascii="Georgia" w:hAnsi="Georgia"/>
          <w:sz w:val="22"/>
          <w:szCs w:val="22"/>
          <w:lang w:val="en-GB"/>
        </w:rPr>
      </w:pPr>
      <w:r w:rsidRPr="002000D9">
        <w:rPr>
          <w:rFonts w:ascii="Georgia" w:hAnsi="Georgia"/>
          <w:sz w:val="22"/>
          <w:szCs w:val="22"/>
          <w:lang w:val="en-GB"/>
        </w:rPr>
        <w:t>They can be administered to large groups of subjects.</w:t>
      </w:r>
    </w:p>
    <w:p w:rsidR="008530B5" w:rsidRPr="002000D9" w:rsidRDefault="008530B5" w:rsidP="008530B5">
      <w:pPr>
        <w:pStyle w:val="p1"/>
        <w:numPr>
          <w:ilvl w:val="0"/>
          <w:numId w:val="4"/>
        </w:numPr>
        <w:spacing w:line="360" w:lineRule="auto"/>
        <w:jc w:val="both"/>
        <w:rPr>
          <w:rFonts w:ascii="Georgia" w:hAnsi="Georgia"/>
          <w:sz w:val="22"/>
          <w:szCs w:val="22"/>
          <w:lang w:val="en-GB"/>
        </w:rPr>
      </w:pPr>
      <w:r w:rsidRPr="002000D9">
        <w:rPr>
          <w:rFonts w:ascii="Georgia" w:hAnsi="Georgia"/>
          <w:sz w:val="22"/>
          <w:szCs w:val="22"/>
          <w:lang w:val="en-GB"/>
        </w:rPr>
        <w:t>The data provided tend to be quite uniform and standard.</w:t>
      </w:r>
    </w:p>
    <w:p w:rsidR="008530B5" w:rsidRPr="002000D9" w:rsidRDefault="008530B5" w:rsidP="008530B5">
      <w:pPr>
        <w:pStyle w:val="p1"/>
        <w:numPr>
          <w:ilvl w:val="0"/>
          <w:numId w:val="4"/>
        </w:numPr>
        <w:spacing w:line="360" w:lineRule="auto"/>
        <w:jc w:val="both"/>
        <w:rPr>
          <w:rFonts w:ascii="Georgia" w:hAnsi="Georgia"/>
          <w:sz w:val="22"/>
          <w:szCs w:val="22"/>
          <w:lang w:val="en-GB"/>
        </w:rPr>
      </w:pPr>
      <w:r w:rsidRPr="002000D9">
        <w:rPr>
          <w:rFonts w:ascii="Georgia" w:hAnsi="Georgia"/>
          <w:sz w:val="22"/>
          <w:szCs w:val="22"/>
          <w:lang w:val="en-GB"/>
        </w:rPr>
        <w:t>If they are applied to groups of subjects at the same time, the data collected can be very accurate.</w:t>
      </w:r>
    </w:p>
    <w:p w:rsidR="008530B5" w:rsidRPr="002000D9" w:rsidRDefault="008530B5" w:rsidP="008530B5">
      <w:pPr>
        <w:pStyle w:val="p1"/>
        <w:spacing w:line="360" w:lineRule="auto"/>
        <w:jc w:val="both"/>
        <w:rPr>
          <w:rFonts w:ascii="Georgia" w:hAnsi="Georgia"/>
          <w:sz w:val="22"/>
          <w:szCs w:val="22"/>
          <w:lang w:val="en-GB"/>
        </w:rPr>
      </w:pPr>
    </w:p>
    <w:p w:rsidR="008530B5" w:rsidRPr="002000D9" w:rsidRDefault="008530B5" w:rsidP="008530B5">
      <w:pPr>
        <w:pStyle w:val="p1"/>
        <w:spacing w:line="360" w:lineRule="auto"/>
        <w:jc w:val="both"/>
        <w:rPr>
          <w:rFonts w:ascii="Georgia" w:hAnsi="Georgia"/>
          <w:sz w:val="22"/>
          <w:szCs w:val="22"/>
          <w:lang w:val="en-GB"/>
        </w:rPr>
      </w:pPr>
      <w:r w:rsidRPr="002000D9">
        <w:rPr>
          <w:rFonts w:ascii="Georgia" w:hAnsi="Georgia"/>
          <w:sz w:val="22"/>
          <w:szCs w:val="22"/>
          <w:lang w:val="en-GB"/>
        </w:rPr>
        <w:t>But there are also some disadvantages:</w:t>
      </w:r>
    </w:p>
    <w:p w:rsidR="008530B5" w:rsidRPr="002000D9" w:rsidRDefault="008530B5" w:rsidP="008530B5">
      <w:pPr>
        <w:pStyle w:val="p1"/>
        <w:numPr>
          <w:ilvl w:val="0"/>
          <w:numId w:val="5"/>
        </w:numPr>
        <w:spacing w:line="360" w:lineRule="auto"/>
        <w:jc w:val="both"/>
        <w:rPr>
          <w:rFonts w:ascii="Georgia" w:hAnsi="Georgia"/>
          <w:sz w:val="22"/>
          <w:szCs w:val="22"/>
          <w:lang w:val="en-GB"/>
        </w:rPr>
      </w:pPr>
      <w:r w:rsidRPr="002000D9">
        <w:rPr>
          <w:rFonts w:ascii="Georgia" w:hAnsi="Georgia"/>
          <w:sz w:val="22"/>
          <w:szCs w:val="22"/>
          <w:lang w:val="en-GB"/>
        </w:rPr>
        <w:t xml:space="preserve">If they are sent home to be answered the response rate is </w:t>
      </w:r>
      <w:r w:rsidRPr="002000D9">
        <w:rPr>
          <w:rFonts w:ascii="Georgia" w:hAnsi="Georgia"/>
          <w:sz w:val="22"/>
          <w:szCs w:val="22"/>
          <w:lang w:val="en-GB"/>
        </w:rPr>
        <w:lastRenderedPageBreak/>
        <w:t>usually very low and that may affect validity and reliability.</w:t>
      </w:r>
    </w:p>
    <w:p w:rsidR="008530B5" w:rsidRPr="002000D9" w:rsidRDefault="008530B5" w:rsidP="008530B5">
      <w:pPr>
        <w:pStyle w:val="p1"/>
        <w:numPr>
          <w:ilvl w:val="0"/>
          <w:numId w:val="5"/>
        </w:numPr>
        <w:spacing w:line="360" w:lineRule="auto"/>
        <w:jc w:val="both"/>
        <w:rPr>
          <w:rFonts w:ascii="Georgia" w:hAnsi="Georgia"/>
          <w:sz w:val="22"/>
          <w:szCs w:val="22"/>
          <w:lang w:val="en-GB"/>
        </w:rPr>
      </w:pPr>
      <w:r w:rsidRPr="002000D9">
        <w:rPr>
          <w:rFonts w:ascii="Georgia" w:hAnsi="Georgia"/>
          <w:sz w:val="22"/>
          <w:szCs w:val="22"/>
          <w:lang w:val="en-GB"/>
        </w:rPr>
        <w:t>Sometimes, the data provided can be very subjective and need to be contrasted and checked in other situations</w:t>
      </w:r>
    </w:p>
    <w:p w:rsidR="008530B5" w:rsidRPr="002000D9" w:rsidRDefault="008530B5" w:rsidP="008530B5">
      <w:pPr>
        <w:pStyle w:val="p1"/>
        <w:spacing w:line="360" w:lineRule="auto"/>
        <w:jc w:val="both"/>
        <w:rPr>
          <w:rFonts w:ascii="Georgia" w:hAnsi="Georgia"/>
          <w:sz w:val="22"/>
          <w:szCs w:val="22"/>
          <w:lang w:val="en-GB"/>
        </w:rPr>
      </w:pPr>
    </w:p>
    <w:p w:rsidR="008530B5" w:rsidRPr="002000D9" w:rsidRDefault="008530B5" w:rsidP="008530B5">
      <w:pPr>
        <w:pStyle w:val="p1"/>
        <w:spacing w:line="360" w:lineRule="auto"/>
        <w:jc w:val="both"/>
        <w:rPr>
          <w:rFonts w:ascii="Georgia" w:hAnsi="Georgia"/>
          <w:sz w:val="22"/>
          <w:szCs w:val="22"/>
          <w:lang w:val="en-GB"/>
        </w:rPr>
      </w:pPr>
      <w:r w:rsidRPr="002000D9">
        <w:rPr>
          <w:rFonts w:ascii="Georgia" w:hAnsi="Georgia"/>
          <w:sz w:val="22"/>
          <w:szCs w:val="22"/>
          <w:lang w:val="en-GB"/>
        </w:rPr>
        <w:t xml:space="preserve">Questionnaires, like interviews, can also be </w:t>
      </w:r>
      <w:r w:rsidRPr="002000D9">
        <w:rPr>
          <w:rFonts w:ascii="Georgia" w:hAnsi="Georgia"/>
          <w:i/>
          <w:sz w:val="22"/>
          <w:szCs w:val="22"/>
          <w:lang w:val="en-GB"/>
        </w:rPr>
        <w:t>open</w:t>
      </w:r>
      <w:r w:rsidRPr="002000D9">
        <w:rPr>
          <w:rFonts w:ascii="Georgia" w:hAnsi="Georgia"/>
          <w:sz w:val="22"/>
          <w:szCs w:val="22"/>
          <w:lang w:val="en-GB"/>
        </w:rPr>
        <w:t xml:space="preserve">, </w:t>
      </w:r>
      <w:r w:rsidRPr="002000D9">
        <w:rPr>
          <w:rFonts w:ascii="Georgia" w:hAnsi="Georgia"/>
          <w:i/>
          <w:sz w:val="22"/>
          <w:szCs w:val="22"/>
          <w:lang w:val="en-GB"/>
        </w:rPr>
        <w:t>semi-open</w:t>
      </w:r>
      <w:r w:rsidRPr="002000D9">
        <w:rPr>
          <w:rFonts w:ascii="Georgia" w:hAnsi="Georgia"/>
          <w:sz w:val="22"/>
          <w:szCs w:val="22"/>
          <w:lang w:val="en-GB"/>
        </w:rPr>
        <w:t xml:space="preserve">, </w:t>
      </w:r>
      <w:r w:rsidRPr="002000D9">
        <w:rPr>
          <w:rFonts w:ascii="Georgia" w:hAnsi="Georgia"/>
          <w:i/>
          <w:sz w:val="22"/>
          <w:szCs w:val="22"/>
          <w:lang w:val="en-GB"/>
        </w:rPr>
        <w:t>semi-structured</w:t>
      </w:r>
      <w:r w:rsidRPr="002000D9">
        <w:rPr>
          <w:rFonts w:ascii="Georgia" w:hAnsi="Georgia"/>
          <w:sz w:val="22"/>
          <w:szCs w:val="22"/>
          <w:lang w:val="en-GB"/>
        </w:rPr>
        <w:t xml:space="preserve"> and </w:t>
      </w:r>
      <w:r w:rsidRPr="002000D9">
        <w:rPr>
          <w:rFonts w:ascii="Georgia" w:hAnsi="Georgia"/>
          <w:i/>
          <w:sz w:val="22"/>
          <w:szCs w:val="22"/>
          <w:lang w:val="en-GB"/>
        </w:rPr>
        <w:t>structured</w:t>
      </w:r>
      <w:r w:rsidRPr="002000D9">
        <w:rPr>
          <w:rFonts w:ascii="Georgia" w:hAnsi="Georgia"/>
          <w:sz w:val="22"/>
          <w:szCs w:val="22"/>
          <w:lang w:val="en-GB"/>
        </w:rPr>
        <w:t xml:space="preserve">. Quite frequently, structured questionnaires use the </w:t>
      </w:r>
      <w:r w:rsidRPr="002000D9">
        <w:rPr>
          <w:rFonts w:ascii="Georgia" w:hAnsi="Georgia"/>
          <w:i/>
          <w:sz w:val="22"/>
          <w:szCs w:val="22"/>
          <w:lang w:val="en-GB"/>
        </w:rPr>
        <w:t>Likert scale</w:t>
      </w:r>
      <w:r w:rsidRPr="002000D9">
        <w:rPr>
          <w:rFonts w:ascii="Georgia" w:hAnsi="Georgia"/>
          <w:sz w:val="22"/>
          <w:szCs w:val="22"/>
          <w:lang w:val="en-GB"/>
        </w:rPr>
        <w:t xml:space="preserve"> to grade the statements from 1 to 5 (e.g.: 1 = never, 2 = seldom, 3 = sometimes, 4 = often, 5 = always). The </w:t>
      </w:r>
      <w:r w:rsidRPr="002000D9">
        <w:rPr>
          <w:rFonts w:ascii="Georgia" w:hAnsi="Georgia"/>
          <w:i/>
          <w:sz w:val="22"/>
          <w:szCs w:val="22"/>
          <w:lang w:val="en-GB"/>
        </w:rPr>
        <w:t>semantic differential</w:t>
      </w:r>
      <w:r w:rsidRPr="002000D9">
        <w:rPr>
          <w:rFonts w:ascii="Georgia" w:hAnsi="Georgia"/>
          <w:sz w:val="22"/>
          <w:szCs w:val="22"/>
          <w:lang w:val="en-GB"/>
        </w:rPr>
        <w:t xml:space="preserve"> is another technique which grades the items on a bipolar scale (e.g. bad/good; high/low, ...)</w:t>
      </w:r>
    </w:p>
    <w:p w:rsidR="002E7CF0" w:rsidRPr="002000D9" w:rsidRDefault="00AB639E" w:rsidP="00466D61">
      <w:p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sz w:val="22"/>
          <w:szCs w:val="22"/>
          <w:lang w:val="en-GB"/>
        </w:rPr>
        <w:t xml:space="preserve">Questionnaires are </w:t>
      </w:r>
      <w:r w:rsidR="00067300" w:rsidRPr="002000D9">
        <w:rPr>
          <w:rFonts w:ascii="Georgia" w:hAnsi="Georgia"/>
          <w:sz w:val="22"/>
          <w:szCs w:val="22"/>
          <w:lang w:val="en-GB"/>
        </w:rPr>
        <w:t xml:space="preserve">often </w:t>
      </w:r>
      <w:r w:rsidRPr="002000D9">
        <w:rPr>
          <w:rFonts w:ascii="Georgia" w:hAnsi="Georgia"/>
          <w:sz w:val="22"/>
          <w:szCs w:val="22"/>
          <w:lang w:val="en-GB"/>
        </w:rPr>
        <w:t xml:space="preserve">designed to provide an answer to the research questions or the objectives that have been formulated.   In order to do so, it is important to </w:t>
      </w:r>
      <w:r w:rsidR="00067300" w:rsidRPr="002000D9">
        <w:rPr>
          <w:rFonts w:ascii="Georgia" w:hAnsi="Georgia"/>
          <w:sz w:val="22"/>
          <w:szCs w:val="22"/>
          <w:lang w:val="en-GB"/>
        </w:rPr>
        <w:t xml:space="preserve">determine </w:t>
      </w:r>
      <w:r w:rsidRPr="002000D9">
        <w:rPr>
          <w:rFonts w:ascii="Georgia" w:hAnsi="Georgia"/>
          <w:sz w:val="22"/>
          <w:szCs w:val="22"/>
          <w:lang w:val="en-GB"/>
        </w:rPr>
        <w:t xml:space="preserve">the variables </w:t>
      </w:r>
      <w:r w:rsidR="00067300" w:rsidRPr="002000D9">
        <w:rPr>
          <w:rFonts w:ascii="Georgia" w:hAnsi="Georgia"/>
          <w:sz w:val="22"/>
          <w:szCs w:val="22"/>
          <w:lang w:val="en-GB"/>
        </w:rPr>
        <w:t xml:space="preserve">which are necessary to control </w:t>
      </w:r>
      <w:r w:rsidR="00181A03">
        <w:rPr>
          <w:rFonts w:ascii="Georgia" w:hAnsi="Georgia"/>
          <w:sz w:val="22"/>
          <w:szCs w:val="22"/>
          <w:lang w:val="en-GB"/>
        </w:rPr>
        <w:t xml:space="preserve">so as </w:t>
      </w:r>
      <w:r w:rsidR="00067300" w:rsidRPr="002000D9">
        <w:rPr>
          <w:rFonts w:ascii="Georgia" w:hAnsi="Georgia"/>
          <w:sz w:val="22"/>
          <w:szCs w:val="22"/>
          <w:lang w:val="en-GB"/>
        </w:rPr>
        <w:t xml:space="preserve">to give an adequate answer to the research questions or objectives. A review of the literature about the topic we want to investigate or a previous classroom observation session can be important steps to know and establish </w:t>
      </w:r>
      <w:r w:rsidR="00466D61" w:rsidRPr="002000D9">
        <w:rPr>
          <w:rFonts w:ascii="Georgia" w:hAnsi="Georgia"/>
          <w:sz w:val="22"/>
          <w:szCs w:val="22"/>
          <w:lang w:val="en-GB"/>
        </w:rPr>
        <w:t>the variables</w:t>
      </w:r>
      <w:r w:rsidR="00CB10DE" w:rsidRPr="002000D9">
        <w:rPr>
          <w:rFonts w:ascii="Georgia" w:hAnsi="Georgia"/>
          <w:sz w:val="22"/>
          <w:szCs w:val="22"/>
          <w:lang w:val="en-GB"/>
        </w:rPr>
        <w:t xml:space="preserve"> we want to control through the questionnaire. </w:t>
      </w:r>
      <w:r w:rsidR="00067300" w:rsidRPr="002000D9">
        <w:rPr>
          <w:rFonts w:ascii="Georgia" w:hAnsi="Georgia"/>
          <w:sz w:val="22"/>
          <w:szCs w:val="22"/>
          <w:lang w:val="en-GB"/>
        </w:rPr>
        <w:t>Let</w:t>
      </w:r>
      <w:r w:rsidR="00181A03">
        <w:rPr>
          <w:rFonts w:ascii="Georgia" w:hAnsi="Georgia"/>
          <w:sz w:val="22"/>
          <w:szCs w:val="22"/>
          <w:lang w:val="en-GB"/>
        </w:rPr>
        <w:t xml:space="preserve"> u</w:t>
      </w:r>
      <w:r w:rsidR="00067300" w:rsidRPr="002000D9">
        <w:rPr>
          <w:rFonts w:ascii="Georgia" w:hAnsi="Georgia"/>
          <w:sz w:val="22"/>
          <w:szCs w:val="22"/>
          <w:lang w:val="en-GB"/>
        </w:rPr>
        <w:t xml:space="preserve">s </w:t>
      </w:r>
      <w:r w:rsidR="002945C2" w:rsidRPr="00B3272A">
        <w:rPr>
          <w:rFonts w:ascii="Georgia" w:hAnsi="Georgia"/>
          <w:sz w:val="22"/>
          <w:szCs w:val="22"/>
          <w:lang w:val="en-GB"/>
        </w:rPr>
        <w:t>consider</w:t>
      </w:r>
      <w:r w:rsidR="00067300" w:rsidRPr="002000D9">
        <w:rPr>
          <w:rFonts w:ascii="Georgia" w:hAnsi="Georgia"/>
          <w:sz w:val="22"/>
          <w:szCs w:val="22"/>
          <w:lang w:val="en-GB"/>
        </w:rPr>
        <w:t xml:space="preserve"> an example. If we want to investigate how motivating the classroom techniques used in the English class</w:t>
      </w:r>
      <w:r w:rsidR="00CB10DE" w:rsidRPr="002000D9">
        <w:rPr>
          <w:rFonts w:ascii="Georgia" w:hAnsi="Georgia"/>
          <w:sz w:val="22"/>
          <w:szCs w:val="22"/>
          <w:lang w:val="en-GB"/>
        </w:rPr>
        <w:t xml:space="preserve"> are</w:t>
      </w:r>
      <w:r w:rsidR="00067300" w:rsidRPr="002000D9">
        <w:rPr>
          <w:rFonts w:ascii="Georgia" w:hAnsi="Georgia"/>
          <w:sz w:val="22"/>
          <w:szCs w:val="22"/>
          <w:lang w:val="en-GB"/>
        </w:rPr>
        <w:t xml:space="preserve">, we can review  the  </w:t>
      </w:r>
      <w:r w:rsidR="00CB10DE" w:rsidRPr="002000D9">
        <w:rPr>
          <w:rFonts w:ascii="Georgia" w:hAnsi="Georgia"/>
          <w:sz w:val="22"/>
          <w:szCs w:val="22"/>
          <w:lang w:val="en-GB"/>
        </w:rPr>
        <w:t xml:space="preserve">literature about the most common techniques used by English teachers to motivate students or we can observe an English class and identify some of the most interesting and attractive activities for the students. Among these factors, we could </w:t>
      </w:r>
      <w:r w:rsidR="00A07287" w:rsidRPr="002000D9">
        <w:rPr>
          <w:rFonts w:ascii="Georgia" w:hAnsi="Georgia"/>
          <w:sz w:val="22"/>
          <w:szCs w:val="22"/>
          <w:lang w:val="en-GB"/>
        </w:rPr>
        <w:t xml:space="preserve">include the following: </w:t>
      </w:r>
    </w:p>
    <w:p w:rsidR="002E7CF0" w:rsidRPr="002000D9" w:rsidRDefault="002945C2"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Pr>
          <w:rFonts w:ascii="Georgia" w:hAnsi="Georgia"/>
          <w:snapToGrid/>
          <w:sz w:val="22"/>
          <w:szCs w:val="22"/>
          <w:lang w:val="en-GB"/>
        </w:rPr>
        <w:t>praise and rewards</w:t>
      </w:r>
      <w:r w:rsidR="001B77CF" w:rsidRPr="002000D9">
        <w:rPr>
          <w:rFonts w:ascii="Georgia" w:hAnsi="Georgia"/>
          <w:snapToGrid/>
          <w:sz w:val="22"/>
          <w:szCs w:val="22"/>
          <w:lang w:val="en-GB"/>
        </w:rPr>
        <w:t xml:space="preserve"> </w:t>
      </w:r>
    </w:p>
    <w:p w:rsidR="002E7CF0" w:rsidRPr="002000D9" w:rsidRDefault="002945C2"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B3272A">
        <w:rPr>
          <w:rFonts w:ascii="Georgia" w:hAnsi="Georgia"/>
          <w:snapToGrid/>
          <w:sz w:val="22"/>
          <w:szCs w:val="22"/>
          <w:lang w:val="en-GB"/>
        </w:rPr>
        <w:t>scolding</w:t>
      </w:r>
      <w:r>
        <w:rPr>
          <w:rFonts w:ascii="Georgia" w:hAnsi="Georgia"/>
          <w:snapToGrid/>
          <w:sz w:val="22"/>
          <w:szCs w:val="22"/>
          <w:lang w:val="en-GB"/>
        </w:rPr>
        <w:t xml:space="preserve"> or punishment</w:t>
      </w:r>
      <w:r w:rsidR="001B77CF" w:rsidRPr="002000D9">
        <w:rPr>
          <w:rFonts w:ascii="Georgia" w:hAnsi="Georgia"/>
          <w:snapToGrid/>
          <w:sz w:val="22"/>
          <w:szCs w:val="22"/>
          <w:lang w:val="en-GB"/>
        </w:rPr>
        <w:t xml:space="preserve"> </w:t>
      </w:r>
    </w:p>
    <w:p w:rsidR="002E7CF0" w:rsidRPr="002000D9" w:rsidRDefault="002945C2"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Pr>
          <w:rFonts w:ascii="Georgia" w:hAnsi="Georgia"/>
          <w:bCs/>
          <w:snapToGrid/>
          <w:sz w:val="22"/>
          <w:szCs w:val="22"/>
          <w:lang w:val="en-GB"/>
        </w:rPr>
        <w:t>task</w:t>
      </w:r>
      <w:r>
        <w:rPr>
          <w:rFonts w:ascii="Georgia" w:hAnsi="Georgia"/>
          <w:snapToGrid/>
          <w:sz w:val="22"/>
          <w:szCs w:val="22"/>
          <w:lang w:val="en-GB"/>
        </w:rPr>
        <w:t xml:space="preserve"> difficulty</w:t>
      </w:r>
      <w:r w:rsidR="001B77CF" w:rsidRPr="002000D9">
        <w:rPr>
          <w:rFonts w:ascii="Georgia" w:hAnsi="Georgia"/>
          <w:snapToGrid/>
          <w:sz w:val="22"/>
          <w:szCs w:val="22"/>
          <w:lang w:val="en-GB"/>
        </w:rPr>
        <w:t xml:space="preserve"> </w:t>
      </w:r>
    </w:p>
    <w:p w:rsidR="002E7CF0" w:rsidRPr="002000D9" w:rsidRDefault="002945C2"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Pr>
          <w:rFonts w:ascii="Georgia" w:hAnsi="Georgia"/>
          <w:snapToGrid/>
          <w:sz w:val="22"/>
          <w:szCs w:val="22"/>
          <w:lang w:val="en-GB"/>
        </w:rPr>
        <w:t>challenging exercises</w:t>
      </w:r>
      <w:r w:rsidR="001B77CF" w:rsidRPr="002000D9">
        <w:rPr>
          <w:rFonts w:ascii="Georgia" w:hAnsi="Georgia"/>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snapToGrid/>
          <w:sz w:val="22"/>
          <w:szCs w:val="22"/>
          <w:lang w:val="en-GB"/>
        </w:rPr>
        <w:t xml:space="preserve">obtaining good results and good grades </w:t>
      </w:r>
      <w:r w:rsidR="00BD45E7" w:rsidRPr="002000D9">
        <w:rPr>
          <w:rFonts w:ascii="Georgia" w:hAnsi="Georgia"/>
          <w:snapToGrid/>
          <w:sz w:val="22"/>
          <w:szCs w:val="22"/>
          <w:lang w:val="en-GB"/>
        </w:rPr>
        <w:t xml:space="preserve">in the English class </w:t>
      </w:r>
      <w:r w:rsidRPr="002000D9">
        <w:rPr>
          <w:rFonts w:ascii="Georgia" w:hAnsi="Georgia"/>
          <w:snapToGrid/>
          <w:sz w:val="22"/>
          <w:szCs w:val="22"/>
          <w:lang w:val="en-GB"/>
        </w:rPr>
        <w:t>vs.  bad result</w:t>
      </w:r>
      <w:r w:rsidR="002945C2">
        <w:rPr>
          <w:rFonts w:ascii="Georgia" w:hAnsi="Georgia"/>
          <w:snapToGrid/>
          <w:sz w:val="22"/>
          <w:szCs w:val="22"/>
          <w:lang w:val="en-GB"/>
        </w:rPr>
        <w:t>s  and grades</w:t>
      </w:r>
      <w:r w:rsidRPr="002000D9">
        <w:rPr>
          <w:rFonts w:ascii="Georgia" w:hAnsi="Georgia"/>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snapToGrid/>
          <w:sz w:val="22"/>
          <w:szCs w:val="22"/>
          <w:lang w:val="en-GB"/>
        </w:rPr>
        <w:t xml:space="preserve">working cooperatively in pairs or </w:t>
      </w:r>
      <w:r w:rsidR="002945C2">
        <w:rPr>
          <w:rFonts w:ascii="Georgia" w:hAnsi="Georgia"/>
          <w:bCs/>
          <w:snapToGrid/>
          <w:sz w:val="22"/>
          <w:szCs w:val="22"/>
          <w:lang w:val="en-GB"/>
        </w:rPr>
        <w:t>groups</w:t>
      </w:r>
      <w:r w:rsidRPr="002000D9">
        <w:rPr>
          <w:rFonts w:ascii="Georgia" w:hAnsi="Georgia"/>
          <w:bCs/>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bCs/>
          <w:snapToGrid/>
          <w:sz w:val="22"/>
          <w:szCs w:val="22"/>
          <w:lang w:val="en-GB"/>
        </w:rPr>
        <w:lastRenderedPageBreak/>
        <w:t>n</w:t>
      </w:r>
      <w:r w:rsidRPr="002000D9">
        <w:rPr>
          <w:rFonts w:ascii="Georgia" w:hAnsi="Georgia"/>
          <w:snapToGrid/>
          <w:sz w:val="22"/>
          <w:szCs w:val="22"/>
          <w:lang w:val="en-GB"/>
        </w:rPr>
        <w:t>egotiating with the teacher</w:t>
      </w:r>
      <w:r w:rsidR="002945C2">
        <w:rPr>
          <w:rFonts w:ascii="Georgia" w:hAnsi="Georgia"/>
          <w:b/>
          <w:snapToGrid/>
          <w:sz w:val="22"/>
          <w:szCs w:val="22"/>
          <w:lang w:val="en-GB"/>
        </w:rPr>
        <w:t>’s</w:t>
      </w:r>
      <w:r w:rsidRPr="002000D9">
        <w:rPr>
          <w:rFonts w:ascii="Georgia" w:hAnsi="Georgia"/>
          <w:snapToGrid/>
          <w:sz w:val="22"/>
          <w:szCs w:val="22"/>
          <w:lang w:val="en-GB"/>
        </w:rPr>
        <w:t xml:space="preserve"> </w:t>
      </w:r>
      <w:r w:rsidR="002945C2">
        <w:rPr>
          <w:rFonts w:ascii="Georgia" w:hAnsi="Georgia"/>
          <w:bCs/>
          <w:snapToGrid/>
          <w:sz w:val="22"/>
          <w:szCs w:val="22"/>
          <w:lang w:val="en-GB"/>
        </w:rPr>
        <w:t>curricular decisions</w:t>
      </w:r>
      <w:r w:rsidRPr="002000D9">
        <w:rPr>
          <w:rFonts w:ascii="Georgia" w:hAnsi="Georgia"/>
          <w:bCs/>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bCs/>
          <w:snapToGrid/>
          <w:sz w:val="22"/>
          <w:szCs w:val="22"/>
          <w:lang w:val="en-GB"/>
        </w:rPr>
        <w:t>the students t</w:t>
      </w:r>
      <w:r w:rsidRPr="002000D9">
        <w:rPr>
          <w:rFonts w:ascii="Georgia" w:hAnsi="Georgia"/>
          <w:snapToGrid/>
          <w:sz w:val="22"/>
          <w:szCs w:val="22"/>
          <w:lang w:val="en-GB"/>
        </w:rPr>
        <w:t xml:space="preserve">aking part in </w:t>
      </w:r>
      <w:r w:rsidR="002945C2">
        <w:rPr>
          <w:rFonts w:ascii="Georgia" w:hAnsi="Georgia"/>
          <w:bCs/>
          <w:snapToGrid/>
          <w:sz w:val="22"/>
          <w:szCs w:val="22"/>
          <w:lang w:val="en-GB"/>
        </w:rPr>
        <w:t>self-evaluation processes</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bCs/>
          <w:snapToGrid/>
          <w:sz w:val="22"/>
          <w:szCs w:val="22"/>
          <w:lang w:val="en-GB"/>
        </w:rPr>
        <w:t xml:space="preserve"> individual and </w:t>
      </w:r>
      <w:r w:rsidR="002945C2">
        <w:rPr>
          <w:rFonts w:ascii="Georgia" w:hAnsi="Georgia"/>
          <w:snapToGrid/>
          <w:sz w:val="22"/>
          <w:szCs w:val="22"/>
          <w:lang w:val="en-GB"/>
        </w:rPr>
        <w:t>autonomous work</w:t>
      </w:r>
      <w:r w:rsidRPr="002000D9">
        <w:rPr>
          <w:rFonts w:ascii="Georgia" w:hAnsi="Georgia"/>
          <w:snapToGrid/>
          <w:sz w:val="22"/>
          <w:szCs w:val="22"/>
          <w:lang w:val="en-GB"/>
        </w:rPr>
        <w:t xml:space="preserve"> </w:t>
      </w:r>
    </w:p>
    <w:p w:rsidR="002E7CF0" w:rsidRPr="002000D9" w:rsidRDefault="002E7CF0"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snapToGrid/>
          <w:sz w:val="22"/>
          <w:szCs w:val="22"/>
          <w:lang w:val="en-GB"/>
        </w:rPr>
        <w:t>class p</w:t>
      </w:r>
      <w:r w:rsidR="002945C2">
        <w:rPr>
          <w:rFonts w:ascii="Georgia" w:hAnsi="Georgia"/>
          <w:snapToGrid/>
          <w:sz w:val="22"/>
          <w:szCs w:val="22"/>
          <w:lang w:val="en-GB"/>
        </w:rPr>
        <w:t>articipation</w:t>
      </w:r>
      <w:r w:rsidR="001B77CF" w:rsidRPr="002000D9">
        <w:rPr>
          <w:rFonts w:ascii="Georgia" w:hAnsi="Georgia"/>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snapToGrid/>
          <w:sz w:val="22"/>
          <w:szCs w:val="22"/>
          <w:lang w:val="en-GB"/>
        </w:rPr>
        <w:t xml:space="preserve">using the  </w:t>
      </w:r>
      <w:r w:rsidR="002945C2">
        <w:rPr>
          <w:rFonts w:ascii="Georgia" w:hAnsi="Georgia"/>
          <w:bCs/>
          <w:snapToGrid/>
          <w:sz w:val="22"/>
          <w:szCs w:val="22"/>
          <w:lang w:val="en-GB"/>
        </w:rPr>
        <w:t>FL/L2 in class</w:t>
      </w:r>
      <w:r w:rsidRPr="002000D9">
        <w:rPr>
          <w:rFonts w:ascii="Georgia" w:hAnsi="Georgia"/>
          <w:bCs/>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bCs/>
          <w:snapToGrid/>
          <w:sz w:val="22"/>
          <w:szCs w:val="22"/>
          <w:lang w:val="en-GB"/>
        </w:rPr>
        <w:t>s</w:t>
      </w:r>
      <w:r w:rsidRPr="002000D9">
        <w:rPr>
          <w:rFonts w:ascii="Georgia" w:hAnsi="Georgia"/>
          <w:snapToGrid/>
          <w:sz w:val="22"/>
          <w:szCs w:val="22"/>
          <w:lang w:val="en-GB"/>
        </w:rPr>
        <w:t xml:space="preserve">atisfying the students’ </w:t>
      </w:r>
      <w:r w:rsidR="002945C2">
        <w:rPr>
          <w:rFonts w:ascii="Georgia" w:hAnsi="Georgia"/>
          <w:bCs/>
          <w:snapToGrid/>
          <w:sz w:val="22"/>
          <w:szCs w:val="22"/>
          <w:lang w:val="en-GB"/>
        </w:rPr>
        <w:t>needs and interests</w:t>
      </w:r>
      <w:r w:rsidRPr="002000D9">
        <w:rPr>
          <w:rFonts w:ascii="Georgia" w:hAnsi="Georgia"/>
          <w:bCs/>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bCs/>
          <w:snapToGrid/>
          <w:sz w:val="22"/>
          <w:szCs w:val="22"/>
          <w:lang w:val="en-GB"/>
        </w:rPr>
        <w:t>a</w:t>
      </w:r>
      <w:r w:rsidRPr="002000D9">
        <w:rPr>
          <w:rFonts w:ascii="Georgia" w:hAnsi="Georgia"/>
          <w:snapToGrid/>
          <w:sz w:val="22"/>
          <w:szCs w:val="22"/>
          <w:lang w:val="en-GB"/>
        </w:rPr>
        <w:t>cting out dialogue</w:t>
      </w:r>
      <w:r w:rsidR="002945C2">
        <w:rPr>
          <w:rFonts w:ascii="Georgia" w:hAnsi="Georgia"/>
          <w:snapToGrid/>
          <w:sz w:val="22"/>
          <w:szCs w:val="22"/>
          <w:lang w:val="en-GB"/>
        </w:rPr>
        <w:t>s in the presence of classmates</w:t>
      </w:r>
    </w:p>
    <w:p w:rsidR="002E7CF0" w:rsidRPr="002000D9" w:rsidRDefault="00F128F9"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Pr>
          <w:rFonts w:ascii="Georgia" w:hAnsi="Georgia"/>
          <w:snapToGrid/>
          <w:sz w:val="22"/>
          <w:szCs w:val="22"/>
          <w:lang w:val="en-GB"/>
        </w:rPr>
        <w:t xml:space="preserve">language </w:t>
      </w:r>
      <w:r w:rsidR="002E7CF0" w:rsidRPr="002000D9">
        <w:rPr>
          <w:rFonts w:ascii="Georgia" w:hAnsi="Georgia"/>
          <w:snapToGrid/>
          <w:sz w:val="22"/>
          <w:szCs w:val="22"/>
          <w:lang w:val="en-GB"/>
        </w:rPr>
        <w:t>competitions and games</w:t>
      </w:r>
      <w:r w:rsidR="001B77CF" w:rsidRPr="002000D9">
        <w:rPr>
          <w:rFonts w:ascii="Georgia" w:hAnsi="Georgia"/>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snapToGrid/>
          <w:sz w:val="22"/>
          <w:szCs w:val="22"/>
          <w:lang w:val="en-GB"/>
        </w:rPr>
        <w:t>providing information about the tasks</w:t>
      </w:r>
      <w:r w:rsidR="002945C2">
        <w:rPr>
          <w:rFonts w:ascii="Georgia" w:hAnsi="Georgia"/>
          <w:b/>
          <w:snapToGrid/>
          <w:sz w:val="22"/>
          <w:szCs w:val="22"/>
          <w:lang w:val="en-GB"/>
        </w:rPr>
        <w:t>’</w:t>
      </w:r>
      <w:r w:rsidRPr="002000D9">
        <w:rPr>
          <w:rFonts w:ascii="Georgia" w:hAnsi="Georgia"/>
          <w:snapToGrid/>
          <w:sz w:val="22"/>
          <w:szCs w:val="22"/>
          <w:lang w:val="en-GB"/>
        </w:rPr>
        <w:t xml:space="preserve"> </w:t>
      </w:r>
      <w:r w:rsidRPr="002000D9">
        <w:rPr>
          <w:rFonts w:ascii="Georgia" w:hAnsi="Georgia"/>
          <w:bCs/>
          <w:snapToGrid/>
          <w:sz w:val="22"/>
          <w:szCs w:val="22"/>
          <w:lang w:val="en-GB"/>
        </w:rPr>
        <w:t>objectives</w:t>
      </w:r>
      <w:r w:rsidRPr="002000D9">
        <w:rPr>
          <w:rFonts w:ascii="Georgia" w:hAnsi="Georgia"/>
          <w:b/>
          <w:snapToGrid/>
          <w:sz w:val="22"/>
          <w:szCs w:val="22"/>
          <w:lang w:val="en-GB"/>
        </w:rPr>
        <w:t xml:space="preserve"> </w:t>
      </w:r>
      <w:r w:rsidRPr="002000D9">
        <w:rPr>
          <w:rFonts w:ascii="Georgia" w:hAnsi="Georgia"/>
          <w:snapToGrid/>
          <w:sz w:val="22"/>
          <w:szCs w:val="22"/>
          <w:lang w:val="en-GB"/>
        </w:rPr>
        <w:t xml:space="preserve">and </w:t>
      </w:r>
      <w:r w:rsidR="002945C2">
        <w:rPr>
          <w:rFonts w:ascii="Georgia" w:hAnsi="Georgia"/>
          <w:bCs/>
          <w:snapToGrid/>
          <w:sz w:val="22"/>
          <w:szCs w:val="22"/>
          <w:lang w:val="en-GB"/>
        </w:rPr>
        <w:t>contents</w:t>
      </w:r>
      <w:r w:rsidRPr="002000D9">
        <w:rPr>
          <w:rFonts w:ascii="Georgia" w:hAnsi="Georgia"/>
          <w:bCs/>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bCs/>
          <w:snapToGrid/>
          <w:sz w:val="22"/>
          <w:szCs w:val="22"/>
          <w:lang w:val="en-GB"/>
        </w:rPr>
        <w:t>learning through d</w:t>
      </w:r>
      <w:r w:rsidR="002945C2">
        <w:rPr>
          <w:rFonts w:ascii="Georgia" w:hAnsi="Georgia"/>
          <w:snapToGrid/>
          <w:sz w:val="22"/>
          <w:szCs w:val="22"/>
          <w:lang w:val="en-GB"/>
        </w:rPr>
        <w:t>iscovering techniques</w:t>
      </w:r>
      <w:r w:rsidRPr="002000D9">
        <w:rPr>
          <w:rFonts w:ascii="Georgia" w:hAnsi="Georgia"/>
          <w:snapToGrid/>
          <w:sz w:val="22"/>
          <w:szCs w:val="22"/>
          <w:lang w:val="en-GB"/>
        </w:rPr>
        <w:t xml:space="preserve"> </w:t>
      </w:r>
    </w:p>
    <w:p w:rsidR="002E7CF0" w:rsidRPr="002000D9" w:rsidRDefault="001B77CF" w:rsidP="009831F3">
      <w:pPr>
        <w:pStyle w:val="Prrafodelista"/>
        <w:numPr>
          <w:ilvl w:val="0"/>
          <w:numId w:val="9"/>
        </w:numPr>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22"/>
          <w:szCs w:val="22"/>
          <w:lang w:val="en-GB"/>
        </w:rPr>
      </w:pPr>
      <w:r w:rsidRPr="002000D9">
        <w:rPr>
          <w:rFonts w:ascii="Georgia" w:hAnsi="Georgia"/>
          <w:snapToGrid/>
          <w:sz w:val="22"/>
          <w:szCs w:val="22"/>
          <w:lang w:val="en-GB"/>
        </w:rPr>
        <w:t xml:space="preserve">using </w:t>
      </w:r>
      <w:r w:rsidRPr="002000D9">
        <w:rPr>
          <w:rFonts w:ascii="Georgia" w:hAnsi="Georgia"/>
          <w:bCs/>
          <w:snapToGrid/>
          <w:sz w:val="22"/>
          <w:szCs w:val="22"/>
          <w:lang w:val="en-GB"/>
        </w:rPr>
        <w:t xml:space="preserve">audiovisual and technological aids, etc. </w:t>
      </w:r>
    </w:p>
    <w:p w:rsidR="002E7CF0" w:rsidRPr="002000D9" w:rsidRDefault="002E7CF0" w:rsidP="002E7CF0">
      <w:pPr>
        <w:pStyle w:val="Prrafodelista"/>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bCs/>
          <w:snapToGrid/>
          <w:sz w:val="22"/>
          <w:szCs w:val="22"/>
          <w:lang w:val="en-GB"/>
        </w:rPr>
      </w:pPr>
    </w:p>
    <w:p w:rsidR="008530B5" w:rsidRPr="002000D9" w:rsidRDefault="001B77CF" w:rsidP="00971F42">
      <w:pPr>
        <w:pStyle w:val="Prrafodelista"/>
        <w:tabs>
          <w:tab w:val="left" w:pos="-1148"/>
          <w:tab w:val="left" w:pos="-708"/>
          <w:tab w:val="left" w:pos="-3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rFonts w:ascii="Georgia" w:hAnsi="Georgia"/>
          <w:sz w:val="22"/>
          <w:szCs w:val="22"/>
          <w:lang w:val="en-GB"/>
        </w:rPr>
      </w:pPr>
      <w:r w:rsidRPr="002000D9">
        <w:rPr>
          <w:rFonts w:ascii="Georgia" w:hAnsi="Georgia"/>
          <w:bCs/>
          <w:snapToGrid/>
          <w:sz w:val="22"/>
          <w:szCs w:val="22"/>
          <w:lang w:val="en-GB"/>
        </w:rPr>
        <w:t>So, the next step</w:t>
      </w:r>
      <w:r w:rsidR="002945C2">
        <w:rPr>
          <w:rFonts w:ascii="Georgia" w:hAnsi="Georgia"/>
          <w:bCs/>
          <w:snapToGrid/>
          <w:sz w:val="22"/>
          <w:szCs w:val="22"/>
          <w:lang w:val="en-GB"/>
        </w:rPr>
        <w:t xml:space="preserve"> would be to ask students of</w:t>
      </w:r>
      <w:r w:rsidRPr="002000D9">
        <w:rPr>
          <w:rFonts w:ascii="Georgia" w:hAnsi="Georgia"/>
          <w:bCs/>
          <w:snapToGrid/>
          <w:sz w:val="22"/>
          <w:szCs w:val="22"/>
          <w:lang w:val="en-GB"/>
        </w:rPr>
        <w:t xml:space="preserve"> different </w:t>
      </w:r>
      <w:r w:rsidR="002945C2">
        <w:rPr>
          <w:rFonts w:ascii="Georgia" w:hAnsi="Georgia"/>
          <w:bCs/>
          <w:snapToGrid/>
          <w:sz w:val="22"/>
          <w:szCs w:val="22"/>
          <w:lang w:val="en-GB"/>
        </w:rPr>
        <w:t>ages and grades</w:t>
      </w:r>
      <w:r w:rsidRPr="002000D9">
        <w:rPr>
          <w:rFonts w:ascii="Georgia" w:hAnsi="Georgia"/>
          <w:bCs/>
          <w:snapToGrid/>
          <w:sz w:val="22"/>
          <w:szCs w:val="22"/>
          <w:lang w:val="en-GB"/>
        </w:rPr>
        <w:t xml:space="preserve"> how </w:t>
      </w:r>
      <w:r w:rsidR="002945C2">
        <w:rPr>
          <w:rFonts w:ascii="Georgia" w:hAnsi="Georgia"/>
          <w:bCs/>
          <w:snapToGrid/>
          <w:sz w:val="22"/>
          <w:szCs w:val="22"/>
          <w:lang w:val="en-GB"/>
        </w:rPr>
        <w:t>motivat</w:t>
      </w:r>
      <w:r w:rsidR="002945C2" w:rsidRPr="00B3272A">
        <w:rPr>
          <w:rFonts w:ascii="Georgia" w:hAnsi="Georgia"/>
          <w:bCs/>
          <w:snapToGrid/>
          <w:sz w:val="22"/>
          <w:szCs w:val="22"/>
          <w:lang w:val="en-GB"/>
        </w:rPr>
        <w:t>ed</w:t>
      </w:r>
      <w:r w:rsidRPr="002000D9">
        <w:rPr>
          <w:rFonts w:ascii="Georgia" w:hAnsi="Georgia"/>
          <w:bCs/>
          <w:snapToGrid/>
          <w:sz w:val="22"/>
          <w:szCs w:val="22"/>
          <w:lang w:val="en-GB"/>
        </w:rPr>
        <w:t xml:space="preserve"> they feel </w:t>
      </w:r>
      <w:r w:rsidR="002945C2" w:rsidRPr="00B3272A">
        <w:rPr>
          <w:rFonts w:ascii="Georgia" w:hAnsi="Georgia"/>
          <w:bCs/>
          <w:snapToGrid/>
          <w:sz w:val="22"/>
          <w:szCs w:val="22"/>
          <w:lang w:val="en-GB"/>
        </w:rPr>
        <w:t>while</w:t>
      </w:r>
      <w:r w:rsidRPr="002000D9">
        <w:rPr>
          <w:rFonts w:ascii="Georgia" w:hAnsi="Georgia"/>
          <w:bCs/>
          <w:snapToGrid/>
          <w:sz w:val="22"/>
          <w:szCs w:val="22"/>
          <w:lang w:val="en-GB"/>
        </w:rPr>
        <w:t xml:space="preserve"> </w:t>
      </w:r>
      <w:r w:rsidR="00BD45E7" w:rsidRPr="002000D9">
        <w:rPr>
          <w:rFonts w:ascii="Georgia" w:hAnsi="Georgia"/>
          <w:bCs/>
          <w:snapToGrid/>
          <w:sz w:val="22"/>
          <w:szCs w:val="22"/>
          <w:lang w:val="en-GB"/>
        </w:rPr>
        <w:t xml:space="preserve">experiencing </w:t>
      </w:r>
      <w:r w:rsidRPr="002000D9">
        <w:rPr>
          <w:rFonts w:ascii="Georgia" w:hAnsi="Georgia"/>
          <w:bCs/>
          <w:snapToGrid/>
          <w:sz w:val="22"/>
          <w:szCs w:val="22"/>
          <w:lang w:val="en-GB"/>
        </w:rPr>
        <w:t xml:space="preserve">all these techniques. </w:t>
      </w:r>
      <w:r w:rsidR="00466D61" w:rsidRPr="002000D9">
        <w:rPr>
          <w:rFonts w:ascii="Georgia" w:hAnsi="Georgia"/>
          <w:bCs/>
          <w:snapToGrid/>
          <w:sz w:val="22"/>
          <w:szCs w:val="22"/>
          <w:lang w:val="en-GB"/>
        </w:rPr>
        <w:t xml:space="preserve">The resulting questionnaire can be seen in </w:t>
      </w:r>
      <w:r w:rsidR="00466D61" w:rsidRPr="002000D9">
        <w:rPr>
          <w:rFonts w:ascii="Georgia" w:hAnsi="Georgia"/>
          <w:b/>
          <w:bCs/>
          <w:snapToGrid/>
          <w:color w:val="00B0F0"/>
          <w:sz w:val="22"/>
          <w:szCs w:val="22"/>
          <w:lang w:val="en-GB"/>
        </w:rPr>
        <w:t xml:space="preserve">Madrid &amp; Pérez Cañado </w:t>
      </w:r>
      <w:r w:rsidR="00323040" w:rsidRPr="002000D9">
        <w:rPr>
          <w:rFonts w:ascii="Georgia" w:hAnsi="Georgia"/>
          <w:b/>
          <w:bCs/>
          <w:snapToGrid/>
          <w:color w:val="00B0F0"/>
          <w:sz w:val="22"/>
          <w:szCs w:val="22"/>
          <w:lang w:val="en-GB"/>
        </w:rPr>
        <w:t xml:space="preserve">(2001: </w:t>
      </w:r>
      <w:r w:rsidR="00466D61" w:rsidRPr="002000D9">
        <w:rPr>
          <w:rFonts w:ascii="Georgia" w:hAnsi="Georgia"/>
          <w:b/>
          <w:color w:val="00B0F0"/>
          <w:sz w:val="22"/>
          <w:szCs w:val="22"/>
          <w:lang w:val="en-GB"/>
        </w:rPr>
        <w:t>345-346)</w:t>
      </w:r>
      <w:r w:rsidR="003F76C1" w:rsidRPr="002000D9">
        <w:rPr>
          <w:rFonts w:ascii="Georgia" w:hAnsi="Georgia"/>
          <w:b/>
          <w:color w:val="00B0F0"/>
          <w:sz w:val="22"/>
          <w:szCs w:val="22"/>
          <w:lang w:val="en-GB"/>
        </w:rPr>
        <w:t xml:space="preserve"> </w:t>
      </w:r>
      <w:r w:rsidR="003F76C1" w:rsidRPr="002000D9">
        <w:rPr>
          <w:rFonts w:ascii="Georgia" w:hAnsi="Georgia"/>
          <w:sz w:val="22"/>
          <w:szCs w:val="22"/>
          <w:lang w:val="en-GB"/>
        </w:rPr>
        <w:t>(</w:t>
      </w:r>
      <w:r w:rsidR="00466D61" w:rsidRPr="002000D9">
        <w:rPr>
          <w:rFonts w:ascii="Georgia" w:hAnsi="Georgia"/>
          <w:sz w:val="22"/>
          <w:szCs w:val="22"/>
          <w:lang w:val="en-GB"/>
        </w:rPr>
        <w:t xml:space="preserve">also available </w:t>
      </w:r>
      <w:r w:rsidR="003F76C1" w:rsidRPr="002000D9">
        <w:rPr>
          <w:rFonts w:ascii="Georgia" w:hAnsi="Georgia"/>
          <w:sz w:val="22"/>
          <w:szCs w:val="22"/>
          <w:lang w:val="en-GB"/>
        </w:rPr>
        <w:t xml:space="preserve">in Spanish </w:t>
      </w:r>
      <w:r w:rsidR="00466D61" w:rsidRPr="002000D9">
        <w:rPr>
          <w:rFonts w:ascii="Georgia" w:hAnsi="Georgia"/>
          <w:sz w:val="22"/>
          <w:szCs w:val="22"/>
          <w:lang w:val="en-GB"/>
        </w:rPr>
        <w:t>at</w:t>
      </w:r>
      <w:r w:rsidR="002945C2">
        <w:rPr>
          <w:rFonts w:ascii="Georgia" w:hAnsi="Georgia"/>
          <w:sz w:val="22"/>
          <w:szCs w:val="22"/>
          <w:lang w:val="en-GB"/>
        </w:rPr>
        <w:t xml:space="preserve"> </w:t>
      </w:r>
      <w:hyperlink r:id="rId8" w:history="1">
        <w:r w:rsidR="002945C2" w:rsidRPr="003D793A">
          <w:rPr>
            <w:rStyle w:val="Hipervnculo"/>
            <w:rFonts w:ascii="Georgia" w:hAnsi="Georgia"/>
            <w:sz w:val="22"/>
            <w:szCs w:val="22"/>
            <w:lang w:val="en-GB"/>
          </w:rPr>
          <w:t>http://www.ugr.es/~dmadrid/Doctorado/motcuest.htm</w:t>
        </w:r>
      </w:hyperlink>
      <w:r w:rsidR="003F76C1" w:rsidRPr="002000D9">
        <w:rPr>
          <w:rFonts w:ascii="Georgia" w:hAnsi="Georgia"/>
          <w:color w:val="00B0F0"/>
          <w:sz w:val="22"/>
          <w:szCs w:val="22"/>
          <w:lang w:val="en-GB"/>
        </w:rPr>
        <w:t>)</w:t>
      </w:r>
      <w:r w:rsidR="002945C2">
        <w:rPr>
          <w:rFonts w:ascii="Georgia" w:hAnsi="Georgia"/>
          <w:sz w:val="22"/>
          <w:szCs w:val="22"/>
          <w:lang w:val="en-GB"/>
        </w:rPr>
        <w:t>.</w:t>
      </w:r>
    </w:p>
    <w:p w:rsidR="00D94668" w:rsidRPr="002000D9" w:rsidRDefault="00D94668" w:rsidP="00D94668">
      <w:pPr>
        <w:widowControl/>
        <w:tabs>
          <w:tab w:val="left" w:pos="-176"/>
          <w:tab w:val="left" w:pos="84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sz w:val="22"/>
          <w:szCs w:val="22"/>
          <w:lang w:val="en-GB"/>
        </w:rPr>
      </w:pPr>
    </w:p>
    <w:p w:rsidR="00D94668" w:rsidRPr="002000D9" w:rsidRDefault="00D94668" w:rsidP="000A5A1F">
      <w:pPr>
        <w:widowControl/>
        <w:tabs>
          <w:tab w:val="left" w:pos="-176"/>
          <w:tab w:val="left" w:pos="844"/>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color w:val="0070C0"/>
          <w:sz w:val="22"/>
          <w:szCs w:val="22"/>
          <w:lang w:val="en-GB"/>
        </w:rPr>
      </w:pPr>
      <w:r w:rsidRPr="002000D9">
        <w:rPr>
          <w:b/>
          <w:snapToGrid/>
          <w:color w:val="0070C0"/>
          <w:sz w:val="22"/>
          <w:szCs w:val="22"/>
          <w:lang w:val="en-GB"/>
        </w:rPr>
        <w:t>MOTIVATING EFFECT OF TEACHING-LEARNING SITUATIONS</w:t>
      </w:r>
    </w:p>
    <w:p w:rsidR="00D94668" w:rsidRPr="002000D9" w:rsidRDefault="00D94668" w:rsidP="00D94668">
      <w:pPr>
        <w:widowControl/>
        <w:tabs>
          <w:tab w:val="left" w:pos="-176"/>
          <w:tab w:val="left" w:pos="84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color w:val="0070C0"/>
          <w:sz w:val="22"/>
          <w:szCs w:val="22"/>
          <w:lang w:val="en-GB"/>
        </w:rPr>
      </w:pPr>
    </w:p>
    <w:p w:rsidR="00D94668" w:rsidRPr="002000D9" w:rsidRDefault="00D94668" w:rsidP="00D94668">
      <w:pPr>
        <w:widowControl/>
        <w:tabs>
          <w:tab w:val="left" w:pos="-176"/>
          <w:tab w:val="left" w:pos="844"/>
          <w:tab w:val="left" w:pos="1440"/>
          <w:tab w:val="left" w:pos="2160"/>
          <w:tab w:val="left" w:pos="2880"/>
          <w:tab w:val="left" w:pos="3600"/>
          <w:tab w:val="left" w:pos="4320"/>
          <w:tab w:val="left" w:pos="5040"/>
          <w:tab w:val="left" w:pos="5760"/>
          <w:tab w:val="left" w:pos="6480"/>
          <w:tab w:val="left" w:pos="7200"/>
          <w:tab w:val="left" w:pos="7920"/>
          <w:tab w:val="left" w:pos="8640"/>
        </w:tabs>
        <w:ind w:left="-4"/>
        <w:jc w:val="both"/>
        <w:rPr>
          <w:snapToGrid/>
          <w:color w:val="0070C0"/>
          <w:sz w:val="22"/>
          <w:szCs w:val="22"/>
          <w:lang w:val="en-GB"/>
        </w:rPr>
      </w:pPr>
      <w:r w:rsidRPr="002000D9">
        <w:rPr>
          <w:snapToGrid/>
          <w:color w:val="0070C0"/>
          <w:sz w:val="22"/>
          <w:szCs w:val="22"/>
          <w:lang w:val="en-GB"/>
        </w:rPr>
        <w:t>Indicate to what extent the following motiv</w:t>
      </w:r>
      <w:r w:rsidR="00F128F9">
        <w:rPr>
          <w:snapToGrid/>
          <w:color w:val="0070C0"/>
          <w:sz w:val="22"/>
          <w:szCs w:val="22"/>
          <w:lang w:val="en-GB"/>
        </w:rPr>
        <w:t>ates</w:t>
      </w:r>
      <w:r w:rsidRPr="002000D9">
        <w:rPr>
          <w:snapToGrid/>
          <w:color w:val="0070C0"/>
          <w:sz w:val="22"/>
          <w:szCs w:val="22"/>
          <w:lang w:val="en-GB"/>
        </w:rPr>
        <w:t xml:space="preserve"> you:</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7910" w:hanging="7914"/>
        <w:rPr>
          <w:i/>
          <w:snapToGrid/>
          <w:color w:val="0070C0"/>
          <w:sz w:val="22"/>
          <w:szCs w:val="22"/>
          <w:lang w:val="en-GB"/>
        </w:rPr>
      </w:pPr>
      <w:r w:rsidRPr="002000D9">
        <w:rPr>
          <w:i/>
          <w:snapToGrid/>
          <w:color w:val="0070C0"/>
          <w:sz w:val="22"/>
          <w:szCs w:val="22"/>
          <w:lang w:val="en-GB"/>
        </w:rPr>
        <w:tab/>
        <w:t xml:space="preserve">5 = always        4 = frequently        3 = sometimes </w:t>
      </w:r>
      <w:r w:rsidRPr="002000D9">
        <w:rPr>
          <w:i/>
          <w:snapToGrid/>
          <w:color w:val="0070C0"/>
          <w:sz w:val="22"/>
          <w:szCs w:val="22"/>
          <w:lang w:val="en-GB"/>
        </w:rPr>
        <w:tab/>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7910" w:hanging="7914"/>
        <w:rPr>
          <w:i/>
          <w:snapToGrid/>
          <w:color w:val="0070C0"/>
          <w:sz w:val="22"/>
          <w:szCs w:val="22"/>
          <w:lang w:val="en-GB"/>
        </w:rPr>
      </w:pPr>
      <w:r w:rsidRPr="002000D9">
        <w:rPr>
          <w:i/>
          <w:snapToGrid/>
          <w:color w:val="0070C0"/>
          <w:sz w:val="22"/>
          <w:szCs w:val="22"/>
          <w:lang w:val="en-GB"/>
        </w:rPr>
        <w:t>2 = little           1 = never</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color w:val="0070C0"/>
          <w:sz w:val="22"/>
          <w:szCs w:val="22"/>
          <w:lang w:val="en-GB"/>
        </w:rPr>
      </w:pPr>
      <w:r w:rsidRPr="002000D9">
        <w:rPr>
          <w:i/>
          <w:snapToGrid/>
          <w:color w:val="0070C0"/>
          <w:sz w:val="22"/>
          <w:szCs w:val="22"/>
          <w:lang w:val="en-GB"/>
        </w:rPr>
        <w:t xml:space="preserve"> </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1.</w:t>
      </w:r>
      <w:r w:rsidRPr="002000D9">
        <w:rPr>
          <w:snapToGrid/>
          <w:color w:val="0070C0"/>
          <w:sz w:val="22"/>
          <w:szCs w:val="22"/>
          <w:lang w:val="en-GB"/>
        </w:rPr>
        <w:tab/>
        <w:t xml:space="preserve">When the teacher encourages or </w:t>
      </w:r>
      <w:r w:rsidRPr="002000D9">
        <w:rPr>
          <w:b/>
          <w:snapToGrid/>
          <w:color w:val="0070C0"/>
          <w:sz w:val="22"/>
          <w:szCs w:val="22"/>
          <w:lang w:val="en-GB"/>
        </w:rPr>
        <w:t xml:space="preserve">praises </w:t>
      </w:r>
      <w:r w:rsidR="00B16AF3">
        <w:rPr>
          <w:snapToGrid/>
          <w:color w:val="0070C0"/>
          <w:sz w:val="22"/>
          <w:szCs w:val="22"/>
          <w:lang w:val="en-GB"/>
        </w:rPr>
        <w:t xml:space="preserve">me for my performance in class </w:t>
      </w:r>
      <w:r w:rsidR="00B16AF3">
        <w:rPr>
          <w:b/>
          <w:snapToGrid/>
          <w:color w:val="0070C0"/>
          <w:sz w:val="22"/>
          <w:szCs w:val="22"/>
          <w:lang w:val="en-GB"/>
        </w:rPr>
        <w:t xml:space="preserve">or </w:t>
      </w:r>
      <w:r w:rsidRPr="002000D9">
        <w:rPr>
          <w:snapToGrid/>
          <w:color w:val="0070C0"/>
          <w:sz w:val="22"/>
          <w:szCs w:val="22"/>
          <w:lang w:val="en-GB"/>
        </w:rPr>
        <w:t>when I obtain a prize or reward for it, my motivation increases.</w:t>
      </w:r>
    </w:p>
    <w:p w:rsidR="00D94668" w:rsidRPr="002000D9" w:rsidRDefault="00D94668" w:rsidP="00D94668">
      <w:pPr>
        <w:widowControl/>
        <w:tabs>
          <w:tab w:val="left" w:pos="-1148"/>
          <w:tab w:val="left" w:pos="-708"/>
          <w:tab w:val="left" w:pos="-368"/>
          <w:tab w:val="left" w:pos="39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snapToGrid/>
          <w:color w:val="0070C0"/>
          <w:sz w:val="22"/>
          <w:szCs w:val="22"/>
          <w:lang w:val="en-GB"/>
        </w:rPr>
      </w:pPr>
      <w:r w:rsidRPr="002000D9">
        <w:rPr>
          <w:snapToGrid/>
          <w:color w:val="0070C0"/>
          <w:sz w:val="22"/>
          <w:szCs w:val="22"/>
          <w:lang w:val="en-GB"/>
        </w:rPr>
        <w:t xml:space="preserve">(.....) 2. </w:t>
      </w:r>
      <w:r w:rsidRPr="002000D9">
        <w:rPr>
          <w:snapToGrid/>
          <w:color w:val="0070C0"/>
          <w:sz w:val="22"/>
          <w:szCs w:val="22"/>
          <w:lang w:val="en-GB"/>
        </w:rPr>
        <w:tab/>
        <w:t xml:space="preserve">When I am </w:t>
      </w:r>
      <w:r w:rsidRPr="002000D9">
        <w:rPr>
          <w:b/>
          <w:snapToGrid/>
          <w:color w:val="0070C0"/>
          <w:sz w:val="22"/>
          <w:szCs w:val="22"/>
          <w:lang w:val="en-GB"/>
        </w:rPr>
        <w:t>scolded</w:t>
      </w:r>
      <w:r w:rsidRPr="002000D9">
        <w:rPr>
          <w:snapToGrid/>
          <w:color w:val="0070C0"/>
          <w:sz w:val="22"/>
          <w:szCs w:val="22"/>
          <w:lang w:val="en-GB"/>
        </w:rPr>
        <w:t xml:space="preserve"> or punished, my motivation decreases.</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3.</w:t>
      </w:r>
      <w:r w:rsidRPr="002000D9">
        <w:rPr>
          <w:snapToGrid/>
          <w:color w:val="0070C0"/>
          <w:sz w:val="22"/>
          <w:szCs w:val="22"/>
          <w:lang w:val="en-GB"/>
        </w:rPr>
        <w:tab/>
        <w:t xml:space="preserve">When the FL classroom </w:t>
      </w:r>
      <w:r w:rsidRPr="002000D9">
        <w:rPr>
          <w:b/>
          <w:snapToGrid/>
          <w:color w:val="0070C0"/>
          <w:sz w:val="22"/>
          <w:szCs w:val="22"/>
          <w:lang w:val="en-GB"/>
        </w:rPr>
        <w:t>tasks</w:t>
      </w:r>
      <w:r w:rsidRPr="002000D9">
        <w:rPr>
          <w:snapToGrid/>
          <w:color w:val="0070C0"/>
          <w:sz w:val="22"/>
          <w:szCs w:val="22"/>
          <w:lang w:val="en-GB"/>
        </w:rPr>
        <w:t xml:space="preserve"> are </w:t>
      </w:r>
      <w:r w:rsidRPr="002000D9">
        <w:rPr>
          <w:b/>
          <w:snapToGrid/>
          <w:color w:val="0070C0"/>
          <w:sz w:val="22"/>
          <w:szCs w:val="22"/>
          <w:lang w:val="en-GB"/>
        </w:rPr>
        <w:t>easy</w:t>
      </w:r>
      <w:r w:rsidRPr="002000D9">
        <w:rPr>
          <w:snapToGrid/>
          <w:color w:val="0070C0"/>
          <w:sz w:val="22"/>
          <w:szCs w:val="22"/>
          <w:lang w:val="en-GB"/>
        </w:rPr>
        <w:t xml:space="preserve"> or when the teacher adapts them to my level, such tasks motivate me; when they are difficult, they discourage and demotivate me.</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4.</w:t>
      </w:r>
      <w:r w:rsidRPr="002000D9">
        <w:rPr>
          <w:snapToGrid/>
          <w:color w:val="0070C0"/>
          <w:sz w:val="22"/>
          <w:szCs w:val="22"/>
          <w:lang w:val="en-GB"/>
        </w:rPr>
        <w:tab/>
        <w:t xml:space="preserve">I am motivated </w:t>
      </w:r>
      <w:r w:rsidRPr="00B3272A">
        <w:rPr>
          <w:snapToGrid/>
          <w:color w:val="0070C0"/>
          <w:sz w:val="22"/>
          <w:szCs w:val="22"/>
          <w:lang w:val="en-GB"/>
        </w:rPr>
        <w:t>by</w:t>
      </w:r>
      <w:r w:rsidRPr="002000D9">
        <w:rPr>
          <w:b/>
          <w:snapToGrid/>
          <w:color w:val="0070C0"/>
          <w:sz w:val="22"/>
          <w:szCs w:val="22"/>
          <w:lang w:val="en-GB"/>
        </w:rPr>
        <w:t xml:space="preserve"> </w:t>
      </w:r>
      <w:r w:rsidRPr="00B3272A">
        <w:rPr>
          <w:snapToGrid/>
          <w:color w:val="0070C0"/>
          <w:sz w:val="22"/>
          <w:szCs w:val="22"/>
          <w:lang w:val="en-GB"/>
        </w:rPr>
        <w:t>intellectually</w:t>
      </w:r>
      <w:r w:rsidRPr="002000D9">
        <w:rPr>
          <w:b/>
          <w:snapToGrid/>
          <w:color w:val="0070C0"/>
          <w:sz w:val="22"/>
          <w:szCs w:val="22"/>
          <w:lang w:val="en-GB"/>
        </w:rPr>
        <w:t xml:space="preserve"> challenging</w:t>
      </w:r>
      <w:r w:rsidRPr="002000D9">
        <w:rPr>
          <w:snapToGrid/>
          <w:color w:val="0070C0"/>
          <w:sz w:val="22"/>
          <w:szCs w:val="22"/>
          <w:lang w:val="en-GB"/>
        </w:rPr>
        <w:t xml:space="preserve"> </w:t>
      </w:r>
      <w:r w:rsidRPr="00B3272A">
        <w:rPr>
          <w:b/>
          <w:snapToGrid/>
          <w:color w:val="0070C0"/>
          <w:sz w:val="22"/>
          <w:szCs w:val="22"/>
          <w:lang w:val="en-GB"/>
        </w:rPr>
        <w:t>exercises</w:t>
      </w:r>
      <w:r w:rsidRPr="002000D9">
        <w:rPr>
          <w:snapToGrid/>
          <w:color w:val="0070C0"/>
          <w:sz w:val="22"/>
          <w:szCs w:val="22"/>
          <w:lang w:val="en-GB"/>
        </w:rPr>
        <w:t>.</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5.</w:t>
      </w:r>
      <w:r w:rsidRPr="002000D9">
        <w:rPr>
          <w:snapToGrid/>
          <w:color w:val="0070C0"/>
          <w:sz w:val="22"/>
          <w:szCs w:val="22"/>
          <w:lang w:val="en-GB"/>
        </w:rPr>
        <w:tab/>
        <w:t xml:space="preserve">When I obtain good results and grades and my expectations of </w:t>
      </w:r>
      <w:r w:rsidRPr="002000D9">
        <w:rPr>
          <w:b/>
          <w:snapToGrid/>
          <w:color w:val="0070C0"/>
          <w:sz w:val="22"/>
          <w:szCs w:val="22"/>
          <w:lang w:val="en-GB"/>
        </w:rPr>
        <w:t xml:space="preserve">success </w:t>
      </w:r>
      <w:r w:rsidRPr="002000D9">
        <w:rPr>
          <w:snapToGrid/>
          <w:color w:val="0070C0"/>
          <w:sz w:val="22"/>
          <w:szCs w:val="22"/>
          <w:lang w:val="en-GB"/>
        </w:rPr>
        <w:t xml:space="preserve">are fulfilled, my motivation increases; when I </w:t>
      </w:r>
      <w:r w:rsidRPr="002000D9">
        <w:rPr>
          <w:b/>
          <w:snapToGrid/>
          <w:color w:val="0070C0"/>
          <w:sz w:val="22"/>
          <w:szCs w:val="22"/>
          <w:lang w:val="en-GB"/>
        </w:rPr>
        <w:t>fail</w:t>
      </w:r>
      <w:r w:rsidRPr="002000D9">
        <w:rPr>
          <w:snapToGrid/>
          <w:color w:val="0070C0"/>
          <w:sz w:val="22"/>
          <w:szCs w:val="22"/>
          <w:lang w:val="en-GB"/>
        </w:rPr>
        <w:t xml:space="preserve"> and my expectations are not fulfilled, it diminishes.</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lastRenderedPageBreak/>
        <w:t>(.....) 6.</w:t>
      </w:r>
      <w:r w:rsidRPr="002000D9">
        <w:rPr>
          <w:snapToGrid/>
          <w:color w:val="0070C0"/>
          <w:sz w:val="22"/>
          <w:szCs w:val="22"/>
          <w:lang w:val="en-GB"/>
        </w:rPr>
        <w:tab/>
        <w:t xml:space="preserve">When I work cooperatively in pairs or </w:t>
      </w:r>
      <w:r w:rsidRPr="002000D9">
        <w:rPr>
          <w:b/>
          <w:snapToGrid/>
          <w:color w:val="0070C0"/>
          <w:sz w:val="22"/>
          <w:szCs w:val="22"/>
          <w:lang w:val="en-GB"/>
        </w:rPr>
        <w:t>groups</w:t>
      </w:r>
      <w:r w:rsidRPr="002000D9">
        <w:rPr>
          <w:snapToGrid/>
          <w:color w:val="0070C0"/>
          <w:sz w:val="22"/>
          <w:szCs w:val="22"/>
          <w:lang w:val="en-GB"/>
        </w:rPr>
        <w:t>, my motivation increases.</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7.</w:t>
      </w:r>
      <w:r w:rsidRPr="002000D9">
        <w:rPr>
          <w:snapToGrid/>
          <w:color w:val="0070C0"/>
          <w:sz w:val="22"/>
          <w:szCs w:val="22"/>
          <w:lang w:val="en-GB"/>
        </w:rPr>
        <w:tab/>
        <w:t xml:space="preserve">When I participate in the negotiation of </w:t>
      </w:r>
      <w:r w:rsidRPr="002000D9">
        <w:rPr>
          <w:b/>
          <w:snapToGrid/>
          <w:color w:val="0070C0"/>
          <w:sz w:val="22"/>
          <w:szCs w:val="22"/>
          <w:lang w:val="en-GB"/>
        </w:rPr>
        <w:t>curricular decisions</w:t>
      </w:r>
      <w:r w:rsidRPr="002000D9">
        <w:rPr>
          <w:snapToGrid/>
          <w:color w:val="0070C0"/>
          <w:sz w:val="22"/>
          <w:szCs w:val="22"/>
          <w:lang w:val="en-GB"/>
        </w:rPr>
        <w:t xml:space="preserve">, that is, when the teacher and the students decide </w:t>
      </w:r>
      <w:r w:rsidR="001D1718">
        <w:rPr>
          <w:snapToGrid/>
          <w:color w:val="0070C0"/>
          <w:sz w:val="22"/>
          <w:szCs w:val="22"/>
          <w:lang w:val="en-GB"/>
        </w:rPr>
        <w:t xml:space="preserve">together </w:t>
      </w:r>
      <w:r w:rsidRPr="002000D9">
        <w:rPr>
          <w:snapToGrid/>
          <w:color w:val="0070C0"/>
          <w:sz w:val="22"/>
          <w:szCs w:val="22"/>
          <w:lang w:val="en-GB"/>
        </w:rPr>
        <w:t>what to study in class and what types of exercises to do, I feel more motivated.</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8. </w:t>
      </w:r>
      <w:r w:rsidRPr="002000D9">
        <w:rPr>
          <w:snapToGrid/>
          <w:color w:val="0070C0"/>
          <w:sz w:val="22"/>
          <w:szCs w:val="22"/>
          <w:lang w:val="en-GB"/>
        </w:rPr>
        <w:tab/>
        <w:t xml:space="preserve">When I participate in the process of </w:t>
      </w:r>
      <w:r w:rsidRPr="002000D9">
        <w:rPr>
          <w:b/>
          <w:snapToGrid/>
          <w:color w:val="0070C0"/>
          <w:sz w:val="22"/>
          <w:szCs w:val="22"/>
          <w:lang w:val="en-GB"/>
        </w:rPr>
        <w:t xml:space="preserve">self-evaluation </w:t>
      </w:r>
      <w:r w:rsidRPr="002000D9">
        <w:rPr>
          <w:snapToGrid/>
          <w:color w:val="0070C0"/>
          <w:sz w:val="22"/>
          <w:szCs w:val="22"/>
          <w:lang w:val="en-GB"/>
        </w:rPr>
        <w:t>of my own work and when I express my opinion on the grades I deserve, I feel more motivated than if I do not participate.</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9. </w:t>
      </w:r>
      <w:r w:rsidRPr="002000D9">
        <w:rPr>
          <w:snapToGrid/>
          <w:color w:val="0070C0"/>
          <w:sz w:val="22"/>
          <w:szCs w:val="22"/>
          <w:lang w:val="en-GB"/>
        </w:rPr>
        <w:tab/>
        <w:t xml:space="preserve">When I </w:t>
      </w:r>
      <w:r w:rsidRPr="002000D9">
        <w:rPr>
          <w:b/>
          <w:snapToGrid/>
          <w:color w:val="0070C0"/>
          <w:sz w:val="22"/>
          <w:szCs w:val="22"/>
          <w:lang w:val="en-GB"/>
        </w:rPr>
        <w:t>work individually</w:t>
      </w:r>
      <w:r w:rsidRPr="002000D9">
        <w:rPr>
          <w:snapToGrid/>
          <w:color w:val="0070C0"/>
          <w:sz w:val="22"/>
          <w:szCs w:val="22"/>
          <w:lang w:val="en-GB"/>
        </w:rPr>
        <w:t xml:space="preserve"> or autonomously, I feel more motivated than when I work in groups or pairs.</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10.</w:t>
      </w:r>
      <w:r w:rsidRPr="002000D9">
        <w:rPr>
          <w:snapToGrid/>
          <w:color w:val="0070C0"/>
          <w:sz w:val="22"/>
          <w:szCs w:val="22"/>
          <w:lang w:val="en-GB"/>
        </w:rPr>
        <w:tab/>
        <w:t xml:space="preserve">When I take part in class and when I </w:t>
      </w:r>
      <w:r w:rsidRPr="002000D9">
        <w:rPr>
          <w:b/>
          <w:snapToGrid/>
          <w:color w:val="0070C0"/>
          <w:sz w:val="22"/>
          <w:szCs w:val="22"/>
          <w:lang w:val="en-GB"/>
        </w:rPr>
        <w:t>participate</w:t>
      </w:r>
      <w:r w:rsidRPr="002000D9">
        <w:rPr>
          <w:snapToGrid/>
          <w:color w:val="0070C0"/>
          <w:sz w:val="22"/>
          <w:szCs w:val="22"/>
          <w:lang w:val="en-GB"/>
        </w:rPr>
        <w:t>, I feel more motivated than if I do not participate and remain silent.</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11.</w:t>
      </w:r>
      <w:r w:rsidRPr="002000D9">
        <w:rPr>
          <w:snapToGrid/>
          <w:color w:val="0070C0"/>
          <w:sz w:val="22"/>
          <w:szCs w:val="22"/>
          <w:lang w:val="en-GB"/>
        </w:rPr>
        <w:tab/>
        <w:t xml:space="preserve">When the FL/L2 teacher speaks in the </w:t>
      </w:r>
      <w:r w:rsidRPr="002000D9">
        <w:rPr>
          <w:b/>
          <w:snapToGrid/>
          <w:color w:val="0070C0"/>
          <w:sz w:val="22"/>
          <w:szCs w:val="22"/>
          <w:lang w:val="en-GB"/>
        </w:rPr>
        <w:t>FL/L2 in class</w:t>
      </w:r>
      <w:r w:rsidRPr="002000D9">
        <w:rPr>
          <w:snapToGrid/>
          <w:color w:val="0070C0"/>
          <w:sz w:val="22"/>
          <w:szCs w:val="22"/>
          <w:lang w:val="en-GB"/>
        </w:rPr>
        <w:t xml:space="preserve"> (e.g. French, English), I feel more motivated than when (s)he speaks in Spanish.</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12.</w:t>
      </w:r>
      <w:r w:rsidRPr="002000D9">
        <w:rPr>
          <w:snapToGrid/>
          <w:color w:val="0070C0"/>
          <w:sz w:val="22"/>
          <w:szCs w:val="22"/>
          <w:lang w:val="en-GB"/>
        </w:rPr>
        <w:tab/>
        <w:t xml:space="preserve">When the class satisfies my </w:t>
      </w:r>
      <w:r w:rsidRPr="002000D9">
        <w:rPr>
          <w:b/>
          <w:snapToGrid/>
          <w:color w:val="0070C0"/>
          <w:sz w:val="22"/>
          <w:szCs w:val="22"/>
          <w:lang w:val="en-GB"/>
        </w:rPr>
        <w:t>needs and interests</w:t>
      </w:r>
      <w:r w:rsidR="00B501A7">
        <w:rPr>
          <w:snapToGrid/>
          <w:color w:val="0070C0"/>
          <w:sz w:val="22"/>
          <w:szCs w:val="22"/>
          <w:lang w:val="en-GB"/>
        </w:rPr>
        <w:t xml:space="preserve"> or</w:t>
      </w:r>
      <w:r w:rsidRPr="002000D9">
        <w:rPr>
          <w:snapToGrid/>
          <w:color w:val="0070C0"/>
          <w:sz w:val="22"/>
          <w:szCs w:val="22"/>
          <w:lang w:val="en-GB"/>
        </w:rPr>
        <w:t xml:space="preserve"> when the teacher evinces the relevance of what we are doing in class, I feel more motivated.</w:t>
      </w:r>
    </w:p>
    <w:p w:rsidR="00D94668" w:rsidRPr="002000D9" w:rsidRDefault="00F128F9" w:rsidP="00B501A7">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snapToGrid/>
          <w:color w:val="0070C0"/>
          <w:sz w:val="22"/>
          <w:szCs w:val="22"/>
          <w:lang w:val="en-GB"/>
        </w:rPr>
      </w:pPr>
      <w:r>
        <w:rPr>
          <w:snapToGrid/>
          <w:color w:val="0070C0"/>
          <w:sz w:val="22"/>
          <w:szCs w:val="22"/>
          <w:lang w:val="en-GB"/>
        </w:rPr>
        <w:t xml:space="preserve"> (.....)13.</w:t>
      </w:r>
      <w:r>
        <w:rPr>
          <w:snapToGrid/>
          <w:color w:val="0070C0"/>
          <w:sz w:val="22"/>
          <w:szCs w:val="22"/>
          <w:lang w:val="en-GB"/>
        </w:rPr>
        <w:tab/>
      </w:r>
      <w:r w:rsidR="00D94668" w:rsidRPr="002000D9">
        <w:rPr>
          <w:snapToGrid/>
          <w:color w:val="0070C0"/>
          <w:sz w:val="22"/>
          <w:szCs w:val="22"/>
          <w:lang w:val="en-GB"/>
        </w:rPr>
        <w:t xml:space="preserve">My performance before an </w:t>
      </w:r>
      <w:r w:rsidR="00D94668" w:rsidRPr="002000D9">
        <w:rPr>
          <w:b/>
          <w:snapToGrid/>
          <w:color w:val="0070C0"/>
          <w:sz w:val="22"/>
          <w:szCs w:val="22"/>
          <w:lang w:val="en-GB"/>
        </w:rPr>
        <w:t>audience</w:t>
      </w:r>
      <w:r w:rsidR="00B501A7">
        <w:rPr>
          <w:snapToGrid/>
          <w:color w:val="0070C0"/>
          <w:sz w:val="22"/>
          <w:szCs w:val="22"/>
          <w:lang w:val="en-GB"/>
        </w:rPr>
        <w:t xml:space="preserve">- be it my peers or the </w:t>
      </w:r>
      <w:r w:rsidR="00D94668" w:rsidRPr="002000D9">
        <w:rPr>
          <w:snapToGrid/>
          <w:color w:val="0070C0"/>
          <w:sz w:val="22"/>
          <w:szCs w:val="22"/>
          <w:lang w:val="en-GB"/>
        </w:rPr>
        <w:t>teacher – serves as stimulus and increases my motivation.</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14.</w:t>
      </w:r>
      <w:r w:rsidRPr="002000D9">
        <w:rPr>
          <w:snapToGrid/>
          <w:color w:val="0070C0"/>
          <w:sz w:val="22"/>
          <w:szCs w:val="22"/>
          <w:lang w:val="en-GB"/>
        </w:rPr>
        <w:tab/>
        <w:t xml:space="preserve">I like to </w:t>
      </w:r>
      <w:r w:rsidRPr="002000D9">
        <w:rPr>
          <w:b/>
          <w:snapToGrid/>
          <w:color w:val="0070C0"/>
          <w:sz w:val="22"/>
          <w:szCs w:val="22"/>
          <w:lang w:val="en-GB"/>
        </w:rPr>
        <w:t>compete</w:t>
      </w:r>
      <w:r w:rsidRPr="002000D9">
        <w:rPr>
          <w:snapToGrid/>
          <w:color w:val="0070C0"/>
          <w:sz w:val="22"/>
          <w:szCs w:val="22"/>
          <w:lang w:val="en-GB"/>
        </w:rPr>
        <w:t xml:space="preserve"> and surpass others and when I carry out competitive activities, I increase my degree of motivation.</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15.</w:t>
      </w:r>
      <w:r w:rsidRPr="002000D9">
        <w:rPr>
          <w:snapToGrid/>
          <w:color w:val="0070C0"/>
          <w:sz w:val="22"/>
          <w:szCs w:val="22"/>
          <w:lang w:val="en-GB"/>
        </w:rPr>
        <w:tab/>
        <w:t xml:space="preserve">My motivation increases when I am provided with </w:t>
      </w:r>
      <w:r w:rsidRPr="002000D9">
        <w:rPr>
          <w:b/>
          <w:snapToGrid/>
          <w:color w:val="0070C0"/>
          <w:sz w:val="22"/>
          <w:szCs w:val="22"/>
          <w:lang w:val="en-GB"/>
        </w:rPr>
        <w:t>information</w:t>
      </w:r>
      <w:r w:rsidRPr="002000D9">
        <w:rPr>
          <w:snapToGrid/>
          <w:color w:val="0070C0"/>
          <w:sz w:val="22"/>
          <w:szCs w:val="22"/>
          <w:lang w:val="en-GB"/>
        </w:rPr>
        <w:t xml:space="preserve"> about the </w:t>
      </w:r>
      <w:r w:rsidRPr="002000D9">
        <w:rPr>
          <w:b/>
          <w:snapToGrid/>
          <w:color w:val="0070C0"/>
          <w:sz w:val="22"/>
          <w:szCs w:val="22"/>
          <w:lang w:val="en-GB"/>
        </w:rPr>
        <w:t xml:space="preserve">objectives </w:t>
      </w:r>
      <w:r w:rsidRPr="002000D9">
        <w:rPr>
          <w:snapToGrid/>
          <w:color w:val="0070C0"/>
          <w:sz w:val="22"/>
          <w:szCs w:val="22"/>
          <w:lang w:val="en-GB"/>
        </w:rPr>
        <w:t xml:space="preserve">and </w:t>
      </w:r>
      <w:r w:rsidRPr="002000D9">
        <w:rPr>
          <w:b/>
          <w:snapToGrid/>
          <w:color w:val="0070C0"/>
          <w:sz w:val="22"/>
          <w:szCs w:val="22"/>
          <w:lang w:val="en-GB"/>
        </w:rPr>
        <w:t xml:space="preserve">contents </w:t>
      </w:r>
      <w:r w:rsidRPr="002000D9">
        <w:rPr>
          <w:snapToGrid/>
          <w:color w:val="0070C0"/>
          <w:sz w:val="22"/>
          <w:szCs w:val="22"/>
          <w:lang w:val="en-GB"/>
        </w:rPr>
        <w:t>of each task.</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16.</w:t>
      </w:r>
      <w:r w:rsidRPr="002000D9">
        <w:rPr>
          <w:snapToGrid/>
          <w:color w:val="0070C0"/>
          <w:sz w:val="22"/>
          <w:szCs w:val="22"/>
          <w:lang w:val="en-GB"/>
        </w:rPr>
        <w:tab/>
        <w:t xml:space="preserve">When I am not asked in class and I </w:t>
      </w:r>
      <w:r w:rsidRPr="002000D9">
        <w:rPr>
          <w:b/>
          <w:snapToGrid/>
          <w:color w:val="0070C0"/>
          <w:sz w:val="22"/>
          <w:szCs w:val="22"/>
          <w:lang w:val="en-GB"/>
        </w:rPr>
        <w:t>do not participate</w:t>
      </w:r>
      <w:r w:rsidRPr="002000D9">
        <w:rPr>
          <w:snapToGrid/>
          <w:color w:val="0070C0"/>
          <w:sz w:val="22"/>
          <w:szCs w:val="22"/>
          <w:lang w:val="en-GB"/>
        </w:rPr>
        <w:t>, but listen passively to what the teacher and my classmates say and d</w:t>
      </w:r>
      <w:r w:rsidR="00B501A7">
        <w:rPr>
          <w:snapToGrid/>
          <w:color w:val="0070C0"/>
          <w:sz w:val="22"/>
          <w:szCs w:val="22"/>
          <w:lang w:val="en-GB"/>
        </w:rPr>
        <w:t>o, I feel more at ease, relaxed</w:t>
      </w:r>
      <w:r w:rsidRPr="002000D9">
        <w:rPr>
          <w:snapToGrid/>
          <w:color w:val="0070C0"/>
          <w:sz w:val="22"/>
          <w:szCs w:val="22"/>
          <w:lang w:val="en-GB"/>
        </w:rPr>
        <w:t xml:space="preserve"> and motivated.</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17.</w:t>
      </w:r>
      <w:r w:rsidRPr="002000D9">
        <w:rPr>
          <w:snapToGrid/>
          <w:color w:val="0070C0"/>
          <w:sz w:val="22"/>
          <w:szCs w:val="22"/>
          <w:lang w:val="en-GB"/>
        </w:rPr>
        <w:tab/>
        <w:t xml:space="preserve">When things are not done for me, but, on the contrary, I am in a situation where I can </w:t>
      </w:r>
      <w:r w:rsidRPr="002000D9">
        <w:rPr>
          <w:b/>
          <w:snapToGrid/>
          <w:color w:val="0070C0"/>
          <w:sz w:val="22"/>
          <w:szCs w:val="22"/>
          <w:lang w:val="en-GB"/>
        </w:rPr>
        <w:t xml:space="preserve">discover </w:t>
      </w:r>
      <w:r w:rsidRPr="002000D9">
        <w:rPr>
          <w:snapToGrid/>
          <w:color w:val="0070C0"/>
          <w:sz w:val="22"/>
          <w:szCs w:val="22"/>
          <w:lang w:val="en-GB"/>
        </w:rPr>
        <w:t>and draw my own conclusions, I feel more motivated.</w:t>
      </w:r>
    </w:p>
    <w:p w:rsidR="00D94668" w:rsidRPr="002000D9" w:rsidRDefault="00D94668" w:rsidP="00D94668">
      <w:pPr>
        <w:widowControl/>
        <w:tabs>
          <w:tab w:val="left" w:pos="-1148"/>
          <w:tab w:val="left" w:pos="-708"/>
          <w:tab w:val="left" w:pos="-368"/>
          <w:tab w:val="left" w:pos="0"/>
          <w:tab w:val="left" w:pos="396"/>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napToGrid/>
          <w:color w:val="0070C0"/>
          <w:sz w:val="22"/>
          <w:szCs w:val="22"/>
          <w:lang w:val="en-GB"/>
        </w:rPr>
      </w:pPr>
      <w:r w:rsidRPr="002000D9">
        <w:rPr>
          <w:snapToGrid/>
          <w:color w:val="0070C0"/>
          <w:sz w:val="22"/>
          <w:szCs w:val="22"/>
          <w:lang w:val="en-GB"/>
        </w:rPr>
        <w:t xml:space="preserve"> (.....) 18.</w:t>
      </w:r>
      <w:r w:rsidRPr="002000D9">
        <w:rPr>
          <w:snapToGrid/>
          <w:color w:val="0070C0"/>
          <w:sz w:val="22"/>
          <w:szCs w:val="22"/>
          <w:lang w:val="en-GB"/>
        </w:rPr>
        <w:tab/>
        <w:t xml:space="preserve">When the teacher uses </w:t>
      </w:r>
      <w:r w:rsidRPr="002000D9">
        <w:rPr>
          <w:b/>
          <w:snapToGrid/>
          <w:color w:val="0070C0"/>
          <w:sz w:val="22"/>
          <w:szCs w:val="22"/>
          <w:lang w:val="en-GB"/>
        </w:rPr>
        <w:t>audiovisual and technological aids</w:t>
      </w:r>
      <w:r w:rsidRPr="002000D9">
        <w:rPr>
          <w:snapToGrid/>
          <w:color w:val="0070C0"/>
          <w:sz w:val="22"/>
          <w:szCs w:val="22"/>
          <w:lang w:val="en-GB"/>
        </w:rPr>
        <w:t xml:space="preserve"> (illustrations, photographs, recordings, computers, Internet, etc.), I am more motivated than when (s)he only uses the textbook.</w:t>
      </w:r>
    </w:p>
    <w:p w:rsidR="00837A8C" w:rsidRPr="002000D9" w:rsidRDefault="00837A8C" w:rsidP="008530B5">
      <w:pPr>
        <w:pStyle w:val="p1"/>
        <w:spacing w:line="360" w:lineRule="auto"/>
        <w:jc w:val="both"/>
        <w:rPr>
          <w:rFonts w:ascii="Georgia" w:hAnsi="Georgia"/>
          <w:b/>
          <w:sz w:val="22"/>
          <w:szCs w:val="22"/>
          <w:lang w:val="en-GB"/>
        </w:rPr>
      </w:pPr>
    </w:p>
    <w:p w:rsidR="008530B5" w:rsidRPr="002000D9" w:rsidRDefault="00A83F1D" w:rsidP="008530B5">
      <w:pPr>
        <w:pStyle w:val="p1"/>
        <w:spacing w:line="360" w:lineRule="auto"/>
        <w:jc w:val="both"/>
        <w:rPr>
          <w:rFonts w:ascii="Georgia" w:hAnsi="Georgia"/>
          <w:b/>
          <w:sz w:val="22"/>
          <w:szCs w:val="22"/>
          <w:lang w:val="en-GB"/>
        </w:rPr>
      </w:pPr>
      <w:r w:rsidRPr="002000D9">
        <w:rPr>
          <w:rFonts w:ascii="Georgia" w:hAnsi="Georgia"/>
          <w:b/>
          <w:sz w:val="22"/>
          <w:szCs w:val="22"/>
          <w:lang w:val="en-GB"/>
        </w:rPr>
        <w:t xml:space="preserve">3.1.2. </w:t>
      </w:r>
      <w:r w:rsidR="0029423A" w:rsidRPr="002000D9">
        <w:rPr>
          <w:rFonts w:ascii="Georgia" w:hAnsi="Georgia"/>
          <w:b/>
          <w:sz w:val="22"/>
          <w:szCs w:val="22"/>
          <w:lang w:val="en-GB"/>
        </w:rPr>
        <w:t xml:space="preserve">Classroom </w:t>
      </w:r>
      <w:r w:rsidR="00181A03">
        <w:rPr>
          <w:rFonts w:ascii="Georgia" w:hAnsi="Georgia"/>
          <w:b/>
          <w:sz w:val="22"/>
          <w:szCs w:val="22"/>
          <w:lang w:val="en-GB"/>
        </w:rPr>
        <w:t>o</w:t>
      </w:r>
      <w:r w:rsidR="008530B5" w:rsidRPr="002000D9">
        <w:rPr>
          <w:rFonts w:ascii="Georgia" w:hAnsi="Georgia"/>
          <w:b/>
          <w:sz w:val="22"/>
          <w:szCs w:val="22"/>
          <w:lang w:val="en-GB"/>
        </w:rPr>
        <w:t xml:space="preserve">bservation </w:t>
      </w:r>
      <w:r w:rsidR="0029423A" w:rsidRPr="002000D9">
        <w:rPr>
          <w:rFonts w:ascii="Georgia" w:hAnsi="Georgia"/>
          <w:b/>
          <w:sz w:val="22"/>
          <w:szCs w:val="22"/>
          <w:lang w:val="en-GB"/>
        </w:rPr>
        <w:t>worksheet</w:t>
      </w:r>
      <w:r w:rsidR="00584C46" w:rsidRPr="002000D9">
        <w:rPr>
          <w:rFonts w:ascii="Georgia" w:hAnsi="Georgia"/>
          <w:b/>
          <w:sz w:val="22"/>
          <w:szCs w:val="22"/>
          <w:lang w:val="en-GB"/>
        </w:rPr>
        <w:t>s</w:t>
      </w:r>
    </w:p>
    <w:p w:rsidR="00F63AD7" w:rsidRPr="002000D9" w:rsidRDefault="00F63AD7" w:rsidP="008530B5">
      <w:pPr>
        <w:pStyle w:val="p1"/>
        <w:spacing w:line="360" w:lineRule="auto"/>
        <w:jc w:val="both"/>
        <w:rPr>
          <w:rFonts w:ascii="Georgia" w:hAnsi="Georgia"/>
          <w:b/>
          <w:sz w:val="22"/>
          <w:szCs w:val="22"/>
          <w:lang w:val="en-GB"/>
        </w:rPr>
      </w:pPr>
    </w:p>
    <w:p w:rsidR="00AE68D6" w:rsidRPr="002000D9" w:rsidRDefault="00F63AD7" w:rsidP="00181A03">
      <w:pPr>
        <w:pStyle w:val="p1"/>
        <w:spacing w:line="360" w:lineRule="auto"/>
        <w:jc w:val="both"/>
        <w:rPr>
          <w:rFonts w:ascii="Georgia" w:hAnsi="Georgia"/>
          <w:sz w:val="22"/>
          <w:szCs w:val="22"/>
          <w:lang w:val="en-GB"/>
        </w:rPr>
      </w:pPr>
      <w:r w:rsidRPr="002000D9">
        <w:rPr>
          <w:rFonts w:ascii="Georgia" w:hAnsi="Georgia"/>
          <w:sz w:val="22"/>
          <w:szCs w:val="22"/>
          <w:lang w:val="en-GB"/>
        </w:rPr>
        <w:t xml:space="preserve">Observation is very common in qualitative research, but as we will see in the following example, it can also be used in quantitative studies. </w:t>
      </w:r>
      <w:r w:rsidR="00AE68D6" w:rsidRPr="002000D9">
        <w:rPr>
          <w:rFonts w:ascii="Georgia" w:hAnsi="Georgia"/>
          <w:sz w:val="22"/>
          <w:szCs w:val="22"/>
          <w:lang w:val="en-GB"/>
        </w:rPr>
        <w:t xml:space="preserve">In observation processes, it is important to clarify the </w:t>
      </w:r>
      <w:r w:rsidR="00AE68D6" w:rsidRPr="002000D9">
        <w:rPr>
          <w:rFonts w:ascii="Georgia" w:hAnsi="Georgia"/>
          <w:i/>
          <w:sz w:val="22"/>
          <w:szCs w:val="22"/>
          <w:lang w:val="en-GB"/>
        </w:rPr>
        <w:t>who</w:t>
      </w:r>
      <w:r w:rsidR="00AE68D6" w:rsidRPr="002000D9">
        <w:rPr>
          <w:rFonts w:ascii="Georgia" w:hAnsi="Georgia"/>
          <w:sz w:val="22"/>
          <w:szCs w:val="22"/>
          <w:lang w:val="en-GB"/>
        </w:rPr>
        <w:t xml:space="preserve"> (the observer), the </w:t>
      </w:r>
      <w:r w:rsidR="00AE68D6" w:rsidRPr="002000D9">
        <w:rPr>
          <w:rFonts w:ascii="Georgia" w:hAnsi="Georgia"/>
          <w:i/>
          <w:sz w:val="22"/>
          <w:szCs w:val="22"/>
          <w:lang w:val="en-GB"/>
        </w:rPr>
        <w:t>why</w:t>
      </w:r>
      <w:r w:rsidR="00AE68D6" w:rsidRPr="002000D9">
        <w:rPr>
          <w:rFonts w:ascii="Georgia" w:hAnsi="Georgia"/>
          <w:sz w:val="22"/>
          <w:szCs w:val="22"/>
          <w:lang w:val="en-GB"/>
        </w:rPr>
        <w:t xml:space="preserve"> (the purpose of the observation) and the </w:t>
      </w:r>
      <w:r w:rsidR="00AE68D6" w:rsidRPr="002000D9">
        <w:rPr>
          <w:rFonts w:ascii="Georgia" w:hAnsi="Georgia"/>
          <w:i/>
          <w:sz w:val="22"/>
          <w:szCs w:val="22"/>
          <w:lang w:val="en-GB"/>
        </w:rPr>
        <w:t>how</w:t>
      </w:r>
      <w:r w:rsidR="00AE68D6" w:rsidRPr="002000D9">
        <w:rPr>
          <w:rFonts w:ascii="Georgia" w:hAnsi="Georgia"/>
          <w:sz w:val="22"/>
          <w:szCs w:val="22"/>
          <w:lang w:val="en-GB"/>
        </w:rPr>
        <w:t xml:space="preserve"> (the methodology to follow) (McDonough &amp; McDonough</w:t>
      </w:r>
      <w:r w:rsidR="00090FCF" w:rsidRPr="002000D9">
        <w:rPr>
          <w:rFonts w:ascii="Georgia" w:hAnsi="Georgia"/>
          <w:sz w:val="22"/>
          <w:szCs w:val="22"/>
          <w:lang w:val="en-GB"/>
        </w:rPr>
        <w:t xml:space="preserve"> </w:t>
      </w:r>
      <w:r w:rsidR="00AE68D6" w:rsidRPr="002000D9">
        <w:rPr>
          <w:rFonts w:ascii="Georgia" w:hAnsi="Georgia"/>
          <w:sz w:val="22"/>
          <w:szCs w:val="22"/>
          <w:lang w:val="en-GB"/>
        </w:rPr>
        <w:t xml:space="preserve">1997). Classroom observation </w:t>
      </w:r>
      <w:r w:rsidRPr="002000D9">
        <w:rPr>
          <w:rFonts w:ascii="Georgia" w:hAnsi="Georgia"/>
          <w:sz w:val="22"/>
          <w:szCs w:val="22"/>
          <w:lang w:val="en-GB"/>
        </w:rPr>
        <w:t xml:space="preserve">can be carried out by </w:t>
      </w:r>
      <w:r w:rsidR="00734C5B" w:rsidRPr="002000D9">
        <w:rPr>
          <w:rFonts w:ascii="Georgia" w:hAnsi="Georgia"/>
          <w:sz w:val="22"/>
          <w:szCs w:val="22"/>
          <w:lang w:val="en-GB"/>
        </w:rPr>
        <w:t xml:space="preserve">a participant observer </w:t>
      </w:r>
      <w:r w:rsidR="00734C5B" w:rsidRPr="002000D9">
        <w:rPr>
          <w:rFonts w:ascii="Georgia" w:hAnsi="Georgia"/>
          <w:sz w:val="22"/>
          <w:szCs w:val="22"/>
          <w:lang w:val="en-GB"/>
        </w:rPr>
        <w:lastRenderedPageBreak/>
        <w:t>or by a non-participant observer who records all the behaviours</w:t>
      </w:r>
      <w:r w:rsidRPr="002000D9">
        <w:rPr>
          <w:rFonts w:ascii="Georgia" w:hAnsi="Georgia"/>
          <w:sz w:val="22"/>
          <w:szCs w:val="22"/>
          <w:lang w:val="en-GB"/>
        </w:rPr>
        <w:t xml:space="preserve"> </w:t>
      </w:r>
      <w:r w:rsidR="00734C5B" w:rsidRPr="002000D9">
        <w:rPr>
          <w:rFonts w:ascii="Georgia" w:hAnsi="Georgia"/>
          <w:sz w:val="22"/>
          <w:szCs w:val="22"/>
          <w:lang w:val="en-GB"/>
        </w:rPr>
        <w:t>which take place</w:t>
      </w:r>
      <w:r w:rsidR="009A3AEF" w:rsidRPr="002000D9">
        <w:rPr>
          <w:rFonts w:ascii="Georgia" w:hAnsi="Georgia"/>
          <w:sz w:val="22"/>
          <w:szCs w:val="22"/>
          <w:lang w:val="en-GB"/>
        </w:rPr>
        <w:t xml:space="preserve">, and </w:t>
      </w:r>
      <w:r w:rsidR="00734C5B" w:rsidRPr="002000D9">
        <w:rPr>
          <w:rFonts w:ascii="Georgia" w:hAnsi="Georgia"/>
          <w:sz w:val="22"/>
          <w:szCs w:val="22"/>
          <w:lang w:val="en-GB"/>
        </w:rPr>
        <w:t xml:space="preserve">the observation process can be </w:t>
      </w:r>
      <w:r w:rsidR="00734C5B" w:rsidRPr="002000D9">
        <w:rPr>
          <w:rFonts w:ascii="Georgia" w:hAnsi="Georgia"/>
          <w:i/>
          <w:sz w:val="22"/>
          <w:szCs w:val="22"/>
          <w:lang w:val="en-GB"/>
        </w:rPr>
        <w:t>systematic</w:t>
      </w:r>
      <w:r w:rsidR="00734C5B" w:rsidRPr="002000D9">
        <w:rPr>
          <w:rFonts w:ascii="Georgia" w:hAnsi="Georgia"/>
          <w:sz w:val="22"/>
          <w:szCs w:val="22"/>
          <w:lang w:val="en-GB"/>
        </w:rPr>
        <w:t xml:space="preserve">, </w:t>
      </w:r>
      <w:r w:rsidR="00734C5B" w:rsidRPr="002000D9">
        <w:rPr>
          <w:rFonts w:ascii="Georgia" w:hAnsi="Georgia"/>
          <w:i/>
          <w:sz w:val="22"/>
          <w:szCs w:val="22"/>
          <w:lang w:val="en-GB"/>
        </w:rPr>
        <w:t>structured</w:t>
      </w:r>
      <w:r w:rsidR="00734C5B" w:rsidRPr="002000D9">
        <w:rPr>
          <w:rFonts w:ascii="Georgia" w:hAnsi="Georgia"/>
          <w:sz w:val="22"/>
          <w:szCs w:val="22"/>
          <w:lang w:val="en-GB"/>
        </w:rPr>
        <w:t xml:space="preserve">, </w:t>
      </w:r>
      <w:r w:rsidR="00734C5B" w:rsidRPr="002000D9">
        <w:rPr>
          <w:rFonts w:ascii="Georgia" w:hAnsi="Georgia"/>
          <w:i/>
          <w:sz w:val="22"/>
          <w:szCs w:val="22"/>
          <w:lang w:val="en-GB"/>
        </w:rPr>
        <w:t>focused</w:t>
      </w:r>
      <w:r w:rsidR="00734C5B" w:rsidRPr="002000D9">
        <w:rPr>
          <w:rFonts w:ascii="Georgia" w:hAnsi="Georgia"/>
          <w:sz w:val="22"/>
          <w:szCs w:val="22"/>
          <w:lang w:val="en-GB"/>
        </w:rPr>
        <w:t xml:space="preserve"> </w:t>
      </w:r>
      <w:r w:rsidR="00940B78">
        <w:rPr>
          <w:rFonts w:ascii="Georgia" w:hAnsi="Georgia"/>
          <w:sz w:val="22"/>
          <w:szCs w:val="22"/>
          <w:lang w:val="en-GB"/>
        </w:rPr>
        <w:t>and</w:t>
      </w:r>
      <w:r w:rsidR="00734C5B" w:rsidRPr="002000D9">
        <w:rPr>
          <w:rFonts w:ascii="Georgia" w:hAnsi="Georgia"/>
          <w:sz w:val="22"/>
          <w:szCs w:val="22"/>
          <w:lang w:val="en-GB"/>
        </w:rPr>
        <w:t xml:space="preserve"> </w:t>
      </w:r>
      <w:r w:rsidR="00734C5B" w:rsidRPr="002000D9">
        <w:rPr>
          <w:rFonts w:ascii="Georgia" w:hAnsi="Georgia"/>
          <w:i/>
          <w:sz w:val="22"/>
          <w:szCs w:val="22"/>
          <w:lang w:val="en-GB"/>
        </w:rPr>
        <w:t>open</w:t>
      </w:r>
      <w:r w:rsidR="009A3AEF" w:rsidRPr="002000D9">
        <w:rPr>
          <w:rFonts w:ascii="Georgia" w:hAnsi="Georgia"/>
          <w:sz w:val="22"/>
          <w:szCs w:val="22"/>
          <w:lang w:val="en-GB"/>
        </w:rPr>
        <w:t xml:space="preserve"> (Hopkins</w:t>
      </w:r>
      <w:r w:rsidR="00323040" w:rsidRPr="002000D9">
        <w:rPr>
          <w:rFonts w:ascii="Georgia" w:hAnsi="Georgia"/>
          <w:sz w:val="22"/>
          <w:szCs w:val="22"/>
          <w:lang w:val="en-GB"/>
        </w:rPr>
        <w:t xml:space="preserve"> </w:t>
      </w:r>
      <w:r w:rsidR="009A3AEF" w:rsidRPr="002000D9">
        <w:rPr>
          <w:rFonts w:ascii="Georgia" w:hAnsi="Georgia"/>
          <w:sz w:val="22"/>
          <w:szCs w:val="22"/>
          <w:lang w:val="en-GB"/>
        </w:rPr>
        <w:t>1993)</w:t>
      </w:r>
      <w:r w:rsidR="00D528AD" w:rsidRPr="002000D9">
        <w:rPr>
          <w:rFonts w:ascii="Georgia" w:hAnsi="Georgia"/>
          <w:sz w:val="22"/>
          <w:szCs w:val="22"/>
          <w:lang w:val="en-GB"/>
        </w:rPr>
        <w:t>.</w:t>
      </w:r>
    </w:p>
    <w:p w:rsidR="000E200E" w:rsidRPr="002000D9" w:rsidRDefault="00AE68D6" w:rsidP="008530B5">
      <w:pPr>
        <w:pStyle w:val="p1"/>
        <w:pBdr>
          <w:bottom w:val="single" w:sz="6" w:space="1" w:color="auto"/>
        </w:pBdr>
        <w:spacing w:line="360" w:lineRule="auto"/>
        <w:jc w:val="both"/>
        <w:rPr>
          <w:rFonts w:ascii="Georgia" w:hAnsi="Georgia"/>
          <w:sz w:val="22"/>
          <w:szCs w:val="22"/>
          <w:lang w:val="en-GB"/>
        </w:rPr>
      </w:pPr>
      <w:r w:rsidRPr="002000D9">
        <w:rPr>
          <w:rFonts w:ascii="Georgia" w:hAnsi="Georgia"/>
          <w:sz w:val="22"/>
          <w:szCs w:val="22"/>
          <w:lang w:val="en-GB"/>
        </w:rPr>
        <w:t xml:space="preserve">Sometimes, observation is performed with a research purpose. This is the case of the </w:t>
      </w:r>
      <w:r w:rsidR="009A3AEF" w:rsidRPr="002000D9">
        <w:rPr>
          <w:rFonts w:ascii="Georgia" w:hAnsi="Georgia"/>
          <w:sz w:val="22"/>
          <w:szCs w:val="22"/>
          <w:lang w:val="en-GB"/>
        </w:rPr>
        <w:t xml:space="preserve">following example, where several classroom sessions are observed and analysed to investigate the frequency with which some competences, language skills, materials and grouping techniques are performed and developed in class. </w:t>
      </w:r>
    </w:p>
    <w:p w:rsidR="004D6143" w:rsidRPr="002000D9" w:rsidRDefault="004D6143" w:rsidP="008530B5">
      <w:pPr>
        <w:pStyle w:val="p1"/>
        <w:pBdr>
          <w:bottom w:val="single" w:sz="6" w:space="1" w:color="auto"/>
        </w:pBdr>
        <w:spacing w:line="360" w:lineRule="auto"/>
        <w:jc w:val="both"/>
        <w:rPr>
          <w:rFonts w:ascii="Georgia" w:hAnsi="Georgia"/>
          <w:sz w:val="22"/>
          <w:szCs w:val="22"/>
          <w:lang w:val="en-GB"/>
        </w:rPr>
      </w:pPr>
    </w:p>
    <w:p w:rsidR="00031683" w:rsidRDefault="00A92962" w:rsidP="00031683">
      <w:pPr>
        <w:widowControl/>
        <w:tabs>
          <w:tab w:val="left" w:pos="-720"/>
          <w:tab w:val="left" w:pos="5422"/>
        </w:tabs>
        <w:suppressAutoHyphens/>
        <w:jc w:val="center"/>
        <w:rPr>
          <w:rFonts w:ascii="Georgia" w:hAnsi="Georgia"/>
          <w:b/>
          <w:snapToGrid/>
          <w:spacing w:val="-2"/>
          <w:sz w:val="22"/>
          <w:szCs w:val="22"/>
          <w:lang w:val="en-GB"/>
        </w:rPr>
      </w:pPr>
      <w:r w:rsidRPr="002000D9">
        <w:rPr>
          <w:rFonts w:ascii="Georgia" w:hAnsi="Georgia"/>
          <w:b/>
          <w:snapToGrid/>
          <w:spacing w:val="-2"/>
          <w:sz w:val="22"/>
          <w:szCs w:val="22"/>
          <w:lang w:val="en-GB"/>
        </w:rPr>
        <w:t>Act</w:t>
      </w:r>
      <w:r w:rsidR="00047771">
        <w:rPr>
          <w:rFonts w:ascii="Georgia" w:hAnsi="Georgia"/>
          <w:b/>
          <w:snapToGrid/>
          <w:spacing w:val="-2"/>
          <w:sz w:val="22"/>
          <w:szCs w:val="22"/>
          <w:lang w:val="en-GB"/>
        </w:rPr>
        <w:t>i</w:t>
      </w:r>
      <w:r w:rsidRPr="002000D9">
        <w:rPr>
          <w:rFonts w:ascii="Georgia" w:hAnsi="Georgia"/>
          <w:b/>
          <w:snapToGrid/>
          <w:spacing w:val="-2"/>
          <w:sz w:val="22"/>
          <w:szCs w:val="22"/>
          <w:lang w:val="en-GB"/>
        </w:rPr>
        <w:t xml:space="preserve">vity </w:t>
      </w:r>
      <w:r w:rsidR="00152BB5">
        <w:rPr>
          <w:rFonts w:ascii="Georgia" w:hAnsi="Georgia"/>
          <w:b/>
          <w:snapToGrid/>
          <w:spacing w:val="-2"/>
          <w:sz w:val="22"/>
          <w:szCs w:val="22"/>
          <w:lang w:val="en-GB"/>
        </w:rPr>
        <w:t>4</w:t>
      </w:r>
      <w:r w:rsidRPr="002000D9">
        <w:rPr>
          <w:rFonts w:ascii="Georgia" w:hAnsi="Georgia"/>
          <w:b/>
          <w:snapToGrid/>
          <w:spacing w:val="-2"/>
          <w:sz w:val="22"/>
          <w:szCs w:val="22"/>
          <w:lang w:val="en-GB"/>
        </w:rPr>
        <w:t>:</w:t>
      </w:r>
    </w:p>
    <w:p w:rsidR="00E347B7" w:rsidRPr="002000D9" w:rsidRDefault="00A92962" w:rsidP="004D6143">
      <w:pPr>
        <w:widowControl/>
        <w:tabs>
          <w:tab w:val="left" w:pos="-720"/>
          <w:tab w:val="left" w:pos="5422"/>
        </w:tabs>
        <w:suppressAutoHyphens/>
        <w:rPr>
          <w:rFonts w:ascii="Georgia" w:hAnsi="Georgia"/>
          <w:b/>
          <w:snapToGrid/>
          <w:color w:val="0070C0"/>
          <w:spacing w:val="-2"/>
          <w:sz w:val="22"/>
          <w:szCs w:val="22"/>
          <w:lang w:val="en-GB"/>
        </w:rPr>
      </w:pPr>
      <w:r w:rsidRPr="002000D9">
        <w:rPr>
          <w:rFonts w:ascii="Georgia" w:hAnsi="Georgia"/>
          <w:b/>
          <w:snapToGrid/>
          <w:color w:val="0070C0"/>
          <w:spacing w:val="-2"/>
          <w:sz w:val="22"/>
          <w:szCs w:val="22"/>
          <w:lang w:val="en-GB"/>
        </w:rPr>
        <w:t>Analysis of classroom teaching and learning activities</w:t>
      </w:r>
    </w:p>
    <w:p w:rsidR="00A92962" w:rsidRPr="002000D9" w:rsidRDefault="00A92962" w:rsidP="004D6143">
      <w:pPr>
        <w:widowControl/>
        <w:tabs>
          <w:tab w:val="left" w:pos="-720"/>
          <w:tab w:val="left" w:pos="5422"/>
        </w:tabs>
        <w:suppressAutoHyphens/>
        <w:rPr>
          <w:rFonts w:ascii="Georgia" w:hAnsi="Georgia"/>
          <w:snapToGrid/>
          <w:spacing w:val="-2"/>
          <w:sz w:val="22"/>
          <w:szCs w:val="22"/>
          <w:lang w:val="en-GB"/>
        </w:rPr>
      </w:pPr>
    </w:p>
    <w:p w:rsidR="00E347B7" w:rsidRPr="002000D9" w:rsidRDefault="00E347B7" w:rsidP="00181A03">
      <w:pPr>
        <w:widowControl/>
        <w:tabs>
          <w:tab w:val="left" w:pos="-720"/>
          <w:tab w:val="left" w:pos="0"/>
          <w:tab w:val="left" w:pos="5422"/>
        </w:tabs>
        <w:suppressAutoHyphens/>
        <w:jc w:val="both"/>
        <w:rPr>
          <w:rFonts w:ascii="Georgia" w:hAnsi="Georgia"/>
          <w:snapToGrid/>
          <w:spacing w:val="-2"/>
          <w:sz w:val="18"/>
          <w:szCs w:val="18"/>
          <w:lang w:val="en-GB"/>
        </w:rPr>
      </w:pPr>
      <w:r w:rsidRPr="002000D9">
        <w:rPr>
          <w:rFonts w:ascii="Georgia" w:hAnsi="Georgia"/>
          <w:snapToGrid/>
          <w:spacing w:val="-2"/>
          <w:sz w:val="18"/>
          <w:szCs w:val="18"/>
          <w:lang w:val="en-GB"/>
        </w:rPr>
        <w:t xml:space="preserve">Analyse an English unit of work or </w:t>
      </w:r>
      <w:r w:rsidR="00201F54" w:rsidRPr="002000D9">
        <w:rPr>
          <w:rFonts w:ascii="Georgia" w:hAnsi="Georgia"/>
          <w:snapToGrid/>
          <w:spacing w:val="-2"/>
          <w:sz w:val="18"/>
          <w:szCs w:val="18"/>
          <w:lang w:val="en-GB"/>
        </w:rPr>
        <w:t xml:space="preserve">three </w:t>
      </w:r>
      <w:r w:rsidRPr="002000D9">
        <w:rPr>
          <w:rFonts w:ascii="Georgia" w:hAnsi="Georgia"/>
          <w:snapToGrid/>
          <w:spacing w:val="-2"/>
          <w:sz w:val="18"/>
          <w:szCs w:val="18"/>
          <w:lang w:val="en-GB"/>
        </w:rPr>
        <w:t>English class</w:t>
      </w:r>
      <w:r w:rsidR="00201F54" w:rsidRPr="002000D9">
        <w:rPr>
          <w:rFonts w:ascii="Georgia" w:hAnsi="Georgia"/>
          <w:snapToGrid/>
          <w:spacing w:val="-2"/>
          <w:sz w:val="18"/>
          <w:szCs w:val="18"/>
          <w:lang w:val="en-GB"/>
        </w:rPr>
        <w:t>es</w:t>
      </w:r>
      <w:r w:rsidRPr="002000D9">
        <w:rPr>
          <w:rFonts w:ascii="Georgia" w:hAnsi="Georgia"/>
          <w:snapToGrid/>
          <w:spacing w:val="-2"/>
          <w:sz w:val="18"/>
          <w:szCs w:val="18"/>
          <w:lang w:val="en-GB"/>
        </w:rPr>
        <w:t xml:space="preserve"> in rela</w:t>
      </w:r>
      <w:r w:rsidR="00940B78">
        <w:rPr>
          <w:rFonts w:ascii="Georgia" w:hAnsi="Georgia"/>
          <w:snapToGrid/>
          <w:spacing w:val="-2"/>
          <w:sz w:val="18"/>
          <w:szCs w:val="18"/>
          <w:lang w:val="en-GB"/>
        </w:rPr>
        <w:t xml:space="preserve">tion to all the criteria given </w:t>
      </w:r>
      <w:r w:rsidR="00940B78" w:rsidRPr="00B3272A">
        <w:rPr>
          <w:rFonts w:ascii="Georgia" w:hAnsi="Georgia"/>
          <w:snapToGrid/>
          <w:spacing w:val="-2"/>
          <w:sz w:val="18"/>
          <w:szCs w:val="18"/>
          <w:lang w:val="en-GB"/>
        </w:rPr>
        <w:t>in</w:t>
      </w:r>
      <w:r w:rsidRPr="002000D9">
        <w:rPr>
          <w:rFonts w:ascii="Georgia" w:hAnsi="Georgia"/>
          <w:snapToGrid/>
          <w:spacing w:val="-2"/>
          <w:sz w:val="18"/>
          <w:szCs w:val="18"/>
          <w:lang w:val="en-GB"/>
        </w:rPr>
        <w:t xml:space="preserve"> the </w:t>
      </w:r>
      <w:r w:rsidR="00940B78">
        <w:rPr>
          <w:rFonts w:ascii="Georgia" w:hAnsi="Georgia"/>
          <w:snapToGrid/>
          <w:spacing w:val="-2"/>
          <w:sz w:val="18"/>
          <w:szCs w:val="18"/>
          <w:lang w:val="en-GB"/>
        </w:rPr>
        <w:t>left</w:t>
      </w:r>
      <w:r w:rsidRPr="002000D9">
        <w:rPr>
          <w:rFonts w:ascii="Georgia" w:hAnsi="Georgia"/>
          <w:snapToGrid/>
          <w:spacing w:val="-2"/>
          <w:sz w:val="18"/>
          <w:szCs w:val="18"/>
          <w:lang w:val="en-GB"/>
        </w:rPr>
        <w:t xml:space="preserve"> column of the following table</w:t>
      </w:r>
      <w:r w:rsidR="00012132" w:rsidRPr="002000D9">
        <w:rPr>
          <w:rFonts w:ascii="Georgia" w:hAnsi="Georgia"/>
          <w:snapToGrid/>
          <w:spacing w:val="-2"/>
          <w:sz w:val="18"/>
          <w:szCs w:val="18"/>
          <w:lang w:val="en-GB"/>
        </w:rPr>
        <w:t xml:space="preserve"> (based on Madrid &amp; McLaren 20</w:t>
      </w:r>
      <w:r w:rsidR="00D02804" w:rsidRPr="002000D9">
        <w:rPr>
          <w:rFonts w:ascii="Georgia" w:hAnsi="Georgia"/>
          <w:snapToGrid/>
          <w:spacing w:val="-2"/>
          <w:sz w:val="18"/>
          <w:szCs w:val="18"/>
          <w:lang w:val="en-GB"/>
        </w:rPr>
        <w:t>1</w:t>
      </w:r>
      <w:r w:rsidR="00012132" w:rsidRPr="002000D9">
        <w:rPr>
          <w:rFonts w:ascii="Georgia" w:hAnsi="Georgia"/>
          <w:snapToGrid/>
          <w:spacing w:val="-2"/>
          <w:sz w:val="18"/>
          <w:szCs w:val="18"/>
          <w:lang w:val="en-GB"/>
        </w:rPr>
        <w:t>4: 176)</w:t>
      </w:r>
      <w:r w:rsidR="00940B78">
        <w:rPr>
          <w:rFonts w:ascii="Georgia" w:hAnsi="Georgia"/>
          <w:snapToGrid/>
          <w:spacing w:val="-2"/>
          <w:sz w:val="18"/>
          <w:szCs w:val="18"/>
          <w:lang w:val="en-GB"/>
        </w:rPr>
        <w:t>. Mark</w:t>
      </w:r>
      <w:r w:rsidRPr="002000D9">
        <w:rPr>
          <w:rFonts w:ascii="Georgia" w:hAnsi="Georgia"/>
          <w:snapToGrid/>
          <w:spacing w:val="-2"/>
          <w:sz w:val="18"/>
          <w:szCs w:val="18"/>
          <w:lang w:val="en-GB"/>
        </w:rPr>
        <w:t xml:space="preserve"> only the competences/elements that are </w:t>
      </w:r>
      <w:r w:rsidRPr="002000D9">
        <w:rPr>
          <w:rFonts w:ascii="Georgia" w:hAnsi="Georgia"/>
          <w:b/>
          <w:snapToGrid/>
          <w:spacing w:val="-2"/>
          <w:sz w:val="18"/>
          <w:szCs w:val="18"/>
          <w:lang w:val="en-GB"/>
        </w:rPr>
        <w:t>explicitly developed</w:t>
      </w:r>
      <w:r w:rsidRPr="002000D9">
        <w:rPr>
          <w:rFonts w:ascii="Georgia" w:hAnsi="Georgia"/>
          <w:snapToGrid/>
          <w:spacing w:val="-2"/>
          <w:sz w:val="18"/>
          <w:szCs w:val="18"/>
          <w:lang w:val="en-GB"/>
        </w:rPr>
        <w:t xml:space="preserve"> in each ac</w:t>
      </w:r>
      <w:r w:rsidR="00940B78">
        <w:rPr>
          <w:rFonts w:ascii="Georgia" w:hAnsi="Georgia"/>
          <w:snapToGrid/>
          <w:spacing w:val="-2"/>
          <w:sz w:val="18"/>
          <w:szCs w:val="18"/>
          <w:lang w:val="en-GB"/>
        </w:rPr>
        <w:t xml:space="preserve">tivity by </w:t>
      </w:r>
      <w:r w:rsidR="00940B78" w:rsidRPr="00B3272A">
        <w:rPr>
          <w:rFonts w:ascii="Georgia" w:hAnsi="Georgia"/>
          <w:snapToGrid/>
          <w:spacing w:val="-2"/>
          <w:sz w:val="18"/>
          <w:szCs w:val="18"/>
          <w:lang w:val="en-GB"/>
        </w:rPr>
        <w:t>putting a tick</w:t>
      </w:r>
      <w:r w:rsidR="00940B78">
        <w:rPr>
          <w:rFonts w:ascii="Georgia" w:hAnsi="Georgia"/>
          <w:snapToGrid/>
          <w:spacing w:val="-2"/>
          <w:sz w:val="18"/>
          <w:szCs w:val="18"/>
          <w:lang w:val="en-GB"/>
        </w:rPr>
        <w:t xml:space="preserve"> in the </w:t>
      </w:r>
      <w:r w:rsidR="00940B78" w:rsidRPr="00B3272A">
        <w:rPr>
          <w:rFonts w:ascii="Georgia" w:hAnsi="Georgia"/>
          <w:snapToGrid/>
          <w:spacing w:val="-2"/>
          <w:sz w:val="18"/>
          <w:szCs w:val="18"/>
          <w:lang w:val="en-GB"/>
        </w:rPr>
        <w:t>appropriate</w:t>
      </w:r>
      <w:r w:rsidR="00940B78">
        <w:rPr>
          <w:rFonts w:ascii="Georgia" w:hAnsi="Georgia"/>
          <w:snapToGrid/>
          <w:spacing w:val="-2"/>
          <w:sz w:val="18"/>
          <w:szCs w:val="18"/>
          <w:lang w:val="en-GB"/>
        </w:rPr>
        <w:t xml:space="preserve"> </w:t>
      </w:r>
      <w:r w:rsidRPr="002000D9">
        <w:rPr>
          <w:rFonts w:ascii="Georgia" w:hAnsi="Georgia"/>
          <w:snapToGrid/>
          <w:spacing w:val="-2"/>
          <w:sz w:val="18"/>
          <w:szCs w:val="18"/>
          <w:lang w:val="en-GB"/>
        </w:rPr>
        <w:t xml:space="preserve">squares. You can analyse </w:t>
      </w:r>
      <w:r w:rsidR="008F7167" w:rsidRPr="002000D9">
        <w:rPr>
          <w:rFonts w:ascii="Georgia" w:hAnsi="Georgia"/>
          <w:snapToGrid/>
          <w:spacing w:val="-2"/>
          <w:sz w:val="18"/>
          <w:szCs w:val="18"/>
          <w:lang w:val="en-GB"/>
        </w:rPr>
        <w:t xml:space="preserve">the activities of </w:t>
      </w:r>
      <w:r w:rsidR="00012132" w:rsidRPr="002000D9">
        <w:rPr>
          <w:rFonts w:ascii="Georgia" w:hAnsi="Georgia"/>
          <w:snapToGrid/>
          <w:spacing w:val="-2"/>
          <w:sz w:val="18"/>
          <w:szCs w:val="18"/>
          <w:lang w:val="en-GB"/>
        </w:rPr>
        <w:t xml:space="preserve">a teaching unit </w:t>
      </w:r>
      <w:r w:rsidRPr="002000D9">
        <w:rPr>
          <w:rFonts w:ascii="Georgia" w:hAnsi="Georgia"/>
          <w:snapToGrid/>
          <w:spacing w:val="-2"/>
          <w:sz w:val="18"/>
          <w:szCs w:val="18"/>
          <w:lang w:val="en-GB"/>
        </w:rPr>
        <w:t xml:space="preserve">or each five-minute fraction of </w:t>
      </w:r>
      <w:r w:rsidR="00EA65EC">
        <w:rPr>
          <w:rFonts w:ascii="Georgia" w:hAnsi="Georgia"/>
          <w:snapToGrid/>
          <w:spacing w:val="-2"/>
          <w:sz w:val="18"/>
          <w:szCs w:val="18"/>
          <w:lang w:val="en-GB"/>
        </w:rPr>
        <w:t>the</w:t>
      </w:r>
      <w:r w:rsidR="00012132" w:rsidRPr="002000D9">
        <w:rPr>
          <w:rFonts w:ascii="Georgia" w:hAnsi="Georgia"/>
          <w:snapToGrid/>
          <w:spacing w:val="-2"/>
          <w:sz w:val="18"/>
          <w:szCs w:val="18"/>
          <w:lang w:val="en-GB"/>
        </w:rPr>
        <w:t xml:space="preserve"> </w:t>
      </w:r>
      <w:r w:rsidRPr="002000D9">
        <w:rPr>
          <w:rFonts w:ascii="Georgia" w:hAnsi="Georgia"/>
          <w:snapToGrid/>
          <w:spacing w:val="-2"/>
          <w:sz w:val="18"/>
          <w:szCs w:val="18"/>
          <w:lang w:val="en-GB"/>
        </w:rPr>
        <w:t>English class. In this case</w:t>
      </w:r>
      <w:r w:rsidR="00012132" w:rsidRPr="002000D9">
        <w:rPr>
          <w:rFonts w:ascii="Georgia" w:hAnsi="Georgia"/>
          <w:snapToGrid/>
          <w:spacing w:val="-2"/>
          <w:sz w:val="18"/>
          <w:szCs w:val="18"/>
          <w:lang w:val="en-GB"/>
        </w:rPr>
        <w:t>,</w:t>
      </w:r>
      <w:r w:rsidRPr="002000D9">
        <w:rPr>
          <w:rFonts w:ascii="Georgia" w:hAnsi="Georgia"/>
          <w:snapToGrid/>
          <w:spacing w:val="-2"/>
          <w:sz w:val="18"/>
          <w:szCs w:val="18"/>
          <w:lang w:val="en-GB"/>
        </w:rPr>
        <w:t xml:space="preserve"> it would be advisable to record the English class and analyse it later according to the following criteria. Notice that several criteria may take place in one activity </w:t>
      </w:r>
      <w:r w:rsidR="008F7167" w:rsidRPr="002000D9">
        <w:rPr>
          <w:rFonts w:ascii="Georgia" w:hAnsi="Georgia"/>
          <w:snapToGrid/>
          <w:spacing w:val="-2"/>
          <w:sz w:val="18"/>
          <w:szCs w:val="18"/>
          <w:lang w:val="en-GB"/>
        </w:rPr>
        <w:t>(</w:t>
      </w:r>
      <w:r w:rsidRPr="002000D9">
        <w:rPr>
          <w:rFonts w:ascii="Georgia" w:hAnsi="Georgia"/>
          <w:snapToGrid/>
          <w:spacing w:val="-2"/>
          <w:sz w:val="18"/>
          <w:szCs w:val="18"/>
          <w:lang w:val="en-GB"/>
        </w:rPr>
        <w:t xml:space="preserve">or </w:t>
      </w:r>
      <w:r w:rsidR="008F7167" w:rsidRPr="002000D9">
        <w:rPr>
          <w:rFonts w:ascii="Georgia" w:hAnsi="Georgia"/>
          <w:snapToGrid/>
          <w:spacing w:val="-2"/>
          <w:sz w:val="18"/>
          <w:szCs w:val="18"/>
          <w:lang w:val="en-GB"/>
        </w:rPr>
        <w:t xml:space="preserve">a </w:t>
      </w:r>
      <w:r w:rsidRPr="002000D9">
        <w:rPr>
          <w:rFonts w:ascii="Georgia" w:hAnsi="Georgia"/>
          <w:snapToGrid/>
          <w:spacing w:val="-2"/>
          <w:sz w:val="18"/>
          <w:szCs w:val="18"/>
          <w:lang w:val="en-GB"/>
        </w:rPr>
        <w:t>five-minute fraction</w:t>
      </w:r>
      <w:r w:rsidR="008F7167" w:rsidRPr="002000D9">
        <w:rPr>
          <w:rFonts w:ascii="Georgia" w:hAnsi="Georgia"/>
          <w:snapToGrid/>
          <w:spacing w:val="-2"/>
          <w:sz w:val="18"/>
          <w:szCs w:val="18"/>
          <w:lang w:val="en-GB"/>
        </w:rPr>
        <w:t>)</w:t>
      </w:r>
      <w:r w:rsidRPr="002000D9">
        <w:rPr>
          <w:rFonts w:ascii="Georgia" w:hAnsi="Georgia"/>
          <w:snapToGrid/>
          <w:spacing w:val="-2"/>
          <w:sz w:val="18"/>
          <w:szCs w:val="18"/>
          <w:lang w:val="en-GB"/>
        </w:rPr>
        <w:t xml:space="preserve">, consequently, several ticks </w:t>
      </w:r>
      <w:r w:rsidR="00201F54" w:rsidRPr="002000D9">
        <w:rPr>
          <w:rFonts w:ascii="Georgia" w:hAnsi="Georgia"/>
          <w:snapToGrid/>
          <w:spacing w:val="-2"/>
          <w:sz w:val="18"/>
          <w:szCs w:val="18"/>
          <w:lang w:val="en-GB"/>
        </w:rPr>
        <w:t xml:space="preserve">will have to </w:t>
      </w:r>
      <w:r w:rsidRPr="002000D9">
        <w:rPr>
          <w:rFonts w:ascii="Georgia" w:hAnsi="Georgia"/>
          <w:snapToGrid/>
          <w:spacing w:val="-2"/>
          <w:sz w:val="18"/>
          <w:szCs w:val="18"/>
          <w:lang w:val="en-GB"/>
        </w:rPr>
        <w:t>be registered in each column.</w:t>
      </w:r>
      <w:r w:rsidR="00A92962" w:rsidRPr="002000D9">
        <w:rPr>
          <w:rFonts w:ascii="Georgia" w:hAnsi="Georgia"/>
          <w:snapToGrid/>
          <w:spacing w:val="-2"/>
          <w:sz w:val="18"/>
          <w:szCs w:val="18"/>
          <w:lang w:val="en-GB"/>
        </w:rPr>
        <w:t xml:space="preserve"> Use several sheets if necessary.</w:t>
      </w:r>
    </w:p>
    <w:p w:rsidR="00E347B7" w:rsidRPr="002000D9" w:rsidRDefault="00E347B7" w:rsidP="00E347B7">
      <w:pPr>
        <w:widowControl/>
        <w:tabs>
          <w:tab w:val="left" w:pos="-720"/>
          <w:tab w:val="left" w:pos="0"/>
          <w:tab w:val="left" w:pos="5422"/>
        </w:tabs>
        <w:suppressAutoHyphens/>
        <w:spacing w:line="240" w:lineRule="atLeast"/>
        <w:ind w:left="426"/>
        <w:rPr>
          <w:rFonts w:ascii="Comic Sans MS" w:hAnsi="Comic Sans MS"/>
          <w:snapToGrid/>
          <w:spacing w:val="-2"/>
          <w:sz w:val="18"/>
          <w:szCs w:val="18"/>
          <w:lang w:val="en-GB"/>
        </w:rPr>
      </w:pP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299"/>
        <w:gridCol w:w="299"/>
        <w:gridCol w:w="299"/>
        <w:gridCol w:w="299"/>
        <w:gridCol w:w="299"/>
        <w:gridCol w:w="299"/>
        <w:gridCol w:w="299"/>
        <w:gridCol w:w="299"/>
        <w:gridCol w:w="299"/>
        <w:gridCol w:w="381"/>
        <w:gridCol w:w="381"/>
        <w:gridCol w:w="381"/>
        <w:gridCol w:w="381"/>
        <w:gridCol w:w="381"/>
        <w:gridCol w:w="381"/>
      </w:tblGrid>
      <w:tr w:rsidR="00A92962" w:rsidRPr="002000D9">
        <w:trPr>
          <w:jc w:val="center"/>
        </w:trPr>
        <w:tc>
          <w:tcPr>
            <w:tcW w:w="6959" w:type="dxa"/>
            <w:gridSpan w:val="16"/>
            <w:vAlign w:val="center"/>
          </w:tcPr>
          <w:p w:rsidR="00A92962" w:rsidRPr="002000D9" w:rsidRDefault="00A92962" w:rsidP="00A92962">
            <w:pPr>
              <w:widowControl/>
              <w:jc w:val="center"/>
              <w:rPr>
                <w:rFonts w:ascii="Arial Narrow" w:hAnsi="Arial Narrow"/>
                <w:snapToGrid/>
                <w:color w:val="0070C0"/>
                <w:sz w:val="16"/>
                <w:szCs w:val="16"/>
                <w:lang w:val="en-GB"/>
              </w:rPr>
            </w:pPr>
            <w:r w:rsidRPr="002000D9">
              <w:rPr>
                <w:rFonts w:ascii="Arial Narrow" w:hAnsi="Arial Narrow"/>
                <w:b/>
                <w:color w:val="0070C0"/>
                <w:sz w:val="18"/>
                <w:szCs w:val="18"/>
                <w:lang w:val="en-GB"/>
              </w:rPr>
              <w:t>TEACHING UNIT ANALYSIS</w:t>
            </w:r>
          </w:p>
        </w:tc>
      </w:tr>
      <w:tr w:rsidR="00A92962" w:rsidRPr="002000D9">
        <w:trPr>
          <w:jc w:val="center"/>
        </w:trPr>
        <w:tc>
          <w:tcPr>
            <w:tcW w:w="1982" w:type="dxa"/>
            <w:vAlign w:val="center"/>
          </w:tcPr>
          <w:p w:rsidR="00A92962" w:rsidRPr="002000D9" w:rsidRDefault="00A92962" w:rsidP="00E347B7">
            <w:pPr>
              <w:widowControl/>
              <w:rPr>
                <w:rFonts w:ascii="Arial Narrow" w:hAnsi="Arial Narrow"/>
                <w:snapToGrid/>
                <w:color w:val="0070C0"/>
                <w:sz w:val="16"/>
                <w:szCs w:val="16"/>
                <w:lang w:val="en-GB"/>
              </w:rPr>
            </w:pP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 xml:space="preserve">1  </w:t>
            </w: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 xml:space="preserve">2  </w:t>
            </w: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3</w:t>
            </w: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4</w:t>
            </w: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5</w:t>
            </w: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6</w:t>
            </w: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7</w:t>
            </w: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8</w:t>
            </w:r>
          </w:p>
        </w:tc>
        <w:tc>
          <w:tcPr>
            <w:tcW w:w="299"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9</w:t>
            </w:r>
          </w:p>
        </w:tc>
        <w:tc>
          <w:tcPr>
            <w:tcW w:w="381"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10</w:t>
            </w:r>
          </w:p>
        </w:tc>
        <w:tc>
          <w:tcPr>
            <w:tcW w:w="381"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11</w:t>
            </w:r>
          </w:p>
        </w:tc>
        <w:tc>
          <w:tcPr>
            <w:tcW w:w="381"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12</w:t>
            </w:r>
          </w:p>
        </w:tc>
        <w:tc>
          <w:tcPr>
            <w:tcW w:w="381"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13</w:t>
            </w:r>
          </w:p>
        </w:tc>
        <w:tc>
          <w:tcPr>
            <w:tcW w:w="381"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14</w:t>
            </w:r>
          </w:p>
        </w:tc>
        <w:tc>
          <w:tcPr>
            <w:tcW w:w="381" w:type="dxa"/>
          </w:tcPr>
          <w:p w:rsidR="00A92962" w:rsidRPr="002000D9" w:rsidRDefault="00A92962" w:rsidP="00E347B7">
            <w:pPr>
              <w:widowControl/>
              <w:rPr>
                <w:rFonts w:ascii="Arial Narrow" w:hAnsi="Arial Narrow"/>
                <w:snapToGrid/>
                <w:color w:val="0070C0"/>
                <w:sz w:val="16"/>
                <w:szCs w:val="16"/>
                <w:lang w:val="en-GB"/>
              </w:rPr>
            </w:pPr>
            <w:r w:rsidRPr="002000D9">
              <w:rPr>
                <w:rFonts w:ascii="Arial Narrow" w:hAnsi="Arial Narrow"/>
                <w:snapToGrid/>
                <w:color w:val="0070C0"/>
                <w:sz w:val="16"/>
                <w:szCs w:val="16"/>
                <w:lang w:val="en-GB"/>
              </w:rPr>
              <w:t>15</w:t>
            </w:r>
          </w:p>
        </w:tc>
      </w:tr>
      <w:tr w:rsidR="00E64CEA" w:rsidRPr="002000D9">
        <w:trPr>
          <w:jc w:val="center"/>
        </w:trPr>
        <w:tc>
          <w:tcPr>
            <w:tcW w:w="6959" w:type="dxa"/>
            <w:gridSpan w:val="16"/>
          </w:tcPr>
          <w:p w:rsidR="00E64CEA" w:rsidRPr="002000D9" w:rsidRDefault="00E64CEA" w:rsidP="00E347B7">
            <w:pPr>
              <w:widowControl/>
              <w:rPr>
                <w:rFonts w:ascii="Arial Narrow" w:hAnsi="Arial Narrow"/>
                <w:b/>
                <w:color w:val="0070C0"/>
                <w:spacing w:val="-2"/>
                <w:sz w:val="18"/>
                <w:szCs w:val="18"/>
                <w:lang w:val="en-GB"/>
              </w:rPr>
            </w:pPr>
            <w:r w:rsidRPr="002000D9">
              <w:rPr>
                <w:rFonts w:ascii="Arial Narrow" w:hAnsi="Arial Narrow"/>
                <w:b/>
                <w:color w:val="0070C0"/>
                <w:spacing w:val="-2"/>
                <w:sz w:val="18"/>
                <w:szCs w:val="18"/>
                <w:lang w:val="en-GB"/>
              </w:rPr>
              <w:t>KNOWLEDGE OF LANGUAGE</w:t>
            </w:r>
          </w:p>
        </w:tc>
      </w:tr>
      <w:tr w:rsidR="00A92962" w:rsidRPr="002000D9">
        <w:trPr>
          <w:jc w:val="center"/>
        </w:trPr>
        <w:tc>
          <w:tcPr>
            <w:tcW w:w="6959" w:type="dxa"/>
            <w:gridSpan w:val="16"/>
          </w:tcPr>
          <w:p w:rsidR="00A92962" w:rsidRPr="002000D9" w:rsidRDefault="00E64CEA" w:rsidP="00E64CEA">
            <w:pPr>
              <w:widowControl/>
              <w:jc w:val="center"/>
              <w:rPr>
                <w:snapToGrid/>
                <w:color w:val="0070C0"/>
                <w:sz w:val="16"/>
                <w:szCs w:val="16"/>
                <w:lang w:val="en-GB"/>
              </w:rPr>
            </w:pPr>
            <w:r w:rsidRPr="002000D9">
              <w:rPr>
                <w:rFonts w:ascii="Arial Narrow" w:hAnsi="Arial Narrow"/>
                <w:b/>
                <w:color w:val="0070C0"/>
                <w:spacing w:val="-2"/>
                <w:sz w:val="18"/>
                <w:szCs w:val="18"/>
                <w:lang w:val="en-GB"/>
              </w:rPr>
              <w:t>Linguistic aspects /competence:</w:t>
            </w:r>
          </w:p>
        </w:tc>
      </w:tr>
      <w:tr w:rsidR="00A92962" w:rsidRPr="002000D9">
        <w:trPr>
          <w:jc w:val="center"/>
        </w:trPr>
        <w:tc>
          <w:tcPr>
            <w:tcW w:w="1982" w:type="dxa"/>
          </w:tcPr>
          <w:p w:rsidR="00A92962" w:rsidRPr="002000D9" w:rsidRDefault="00A92962" w:rsidP="00E347B7">
            <w:pPr>
              <w:widowControl/>
              <w:tabs>
                <w:tab w:val="left" w:pos="-720"/>
                <w:tab w:val="left" w:pos="0"/>
              </w:tabs>
              <w:suppressAutoHyphens/>
              <w:spacing w:line="240" w:lineRule="atLeast"/>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1. Grammar</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 w:val="left" w:pos="0"/>
              </w:tabs>
              <w:suppressAutoHyphens/>
              <w:spacing w:line="240" w:lineRule="atLeast"/>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2. Vocabulary</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 w:val="left" w:pos="0"/>
              </w:tabs>
              <w:suppressAutoHyphens/>
              <w:spacing w:line="240" w:lineRule="atLeast"/>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3. Phonetics</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 w:val="left" w:pos="0"/>
              </w:tabs>
              <w:suppressAutoHyphens/>
              <w:spacing w:line="240" w:lineRule="atLeast"/>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4. Spelling</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6959" w:type="dxa"/>
            <w:gridSpan w:val="16"/>
          </w:tcPr>
          <w:p w:rsidR="00A92962" w:rsidRPr="00EA65EC" w:rsidRDefault="00E64CEA" w:rsidP="00E64CEA">
            <w:pPr>
              <w:widowControl/>
              <w:jc w:val="center"/>
              <w:rPr>
                <w:b/>
                <w:snapToGrid/>
                <w:color w:val="0070C0"/>
                <w:sz w:val="16"/>
                <w:szCs w:val="16"/>
                <w:lang w:val="en-GB"/>
              </w:rPr>
            </w:pPr>
            <w:r w:rsidRPr="002000D9">
              <w:rPr>
                <w:rFonts w:ascii="Arial Narrow" w:hAnsi="Arial Narrow"/>
                <w:b/>
                <w:color w:val="0070C0"/>
                <w:sz w:val="18"/>
                <w:szCs w:val="18"/>
                <w:lang w:val="en-GB"/>
              </w:rPr>
              <w:t>Sociolinguistic / pragmatic aspects/competence</w:t>
            </w:r>
            <w:r w:rsidR="00EA65EC">
              <w:rPr>
                <w:rFonts w:ascii="Arial Narrow" w:hAnsi="Arial Narrow"/>
                <w:b/>
                <w:color w:val="0070C0"/>
                <w:sz w:val="18"/>
                <w:szCs w:val="18"/>
                <w:lang w:val="en-GB"/>
              </w:rPr>
              <w:t>s</w:t>
            </w:r>
          </w:p>
        </w:tc>
      </w:tr>
      <w:tr w:rsidR="00A92962" w:rsidRPr="002000D9">
        <w:trPr>
          <w:jc w:val="center"/>
        </w:trPr>
        <w:tc>
          <w:tcPr>
            <w:tcW w:w="1982" w:type="dxa"/>
          </w:tcPr>
          <w:p w:rsidR="00A92962" w:rsidRPr="002000D9" w:rsidRDefault="00A92962" w:rsidP="00E347B7">
            <w:pPr>
              <w:widowControl/>
              <w:tabs>
                <w:tab w:val="left" w:pos="-720"/>
                <w:tab w:val="left" w:pos="0"/>
                <w:tab w:val="left" w:pos="1276"/>
              </w:tabs>
              <w:suppressAutoHyphens/>
              <w:spacing w:line="240" w:lineRule="atLeast"/>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 xml:space="preserve">5. Functions/Speech acts </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9B409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6. Discourse Competence</w:t>
            </w:r>
          </w:p>
          <w:p w:rsidR="00A92962" w:rsidRPr="002000D9" w:rsidRDefault="00A92962" w:rsidP="00E347B7">
            <w:pPr>
              <w:widowControl/>
              <w:tabs>
                <w:tab w:val="left" w:pos="-720"/>
                <w:tab w:val="left" w:pos="0"/>
                <w:tab w:val="left" w:pos="1276"/>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 xml:space="preserve"> (working with texts)</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9B4099">
        <w:trPr>
          <w:jc w:val="center"/>
        </w:trPr>
        <w:tc>
          <w:tcPr>
            <w:tcW w:w="6959" w:type="dxa"/>
            <w:gridSpan w:val="16"/>
          </w:tcPr>
          <w:p w:rsidR="00A92962" w:rsidRPr="002000D9" w:rsidRDefault="00E64CEA" w:rsidP="00E347B7">
            <w:pPr>
              <w:widowControl/>
              <w:rPr>
                <w:snapToGrid/>
                <w:color w:val="0070C0"/>
                <w:sz w:val="16"/>
                <w:szCs w:val="16"/>
                <w:lang w:val="en-GB"/>
              </w:rPr>
            </w:pPr>
            <w:r w:rsidRPr="002000D9">
              <w:rPr>
                <w:rFonts w:ascii="Arial Narrow" w:hAnsi="Arial Narrow"/>
                <w:b/>
                <w:color w:val="0070C0"/>
                <w:sz w:val="18"/>
                <w:szCs w:val="18"/>
                <w:lang w:val="en-GB"/>
              </w:rPr>
              <w:t>ORAL COMMUNICATION: LISTENING, SPEAKING AND SPOKEN INTERACTION</w:t>
            </w:r>
          </w:p>
        </w:tc>
      </w:tr>
      <w:tr w:rsidR="00A92962" w:rsidRPr="002000D9">
        <w:trPr>
          <w:jc w:val="center"/>
        </w:trPr>
        <w:tc>
          <w:tcPr>
            <w:tcW w:w="1982" w:type="dxa"/>
          </w:tcPr>
          <w:p w:rsidR="00A92962" w:rsidRPr="002000D9" w:rsidRDefault="00A92962" w:rsidP="00E347B7">
            <w:pPr>
              <w:widowControl/>
              <w:tabs>
                <w:tab w:val="left" w:pos="600"/>
                <w:tab w:val="left" w:pos="1276"/>
                <w:tab w:val="left" w:pos="2760"/>
                <w:tab w:val="left" w:pos="3480"/>
                <w:tab w:val="left" w:pos="4200"/>
              </w:tabs>
              <w:suppressAutoHyphens/>
              <w:rPr>
                <w:rFonts w:ascii="Arial Narrow" w:hAnsi="Arial Narrow"/>
                <w:snapToGrid/>
                <w:color w:val="0070C0"/>
                <w:spacing w:val="-3"/>
                <w:sz w:val="16"/>
                <w:szCs w:val="16"/>
                <w:lang w:val="en-GB"/>
              </w:rPr>
            </w:pPr>
            <w:r w:rsidRPr="002000D9">
              <w:rPr>
                <w:rFonts w:ascii="Arial Narrow" w:hAnsi="Arial Narrow"/>
                <w:snapToGrid/>
                <w:color w:val="0070C0"/>
                <w:spacing w:val="-3"/>
                <w:sz w:val="16"/>
                <w:szCs w:val="16"/>
                <w:lang w:val="en-GB"/>
              </w:rPr>
              <w:t>7. Listening</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012132">
            <w:pPr>
              <w:widowControl/>
              <w:tabs>
                <w:tab w:val="left" w:pos="600"/>
                <w:tab w:val="left" w:pos="1276"/>
                <w:tab w:val="left" w:pos="2760"/>
                <w:tab w:val="left" w:pos="3480"/>
                <w:tab w:val="left" w:pos="4200"/>
              </w:tabs>
              <w:suppressAutoHyphens/>
              <w:rPr>
                <w:rFonts w:ascii="Arial Narrow" w:hAnsi="Arial Narrow"/>
                <w:snapToGrid/>
                <w:color w:val="0070C0"/>
                <w:spacing w:val="-3"/>
                <w:sz w:val="16"/>
                <w:szCs w:val="16"/>
                <w:lang w:val="en-GB"/>
              </w:rPr>
            </w:pPr>
            <w:r w:rsidRPr="002000D9">
              <w:rPr>
                <w:rFonts w:ascii="Arial Narrow" w:hAnsi="Arial Narrow"/>
                <w:snapToGrid/>
                <w:color w:val="0070C0"/>
                <w:spacing w:val="-3"/>
                <w:sz w:val="16"/>
                <w:szCs w:val="16"/>
                <w:lang w:val="en-GB"/>
              </w:rPr>
              <w:t xml:space="preserve">8. Speaking </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600"/>
                <w:tab w:val="left" w:pos="1276"/>
                <w:tab w:val="left" w:pos="2760"/>
                <w:tab w:val="left" w:pos="3480"/>
                <w:tab w:val="left" w:pos="4200"/>
              </w:tabs>
              <w:suppressAutoHyphens/>
              <w:rPr>
                <w:rFonts w:ascii="Arial Narrow" w:hAnsi="Arial Narrow"/>
                <w:snapToGrid/>
                <w:color w:val="0070C0"/>
                <w:spacing w:val="-3"/>
                <w:sz w:val="16"/>
                <w:szCs w:val="16"/>
                <w:lang w:val="en-GB"/>
              </w:rPr>
            </w:pPr>
            <w:r w:rsidRPr="002000D9">
              <w:rPr>
                <w:rFonts w:ascii="Arial Narrow" w:hAnsi="Arial Narrow"/>
                <w:snapToGrid/>
                <w:color w:val="0070C0"/>
                <w:spacing w:val="-3"/>
                <w:sz w:val="16"/>
                <w:szCs w:val="16"/>
                <w:lang w:val="en-GB"/>
              </w:rPr>
              <w:t>9. Interaction: listening-speaking</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600"/>
                <w:tab w:val="left" w:pos="1276"/>
                <w:tab w:val="left" w:pos="2760"/>
                <w:tab w:val="left" w:pos="3480"/>
                <w:tab w:val="left" w:pos="4200"/>
              </w:tabs>
              <w:suppressAutoHyphens/>
              <w:rPr>
                <w:rFonts w:ascii="Arial Narrow" w:hAnsi="Arial Narrow"/>
                <w:snapToGrid/>
                <w:color w:val="0070C0"/>
                <w:spacing w:val="-3"/>
                <w:sz w:val="16"/>
                <w:szCs w:val="16"/>
                <w:lang w:val="en-GB"/>
              </w:rPr>
            </w:pPr>
            <w:r w:rsidRPr="002000D9">
              <w:rPr>
                <w:rFonts w:ascii="Arial Narrow" w:hAnsi="Arial Narrow"/>
                <w:snapToGrid/>
                <w:color w:val="0070C0"/>
                <w:spacing w:val="-3"/>
                <w:sz w:val="16"/>
                <w:szCs w:val="16"/>
                <w:lang w:val="en-GB"/>
              </w:rPr>
              <w:t>10. Listening and  reading</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600"/>
                <w:tab w:val="left" w:pos="1276"/>
                <w:tab w:val="left" w:pos="2760"/>
                <w:tab w:val="left" w:pos="3480"/>
                <w:tab w:val="left" w:pos="4200"/>
              </w:tabs>
              <w:suppressAutoHyphens/>
              <w:rPr>
                <w:rFonts w:ascii="Arial Narrow" w:hAnsi="Arial Narrow"/>
                <w:snapToGrid/>
                <w:color w:val="0070C0"/>
                <w:spacing w:val="-3"/>
                <w:sz w:val="16"/>
                <w:szCs w:val="16"/>
                <w:lang w:val="en-GB"/>
              </w:rPr>
            </w:pPr>
            <w:r w:rsidRPr="002000D9">
              <w:rPr>
                <w:rFonts w:ascii="Arial Narrow" w:hAnsi="Arial Narrow"/>
                <w:snapToGrid/>
                <w:color w:val="0070C0"/>
                <w:spacing w:val="-3"/>
                <w:sz w:val="16"/>
                <w:szCs w:val="16"/>
                <w:lang w:val="en-GB"/>
              </w:rPr>
              <w:t>11. Speaking and reading</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E64CEA" w:rsidRPr="009B4099">
        <w:trPr>
          <w:jc w:val="center"/>
        </w:trPr>
        <w:tc>
          <w:tcPr>
            <w:tcW w:w="6959" w:type="dxa"/>
            <w:gridSpan w:val="16"/>
          </w:tcPr>
          <w:p w:rsidR="00E64CEA" w:rsidRPr="002000D9" w:rsidRDefault="00E64CEA" w:rsidP="00E347B7">
            <w:pPr>
              <w:widowControl/>
              <w:rPr>
                <w:snapToGrid/>
                <w:color w:val="0070C0"/>
                <w:sz w:val="16"/>
                <w:szCs w:val="16"/>
                <w:lang w:val="en-GB"/>
              </w:rPr>
            </w:pPr>
            <w:r w:rsidRPr="002000D9">
              <w:rPr>
                <w:rFonts w:ascii="Arial Narrow" w:hAnsi="Arial Narrow"/>
                <w:b/>
                <w:color w:val="0070C0"/>
                <w:spacing w:val="-3"/>
                <w:sz w:val="20"/>
                <w:lang w:val="en-GB"/>
              </w:rPr>
              <w:t>WRITTEN COMMUNICATION: READING AND WRITING</w:t>
            </w:r>
          </w:p>
        </w:tc>
      </w:tr>
      <w:tr w:rsidR="00A92962" w:rsidRPr="002000D9">
        <w:trPr>
          <w:jc w:val="center"/>
        </w:trPr>
        <w:tc>
          <w:tcPr>
            <w:tcW w:w="1982" w:type="dxa"/>
          </w:tcPr>
          <w:p w:rsidR="00A92962" w:rsidRPr="002000D9" w:rsidRDefault="00A92962" w:rsidP="004D6143">
            <w:pPr>
              <w:widowControl/>
              <w:tabs>
                <w:tab w:val="left" w:pos="1276"/>
                <w:tab w:val="left" w:pos="2040"/>
                <w:tab w:val="left" w:pos="2760"/>
                <w:tab w:val="left" w:pos="3480"/>
                <w:tab w:val="left" w:pos="4200"/>
              </w:tabs>
              <w:suppressAutoHyphens/>
              <w:rPr>
                <w:rFonts w:ascii="Arial Narrow" w:hAnsi="Arial Narrow"/>
                <w:snapToGrid/>
                <w:color w:val="0070C0"/>
                <w:sz w:val="16"/>
                <w:szCs w:val="16"/>
                <w:lang w:val="en-GB"/>
              </w:rPr>
            </w:pPr>
            <w:r w:rsidRPr="002000D9">
              <w:rPr>
                <w:rFonts w:ascii="Arial Narrow" w:hAnsi="Arial Narrow"/>
                <w:snapToGrid/>
                <w:color w:val="0070C0"/>
                <w:spacing w:val="-3"/>
                <w:sz w:val="16"/>
                <w:szCs w:val="16"/>
                <w:lang w:val="en-GB"/>
              </w:rPr>
              <w:t xml:space="preserve">12. Reading (silent </w:t>
            </w:r>
            <w:r w:rsidR="004D6143" w:rsidRPr="002000D9">
              <w:rPr>
                <w:rFonts w:ascii="Arial Narrow" w:hAnsi="Arial Narrow"/>
                <w:snapToGrid/>
                <w:color w:val="0070C0"/>
                <w:spacing w:val="-3"/>
                <w:sz w:val="16"/>
                <w:szCs w:val="16"/>
                <w:lang w:val="en-GB"/>
              </w:rPr>
              <w:t xml:space="preserve">&amp; </w:t>
            </w:r>
            <w:r w:rsidRPr="002000D9">
              <w:rPr>
                <w:rFonts w:ascii="Arial Narrow" w:hAnsi="Arial Narrow"/>
                <w:snapToGrid/>
                <w:color w:val="0070C0"/>
                <w:spacing w:val="-3"/>
                <w:sz w:val="16"/>
                <w:szCs w:val="16"/>
                <w:lang w:val="en-GB"/>
              </w:rPr>
              <w:t>aloud)</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1276"/>
                <w:tab w:val="left" w:pos="2040"/>
                <w:tab w:val="left" w:pos="2760"/>
                <w:tab w:val="left" w:pos="3480"/>
                <w:tab w:val="left" w:pos="4200"/>
              </w:tabs>
              <w:suppressAutoHyphens/>
              <w:rPr>
                <w:rFonts w:ascii="Arial Narrow" w:hAnsi="Arial Narrow"/>
                <w:snapToGrid/>
                <w:color w:val="0070C0"/>
                <w:spacing w:val="-3"/>
                <w:sz w:val="16"/>
                <w:szCs w:val="16"/>
                <w:lang w:val="en-GB"/>
              </w:rPr>
            </w:pPr>
            <w:r w:rsidRPr="002000D9">
              <w:rPr>
                <w:rFonts w:ascii="Arial Narrow" w:hAnsi="Arial Narrow"/>
                <w:snapToGrid/>
                <w:color w:val="0070C0"/>
                <w:spacing w:val="-3"/>
                <w:sz w:val="16"/>
                <w:szCs w:val="16"/>
                <w:lang w:val="en-GB"/>
              </w:rPr>
              <w:t xml:space="preserve">13. Writing </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1276"/>
                <w:tab w:val="left" w:pos="2040"/>
                <w:tab w:val="left" w:pos="2760"/>
                <w:tab w:val="left" w:pos="3480"/>
                <w:tab w:val="left" w:pos="4200"/>
              </w:tabs>
              <w:suppressAutoHyphens/>
              <w:rPr>
                <w:rFonts w:ascii="Arial Narrow" w:hAnsi="Arial Narrow"/>
                <w:snapToGrid/>
                <w:color w:val="0070C0"/>
                <w:spacing w:val="-3"/>
                <w:sz w:val="16"/>
                <w:szCs w:val="16"/>
                <w:lang w:val="en-GB"/>
              </w:rPr>
            </w:pPr>
            <w:r w:rsidRPr="002000D9">
              <w:rPr>
                <w:rFonts w:ascii="Arial Narrow" w:hAnsi="Arial Narrow"/>
                <w:snapToGrid/>
                <w:color w:val="0070C0"/>
                <w:spacing w:val="-3"/>
                <w:sz w:val="16"/>
                <w:szCs w:val="16"/>
                <w:lang w:val="en-GB"/>
              </w:rPr>
              <w:t xml:space="preserve">14. Interaction:  reading-writing </w:t>
            </w:r>
            <w:r w:rsidR="00EB3AF3" w:rsidRPr="002000D9">
              <w:rPr>
                <w:rFonts w:ascii="Arial Narrow" w:hAnsi="Arial Narrow"/>
                <w:snapToGrid/>
                <w:color w:val="0070C0"/>
                <w:spacing w:val="-3"/>
                <w:sz w:val="16"/>
                <w:szCs w:val="16"/>
                <w:lang w:val="en-GB"/>
              </w:rPr>
              <w:fldChar w:fldCharType="begin"/>
            </w:r>
            <w:r w:rsidRPr="002000D9">
              <w:rPr>
                <w:rFonts w:ascii="Arial Narrow" w:hAnsi="Arial Narrow"/>
                <w:snapToGrid/>
                <w:color w:val="0070C0"/>
                <w:spacing w:val="-3"/>
                <w:sz w:val="16"/>
                <w:szCs w:val="16"/>
                <w:lang w:val="en-GB"/>
              </w:rPr>
              <w:instrText xml:space="preserve">PRIVATE </w:instrText>
            </w:r>
            <w:r w:rsidR="00EB3AF3" w:rsidRPr="002000D9">
              <w:rPr>
                <w:rFonts w:ascii="Arial Narrow" w:hAnsi="Arial Narrow"/>
                <w:snapToGrid/>
                <w:color w:val="0070C0"/>
                <w:spacing w:val="-3"/>
                <w:sz w:val="16"/>
                <w:szCs w:val="16"/>
                <w:lang w:val="en-GB"/>
              </w:rPr>
              <w:fldChar w:fldCharType="end"/>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spacing w:line="240" w:lineRule="atLeast"/>
              <w:ind w:left="271" w:hanging="271"/>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15*. EXISTENTIAL          COMPETENCE</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spacing w:line="240" w:lineRule="atLeast"/>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 xml:space="preserve">16*. LEARNING TO  LEARN </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lastRenderedPageBreak/>
              <w:t>17. (INTER)CULTURAL    aspects</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9B409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 xml:space="preserve">18*. BASIC/KEY COMPETENCES/  </w:t>
            </w:r>
          </w:p>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CLIL activities, cross-curricular</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9B409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19*. ATTENTION TO DIVERSITY (for HA &amp; LA)</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 xml:space="preserve">20*.VALUES </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E64CEA" w:rsidRPr="002000D9">
        <w:trPr>
          <w:jc w:val="center"/>
        </w:trPr>
        <w:tc>
          <w:tcPr>
            <w:tcW w:w="6959" w:type="dxa"/>
            <w:gridSpan w:val="16"/>
          </w:tcPr>
          <w:p w:rsidR="00E64CEA" w:rsidRPr="002000D9" w:rsidRDefault="00E64CEA" w:rsidP="00E347B7">
            <w:pPr>
              <w:widowControl/>
              <w:rPr>
                <w:snapToGrid/>
                <w:color w:val="0070C0"/>
                <w:sz w:val="16"/>
                <w:szCs w:val="16"/>
                <w:lang w:val="en-GB"/>
              </w:rPr>
            </w:pPr>
            <w:r w:rsidRPr="002000D9">
              <w:rPr>
                <w:rFonts w:ascii="Arial Narrow" w:hAnsi="Arial Narrow"/>
                <w:b/>
                <w:color w:val="0070C0"/>
                <w:spacing w:val="-2"/>
                <w:sz w:val="20"/>
                <w:lang w:val="en-GB"/>
              </w:rPr>
              <w:t>INTERACTION AND GROUPING TECHNIQUES</w:t>
            </w: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21. Teacher to whole class</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EA65EC" w:rsidP="00E347B7">
            <w:pPr>
              <w:widowControl/>
              <w:tabs>
                <w:tab w:val="left" w:pos="-720"/>
              </w:tabs>
              <w:suppressAutoHyphens/>
              <w:rPr>
                <w:rFonts w:ascii="Arial Narrow" w:hAnsi="Arial Narrow"/>
                <w:snapToGrid/>
                <w:color w:val="0070C0"/>
                <w:spacing w:val="-2"/>
                <w:sz w:val="16"/>
                <w:szCs w:val="16"/>
                <w:lang w:val="en-GB"/>
              </w:rPr>
            </w:pPr>
            <w:r>
              <w:rPr>
                <w:rFonts w:ascii="Arial Narrow" w:hAnsi="Arial Narrow"/>
                <w:snapToGrid/>
                <w:color w:val="0070C0"/>
                <w:spacing w:val="-2"/>
                <w:sz w:val="16"/>
                <w:szCs w:val="16"/>
                <w:lang w:val="en-GB"/>
              </w:rPr>
              <w:t>22. Teacher to s</w:t>
            </w:r>
            <w:r w:rsidR="00A92962" w:rsidRPr="002000D9">
              <w:rPr>
                <w:rFonts w:ascii="Arial Narrow" w:hAnsi="Arial Narrow"/>
                <w:snapToGrid/>
                <w:color w:val="0070C0"/>
                <w:spacing w:val="-2"/>
                <w:sz w:val="16"/>
                <w:szCs w:val="16"/>
                <w:lang w:val="en-GB"/>
              </w:rPr>
              <w:t>tudent</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 xml:space="preserve">23. Pair work/ St </w:t>
            </w:r>
            <w:r w:rsidRPr="002000D9">
              <w:rPr>
                <w:rFonts w:ascii="Arial Narrow" w:hAnsi="Arial Narrow"/>
                <w:snapToGrid/>
                <w:color w:val="0070C0"/>
                <w:spacing w:val="-2"/>
                <w:sz w:val="16"/>
                <w:szCs w:val="16"/>
                <w:lang w:val="en-GB"/>
              </w:rPr>
              <w:sym w:font="Wingdings" w:char="F0E0"/>
            </w:r>
            <w:r w:rsidRPr="002000D9">
              <w:rPr>
                <w:rFonts w:ascii="Arial Narrow" w:hAnsi="Arial Narrow"/>
                <w:snapToGrid/>
                <w:color w:val="0070C0"/>
                <w:spacing w:val="-2"/>
                <w:sz w:val="16"/>
                <w:szCs w:val="16"/>
                <w:lang w:val="en-GB"/>
              </w:rPr>
              <w:t>St</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24. Independent  work</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25. Group work</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E64CEA" w:rsidRPr="002000D9">
        <w:trPr>
          <w:jc w:val="center"/>
        </w:trPr>
        <w:tc>
          <w:tcPr>
            <w:tcW w:w="6959" w:type="dxa"/>
            <w:gridSpan w:val="16"/>
          </w:tcPr>
          <w:p w:rsidR="00E64CEA" w:rsidRPr="002000D9" w:rsidRDefault="00E64CEA" w:rsidP="00E347B7">
            <w:pPr>
              <w:widowControl/>
              <w:rPr>
                <w:snapToGrid/>
                <w:color w:val="0070C0"/>
                <w:sz w:val="16"/>
                <w:szCs w:val="16"/>
                <w:lang w:val="en-GB"/>
              </w:rPr>
            </w:pPr>
            <w:r w:rsidRPr="002000D9">
              <w:rPr>
                <w:rFonts w:ascii="Arial Narrow" w:hAnsi="Arial Narrow"/>
                <w:b/>
                <w:color w:val="0070C0"/>
                <w:sz w:val="20"/>
                <w:lang w:val="en-GB"/>
              </w:rPr>
              <w:t>MATERIALS AND RESOURCES</w:t>
            </w:r>
          </w:p>
        </w:tc>
      </w:tr>
      <w:tr w:rsidR="00A92962" w:rsidRPr="002000D9">
        <w:trPr>
          <w:jc w:val="center"/>
        </w:trPr>
        <w:tc>
          <w:tcPr>
            <w:tcW w:w="1982" w:type="dxa"/>
          </w:tcPr>
          <w:p w:rsidR="00A92962" w:rsidRPr="002000D9" w:rsidRDefault="00012132" w:rsidP="00012132">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 xml:space="preserve">26. </w:t>
            </w:r>
            <w:r w:rsidR="00A92962" w:rsidRPr="002000D9">
              <w:rPr>
                <w:rFonts w:ascii="Arial Narrow" w:hAnsi="Arial Narrow"/>
                <w:snapToGrid/>
                <w:color w:val="0070C0"/>
                <w:spacing w:val="-2"/>
                <w:sz w:val="16"/>
                <w:szCs w:val="16"/>
                <w:lang w:val="en-GB"/>
              </w:rPr>
              <w:t>Textbook</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27. Pictures</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28. Recordings</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29. ICT/internet</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2160AB"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30. Notebook/Workbook</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r w:rsidR="00A92962" w:rsidRPr="002000D9">
        <w:trPr>
          <w:jc w:val="center"/>
        </w:trPr>
        <w:tc>
          <w:tcPr>
            <w:tcW w:w="1982" w:type="dxa"/>
          </w:tcPr>
          <w:p w:rsidR="00A92962" w:rsidRPr="002000D9" w:rsidRDefault="00A92962" w:rsidP="00E347B7">
            <w:pPr>
              <w:widowControl/>
              <w:tabs>
                <w:tab w:val="left" w:pos="-720"/>
              </w:tabs>
              <w:suppressAutoHyphens/>
              <w:rPr>
                <w:rFonts w:ascii="Arial Narrow" w:hAnsi="Arial Narrow"/>
                <w:snapToGrid/>
                <w:color w:val="0070C0"/>
                <w:spacing w:val="-2"/>
                <w:sz w:val="16"/>
                <w:szCs w:val="16"/>
                <w:lang w:val="en-GB"/>
              </w:rPr>
            </w:pPr>
            <w:r w:rsidRPr="002000D9">
              <w:rPr>
                <w:rFonts w:ascii="Arial Narrow" w:hAnsi="Arial Narrow"/>
                <w:snapToGrid/>
                <w:color w:val="0070C0"/>
                <w:spacing w:val="-2"/>
                <w:sz w:val="16"/>
                <w:szCs w:val="16"/>
                <w:lang w:val="en-GB"/>
              </w:rPr>
              <w:t>31*. Others: .............</w:t>
            </w: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299"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c>
          <w:tcPr>
            <w:tcW w:w="381" w:type="dxa"/>
          </w:tcPr>
          <w:p w:rsidR="00A92962" w:rsidRPr="002000D9" w:rsidRDefault="00A92962" w:rsidP="00E347B7">
            <w:pPr>
              <w:widowControl/>
              <w:rPr>
                <w:snapToGrid/>
                <w:color w:val="0070C0"/>
                <w:sz w:val="16"/>
                <w:szCs w:val="16"/>
                <w:lang w:val="en-GB"/>
              </w:rPr>
            </w:pPr>
          </w:p>
        </w:tc>
      </w:tr>
    </w:tbl>
    <w:p w:rsidR="00E347B7" w:rsidRPr="002000D9" w:rsidRDefault="00E347B7" w:rsidP="00E347B7">
      <w:pPr>
        <w:widowControl/>
        <w:tabs>
          <w:tab w:val="left" w:pos="709"/>
        </w:tabs>
        <w:ind w:left="709" w:hanging="567"/>
        <w:rPr>
          <w:rFonts w:ascii="Arial Narrow" w:hAnsi="Arial Narrow"/>
          <w:snapToGrid/>
          <w:sz w:val="20"/>
          <w:lang w:val="en-GB"/>
        </w:rPr>
      </w:pPr>
    </w:p>
    <w:p w:rsidR="00E347B7" w:rsidRPr="002000D9" w:rsidRDefault="00E347B7" w:rsidP="00181A03">
      <w:pPr>
        <w:widowControl/>
        <w:tabs>
          <w:tab w:val="left" w:pos="709"/>
        </w:tabs>
        <w:ind w:left="709" w:hanging="567"/>
        <w:jc w:val="both"/>
        <w:rPr>
          <w:rFonts w:ascii="Arial Narrow" w:hAnsi="Arial Narrow"/>
          <w:snapToGrid/>
          <w:color w:val="0070C0"/>
          <w:sz w:val="16"/>
          <w:szCs w:val="16"/>
          <w:lang w:val="en-GB"/>
        </w:rPr>
      </w:pPr>
      <w:r w:rsidRPr="002000D9">
        <w:rPr>
          <w:rFonts w:ascii="Arial Narrow" w:hAnsi="Arial Narrow"/>
          <w:snapToGrid/>
          <w:color w:val="0070C0"/>
          <w:sz w:val="16"/>
          <w:szCs w:val="16"/>
          <w:lang w:val="en-GB"/>
        </w:rPr>
        <w:t>15*</w:t>
      </w:r>
      <w:r w:rsidRPr="002000D9">
        <w:rPr>
          <w:rFonts w:ascii="Arial Narrow" w:hAnsi="Arial Narrow"/>
          <w:snapToGrid/>
          <w:color w:val="0070C0"/>
          <w:sz w:val="16"/>
          <w:szCs w:val="16"/>
          <w:lang w:val="en-GB"/>
        </w:rPr>
        <w:sym w:font="Wingdings" w:char="F0E0"/>
      </w:r>
      <w:r w:rsidRPr="002000D9">
        <w:rPr>
          <w:rFonts w:ascii="Arial Narrow" w:hAnsi="Arial Narrow"/>
          <w:snapToGrid/>
          <w:color w:val="0070C0"/>
          <w:sz w:val="16"/>
          <w:szCs w:val="16"/>
          <w:lang w:val="en-GB"/>
        </w:rPr>
        <w:t xml:space="preserve"> </w:t>
      </w:r>
      <w:r w:rsidR="00584C46" w:rsidRPr="002000D9">
        <w:rPr>
          <w:rFonts w:ascii="Arial Narrow" w:hAnsi="Arial Narrow"/>
          <w:b/>
          <w:snapToGrid/>
          <w:color w:val="0070C0"/>
          <w:sz w:val="16"/>
          <w:szCs w:val="16"/>
          <w:lang w:val="en-GB"/>
        </w:rPr>
        <w:t>Existential competence</w:t>
      </w:r>
      <w:r w:rsidR="00584C46" w:rsidRPr="002000D9">
        <w:rPr>
          <w:rFonts w:ascii="Arial Narrow" w:hAnsi="Arial Narrow"/>
          <w:snapToGrid/>
          <w:color w:val="0070C0"/>
          <w:sz w:val="16"/>
          <w:szCs w:val="16"/>
          <w:lang w:val="en-GB"/>
        </w:rPr>
        <w:t>:</w:t>
      </w:r>
      <w:r w:rsidR="00EA65EC">
        <w:rPr>
          <w:rFonts w:ascii="Arial Narrow" w:hAnsi="Arial Narrow"/>
          <w:snapToGrid/>
          <w:color w:val="0070C0"/>
          <w:sz w:val="16"/>
          <w:szCs w:val="16"/>
          <w:lang w:val="en-GB"/>
        </w:rPr>
        <w:t xml:space="preserve"> write the correspond</w:t>
      </w:r>
      <w:r w:rsidR="00EA65EC" w:rsidRPr="00B3272A">
        <w:rPr>
          <w:rFonts w:ascii="Arial Narrow" w:hAnsi="Arial Narrow"/>
          <w:snapToGrid/>
          <w:color w:val="0070C0"/>
          <w:sz w:val="16"/>
          <w:szCs w:val="16"/>
          <w:lang w:val="en-GB"/>
        </w:rPr>
        <w:t>ing</w:t>
      </w:r>
      <w:r w:rsidR="00B157B4" w:rsidRPr="002000D9">
        <w:rPr>
          <w:rFonts w:ascii="Arial Narrow" w:hAnsi="Arial Narrow"/>
          <w:snapToGrid/>
          <w:color w:val="0070C0"/>
          <w:sz w:val="16"/>
          <w:szCs w:val="16"/>
          <w:lang w:val="en-GB"/>
        </w:rPr>
        <w:t xml:space="preserve"> cap</w:t>
      </w:r>
      <w:r w:rsidR="00EA65EC">
        <w:rPr>
          <w:rFonts w:ascii="Arial Narrow" w:hAnsi="Arial Narrow"/>
          <w:snapToGrid/>
          <w:color w:val="0070C0"/>
          <w:sz w:val="16"/>
          <w:szCs w:val="16"/>
          <w:lang w:val="en-GB"/>
        </w:rPr>
        <w:t>ital letter in the correspond</w:t>
      </w:r>
      <w:r w:rsidR="00EA65EC" w:rsidRPr="00B3272A">
        <w:rPr>
          <w:rFonts w:ascii="Arial Narrow" w:hAnsi="Arial Narrow"/>
          <w:snapToGrid/>
          <w:color w:val="0070C0"/>
          <w:sz w:val="16"/>
          <w:szCs w:val="16"/>
          <w:lang w:val="en-GB"/>
        </w:rPr>
        <w:t>ing</w:t>
      </w:r>
      <w:r w:rsidR="00B157B4" w:rsidRPr="002000D9">
        <w:rPr>
          <w:rFonts w:ascii="Arial Narrow" w:hAnsi="Arial Narrow"/>
          <w:snapToGrid/>
          <w:color w:val="0070C0"/>
          <w:sz w:val="16"/>
          <w:szCs w:val="16"/>
          <w:lang w:val="en-GB"/>
        </w:rPr>
        <w:t xml:space="preserve"> square: </w:t>
      </w:r>
      <w:r w:rsidRPr="002000D9">
        <w:rPr>
          <w:rFonts w:ascii="Arial Narrow" w:hAnsi="Arial Narrow"/>
          <w:snapToGrid/>
          <w:color w:val="0070C0"/>
          <w:sz w:val="16"/>
          <w:szCs w:val="16"/>
          <w:lang w:val="en-GB"/>
        </w:rPr>
        <w:t>A = attitudes (ex.: openness, ..); M = motivations (ex.: intrinsic, instrumental, ..); V = values (see 20); B = beliefs (ex.: ideological, religious, ..); PF = personality factors (ex.: extroversion, ...)</w:t>
      </w:r>
      <w:r w:rsidR="00B157B4" w:rsidRPr="002000D9">
        <w:rPr>
          <w:rFonts w:ascii="Arial Narrow" w:hAnsi="Arial Narrow"/>
          <w:snapToGrid/>
          <w:color w:val="0070C0"/>
          <w:sz w:val="16"/>
          <w:szCs w:val="16"/>
          <w:lang w:val="en-GB"/>
        </w:rPr>
        <w:t>..</w:t>
      </w:r>
    </w:p>
    <w:p w:rsidR="00E347B7" w:rsidRPr="002000D9" w:rsidRDefault="00E347B7" w:rsidP="00181A03">
      <w:pPr>
        <w:widowControl/>
        <w:tabs>
          <w:tab w:val="left" w:pos="709"/>
        </w:tabs>
        <w:ind w:left="709" w:hanging="567"/>
        <w:jc w:val="both"/>
        <w:rPr>
          <w:rFonts w:ascii="Arial Narrow" w:hAnsi="Arial Narrow"/>
          <w:snapToGrid/>
          <w:color w:val="0070C0"/>
          <w:sz w:val="16"/>
          <w:szCs w:val="16"/>
          <w:lang w:val="en-GB"/>
        </w:rPr>
      </w:pPr>
      <w:r w:rsidRPr="002000D9">
        <w:rPr>
          <w:rFonts w:ascii="Arial Narrow" w:hAnsi="Arial Narrow"/>
          <w:snapToGrid/>
          <w:color w:val="0070C0"/>
          <w:sz w:val="16"/>
          <w:szCs w:val="16"/>
          <w:lang w:val="en-GB"/>
        </w:rPr>
        <w:t>16*</w:t>
      </w:r>
      <w:r w:rsidRPr="002000D9">
        <w:rPr>
          <w:rFonts w:ascii="Arial Narrow" w:hAnsi="Arial Narrow"/>
          <w:snapToGrid/>
          <w:color w:val="0070C0"/>
          <w:sz w:val="16"/>
          <w:szCs w:val="16"/>
          <w:lang w:val="en-GB"/>
        </w:rPr>
        <w:sym w:font="Wingdings" w:char="F0E0"/>
      </w:r>
      <w:r w:rsidRPr="002000D9">
        <w:rPr>
          <w:rFonts w:ascii="Arial Narrow" w:hAnsi="Arial Narrow"/>
          <w:snapToGrid/>
          <w:color w:val="0070C0"/>
          <w:sz w:val="16"/>
          <w:szCs w:val="16"/>
          <w:lang w:val="en-GB"/>
        </w:rPr>
        <w:t xml:space="preserve"> </w:t>
      </w:r>
      <w:r w:rsidR="00201F54" w:rsidRPr="002000D9">
        <w:rPr>
          <w:rFonts w:ascii="Arial Narrow" w:hAnsi="Arial Narrow"/>
          <w:b/>
          <w:snapToGrid/>
          <w:color w:val="0070C0"/>
          <w:sz w:val="16"/>
          <w:szCs w:val="16"/>
          <w:lang w:val="en-GB"/>
        </w:rPr>
        <w:t>Learning to learn:</w:t>
      </w:r>
      <w:r w:rsidR="00201F54" w:rsidRPr="002000D9">
        <w:rPr>
          <w:rFonts w:ascii="Arial Narrow" w:hAnsi="Arial Narrow"/>
          <w:snapToGrid/>
          <w:color w:val="0070C0"/>
          <w:sz w:val="16"/>
          <w:szCs w:val="16"/>
          <w:lang w:val="en-GB"/>
        </w:rPr>
        <w:t xml:space="preserve"> </w:t>
      </w:r>
      <w:r w:rsidRPr="002000D9">
        <w:rPr>
          <w:rFonts w:ascii="Arial Narrow" w:hAnsi="Arial Narrow"/>
          <w:snapToGrid/>
          <w:color w:val="0070C0"/>
          <w:sz w:val="16"/>
          <w:szCs w:val="16"/>
          <w:lang w:val="en-GB"/>
        </w:rPr>
        <w:t xml:space="preserve"> </w:t>
      </w:r>
      <w:r w:rsidR="00EA65EC">
        <w:rPr>
          <w:rFonts w:ascii="Arial Narrow" w:hAnsi="Arial Narrow"/>
          <w:snapToGrid/>
          <w:color w:val="0070C0"/>
          <w:sz w:val="16"/>
          <w:szCs w:val="16"/>
          <w:lang w:val="en-GB"/>
        </w:rPr>
        <w:t>write the correspond</w:t>
      </w:r>
      <w:r w:rsidR="00EA65EC" w:rsidRPr="00B3272A">
        <w:rPr>
          <w:rFonts w:ascii="Arial Narrow" w:hAnsi="Arial Narrow"/>
          <w:snapToGrid/>
          <w:color w:val="0070C0"/>
          <w:sz w:val="16"/>
          <w:szCs w:val="16"/>
          <w:lang w:val="en-GB"/>
        </w:rPr>
        <w:t>ing</w:t>
      </w:r>
      <w:r w:rsidR="00B157B4" w:rsidRPr="002000D9">
        <w:rPr>
          <w:rFonts w:ascii="Arial Narrow" w:hAnsi="Arial Narrow"/>
          <w:snapToGrid/>
          <w:color w:val="0070C0"/>
          <w:sz w:val="16"/>
          <w:szCs w:val="16"/>
          <w:lang w:val="en-GB"/>
        </w:rPr>
        <w:t xml:space="preserve"> capi</w:t>
      </w:r>
      <w:r w:rsidR="00EA65EC">
        <w:rPr>
          <w:rFonts w:ascii="Arial Narrow" w:hAnsi="Arial Narrow"/>
          <w:snapToGrid/>
          <w:color w:val="0070C0"/>
          <w:sz w:val="16"/>
          <w:szCs w:val="16"/>
          <w:lang w:val="en-GB"/>
        </w:rPr>
        <w:t>tal letters in the correspond</w:t>
      </w:r>
      <w:r w:rsidR="00EA65EC" w:rsidRPr="00B3272A">
        <w:rPr>
          <w:rFonts w:ascii="Arial Narrow" w:hAnsi="Arial Narrow"/>
          <w:snapToGrid/>
          <w:color w:val="0070C0"/>
          <w:sz w:val="16"/>
          <w:szCs w:val="16"/>
          <w:lang w:val="en-GB"/>
        </w:rPr>
        <w:t>ing</w:t>
      </w:r>
      <w:r w:rsidR="00B157B4" w:rsidRPr="002000D9">
        <w:rPr>
          <w:rFonts w:ascii="Arial Narrow" w:hAnsi="Arial Narrow"/>
          <w:snapToGrid/>
          <w:color w:val="0070C0"/>
          <w:sz w:val="16"/>
          <w:szCs w:val="16"/>
          <w:lang w:val="en-GB"/>
        </w:rPr>
        <w:t xml:space="preserve"> square: </w:t>
      </w:r>
      <w:r w:rsidRPr="002000D9">
        <w:rPr>
          <w:rFonts w:ascii="Arial Narrow" w:hAnsi="Arial Narrow"/>
          <w:snapToGrid/>
          <w:color w:val="0070C0"/>
          <w:sz w:val="16"/>
          <w:szCs w:val="16"/>
          <w:lang w:val="en-GB"/>
        </w:rPr>
        <w:t>LA = language awareness; SK = study skills; HS = heuristic skills; RL = reflection on learning, metacognition</w:t>
      </w:r>
    </w:p>
    <w:p w:rsidR="00E347B7" w:rsidRPr="002000D9" w:rsidRDefault="00E347B7" w:rsidP="00181A03">
      <w:pPr>
        <w:widowControl/>
        <w:tabs>
          <w:tab w:val="left" w:pos="709"/>
        </w:tabs>
        <w:ind w:left="709" w:hanging="567"/>
        <w:jc w:val="both"/>
        <w:rPr>
          <w:rFonts w:ascii="Arial Narrow" w:hAnsi="Arial Narrow"/>
          <w:snapToGrid/>
          <w:color w:val="0070C0"/>
          <w:sz w:val="16"/>
          <w:szCs w:val="16"/>
          <w:lang w:val="en-GB"/>
        </w:rPr>
      </w:pPr>
      <w:r w:rsidRPr="002000D9">
        <w:rPr>
          <w:rFonts w:ascii="Arial Narrow" w:hAnsi="Arial Narrow"/>
          <w:snapToGrid/>
          <w:color w:val="0070C0"/>
          <w:sz w:val="16"/>
          <w:szCs w:val="16"/>
          <w:lang w:val="en-GB"/>
        </w:rPr>
        <w:t>18*</w:t>
      </w:r>
      <w:r w:rsidRPr="002000D9">
        <w:rPr>
          <w:rFonts w:ascii="Arial Narrow" w:hAnsi="Arial Narrow"/>
          <w:snapToGrid/>
          <w:color w:val="0070C0"/>
          <w:sz w:val="16"/>
          <w:szCs w:val="16"/>
          <w:lang w:val="en-GB"/>
        </w:rPr>
        <w:sym w:font="Wingdings" w:char="F0E0"/>
      </w:r>
      <w:r w:rsidR="00EA65EC">
        <w:rPr>
          <w:rFonts w:ascii="Arial Narrow" w:hAnsi="Arial Narrow"/>
          <w:snapToGrid/>
          <w:color w:val="0070C0"/>
          <w:sz w:val="16"/>
          <w:szCs w:val="16"/>
          <w:lang w:val="en-GB"/>
        </w:rPr>
        <w:t xml:space="preserve"> </w:t>
      </w:r>
      <w:r w:rsidR="00201F54" w:rsidRPr="002000D9">
        <w:rPr>
          <w:rFonts w:ascii="Arial Narrow" w:hAnsi="Arial Narrow"/>
          <w:b/>
          <w:snapToGrid/>
          <w:color w:val="0070C0"/>
          <w:sz w:val="16"/>
          <w:szCs w:val="16"/>
          <w:lang w:val="en-GB"/>
        </w:rPr>
        <w:t>Key competences</w:t>
      </w:r>
      <w:r w:rsidR="00201F54" w:rsidRPr="002000D9">
        <w:rPr>
          <w:rFonts w:ascii="Arial Narrow" w:hAnsi="Arial Narrow"/>
          <w:snapToGrid/>
          <w:color w:val="0070C0"/>
          <w:sz w:val="16"/>
          <w:szCs w:val="16"/>
          <w:lang w:val="en-GB"/>
        </w:rPr>
        <w:t xml:space="preserve">: </w:t>
      </w:r>
      <w:r w:rsidR="00EA65EC">
        <w:rPr>
          <w:rFonts w:ascii="Arial Narrow" w:hAnsi="Arial Narrow"/>
          <w:snapToGrid/>
          <w:color w:val="0070C0"/>
          <w:sz w:val="16"/>
          <w:szCs w:val="16"/>
          <w:lang w:val="en-GB"/>
        </w:rPr>
        <w:t>write the correspond</w:t>
      </w:r>
      <w:r w:rsidR="00EA65EC" w:rsidRPr="00B3272A">
        <w:rPr>
          <w:rFonts w:ascii="Arial Narrow" w:hAnsi="Arial Narrow"/>
          <w:snapToGrid/>
          <w:color w:val="0070C0"/>
          <w:sz w:val="16"/>
          <w:szCs w:val="16"/>
          <w:lang w:val="en-GB"/>
        </w:rPr>
        <w:t>ing</w:t>
      </w:r>
      <w:r w:rsidR="00B157B4" w:rsidRPr="002000D9">
        <w:rPr>
          <w:rFonts w:ascii="Arial Narrow" w:hAnsi="Arial Narrow"/>
          <w:snapToGrid/>
          <w:color w:val="0070C0"/>
          <w:sz w:val="16"/>
          <w:szCs w:val="16"/>
          <w:lang w:val="en-GB"/>
        </w:rPr>
        <w:t xml:space="preserve"> capi</w:t>
      </w:r>
      <w:r w:rsidR="00EA65EC">
        <w:rPr>
          <w:rFonts w:ascii="Arial Narrow" w:hAnsi="Arial Narrow"/>
          <w:snapToGrid/>
          <w:color w:val="0070C0"/>
          <w:sz w:val="16"/>
          <w:szCs w:val="16"/>
          <w:lang w:val="en-GB"/>
        </w:rPr>
        <w:t>tal letters in the correspond</w:t>
      </w:r>
      <w:r w:rsidR="00EA65EC" w:rsidRPr="00B3272A">
        <w:rPr>
          <w:rFonts w:ascii="Arial Narrow" w:hAnsi="Arial Narrow"/>
          <w:snapToGrid/>
          <w:color w:val="0070C0"/>
          <w:sz w:val="16"/>
          <w:szCs w:val="16"/>
          <w:lang w:val="en-GB"/>
        </w:rPr>
        <w:t>ing</w:t>
      </w:r>
      <w:r w:rsidR="00B157B4" w:rsidRPr="002000D9">
        <w:rPr>
          <w:rFonts w:ascii="Arial Narrow" w:hAnsi="Arial Narrow"/>
          <w:snapToGrid/>
          <w:color w:val="0070C0"/>
          <w:sz w:val="16"/>
          <w:szCs w:val="16"/>
          <w:lang w:val="en-GB"/>
        </w:rPr>
        <w:t xml:space="preserve"> square</w:t>
      </w:r>
      <w:r w:rsidR="00BD45E7" w:rsidRPr="002000D9">
        <w:rPr>
          <w:rFonts w:ascii="Arial Narrow" w:hAnsi="Arial Narrow"/>
          <w:snapToGrid/>
          <w:color w:val="0070C0"/>
          <w:sz w:val="16"/>
          <w:szCs w:val="16"/>
          <w:lang w:val="en-GB"/>
        </w:rPr>
        <w:t>:</w:t>
      </w:r>
      <w:r w:rsidR="00B157B4" w:rsidRPr="002000D9">
        <w:rPr>
          <w:rFonts w:ascii="Arial Narrow" w:hAnsi="Arial Narrow"/>
          <w:snapToGrid/>
          <w:color w:val="0070C0"/>
          <w:sz w:val="16"/>
          <w:szCs w:val="16"/>
          <w:lang w:val="en-GB"/>
        </w:rPr>
        <w:t xml:space="preserve"> </w:t>
      </w:r>
      <w:r w:rsidRPr="002000D9">
        <w:rPr>
          <w:rFonts w:ascii="Arial Narrow" w:hAnsi="Arial Narrow"/>
          <w:snapToGrid/>
          <w:color w:val="0070C0"/>
          <w:sz w:val="16"/>
          <w:szCs w:val="16"/>
          <w:lang w:val="en-GB"/>
        </w:rPr>
        <w:t>M = mathematical competence; NW = natural world; I = internet, new technologies; SK = social and civic skills; A&amp;C =  art and cultural,  LL =see 16; AW = autonomous work (LC = linguistic competence; it is supposed to be developed in each activity); HE = health education, etc.</w:t>
      </w:r>
    </w:p>
    <w:p w:rsidR="00E347B7" w:rsidRPr="002000D9" w:rsidRDefault="00E347B7" w:rsidP="00181A03">
      <w:pPr>
        <w:widowControl/>
        <w:tabs>
          <w:tab w:val="left" w:pos="709"/>
        </w:tabs>
        <w:ind w:left="709" w:hanging="567"/>
        <w:jc w:val="both"/>
        <w:rPr>
          <w:rFonts w:ascii="Arial Narrow" w:hAnsi="Arial Narrow"/>
          <w:snapToGrid/>
          <w:color w:val="0070C0"/>
          <w:sz w:val="16"/>
          <w:szCs w:val="16"/>
          <w:lang w:val="en-GB"/>
        </w:rPr>
      </w:pPr>
      <w:r w:rsidRPr="002000D9">
        <w:rPr>
          <w:rFonts w:ascii="Arial Narrow" w:hAnsi="Arial Narrow"/>
          <w:snapToGrid/>
          <w:color w:val="0070C0"/>
          <w:sz w:val="16"/>
          <w:szCs w:val="16"/>
          <w:lang w:val="en-GB"/>
        </w:rPr>
        <w:t xml:space="preserve">19* </w:t>
      </w:r>
      <w:r w:rsidRPr="002000D9">
        <w:rPr>
          <w:rFonts w:ascii="Arial Narrow" w:hAnsi="Arial Narrow"/>
          <w:snapToGrid/>
          <w:color w:val="0070C0"/>
          <w:sz w:val="16"/>
          <w:szCs w:val="16"/>
          <w:lang w:val="en-GB"/>
        </w:rPr>
        <w:sym w:font="Wingdings" w:char="F0E0"/>
      </w:r>
      <w:r w:rsidRPr="002000D9">
        <w:rPr>
          <w:rFonts w:ascii="Arial Narrow" w:hAnsi="Arial Narrow"/>
          <w:snapToGrid/>
          <w:color w:val="0070C0"/>
          <w:sz w:val="16"/>
          <w:szCs w:val="16"/>
          <w:lang w:val="en-GB"/>
        </w:rPr>
        <w:t xml:space="preserve"> </w:t>
      </w:r>
      <w:r w:rsidR="00201F54" w:rsidRPr="002000D9">
        <w:rPr>
          <w:rFonts w:ascii="Arial Narrow" w:hAnsi="Arial Narrow"/>
          <w:b/>
          <w:snapToGrid/>
          <w:color w:val="0070C0"/>
          <w:sz w:val="16"/>
          <w:szCs w:val="16"/>
          <w:lang w:val="en-GB"/>
        </w:rPr>
        <w:t>Attention to diversity</w:t>
      </w:r>
      <w:r w:rsidR="00201F54" w:rsidRPr="002000D9">
        <w:rPr>
          <w:rFonts w:ascii="Arial Narrow" w:hAnsi="Arial Narrow"/>
          <w:snapToGrid/>
          <w:color w:val="0070C0"/>
          <w:sz w:val="16"/>
          <w:szCs w:val="16"/>
          <w:lang w:val="en-GB"/>
        </w:rPr>
        <w:t xml:space="preserve">: </w:t>
      </w:r>
      <w:r w:rsidR="00B157B4" w:rsidRPr="002000D9">
        <w:rPr>
          <w:rFonts w:ascii="Arial Narrow" w:hAnsi="Arial Narrow"/>
          <w:snapToGrid/>
          <w:color w:val="0070C0"/>
          <w:sz w:val="16"/>
          <w:szCs w:val="16"/>
          <w:lang w:val="en-GB"/>
        </w:rPr>
        <w:t xml:space="preserve">write the </w:t>
      </w:r>
      <w:r w:rsidR="00EA65EC">
        <w:rPr>
          <w:rFonts w:ascii="Arial Narrow" w:hAnsi="Arial Narrow"/>
          <w:snapToGrid/>
          <w:color w:val="0070C0"/>
          <w:sz w:val="16"/>
          <w:szCs w:val="16"/>
          <w:lang w:val="en-GB"/>
        </w:rPr>
        <w:t>correspond</w:t>
      </w:r>
      <w:r w:rsidR="00EA65EC" w:rsidRPr="00B3272A">
        <w:rPr>
          <w:rFonts w:ascii="Arial Narrow" w:hAnsi="Arial Narrow"/>
          <w:snapToGrid/>
          <w:color w:val="0070C0"/>
          <w:sz w:val="16"/>
          <w:szCs w:val="16"/>
          <w:lang w:val="en-GB"/>
        </w:rPr>
        <w:t>ing</w:t>
      </w:r>
      <w:r w:rsidR="00EA65EC" w:rsidRPr="002000D9">
        <w:rPr>
          <w:rFonts w:ascii="Arial Narrow" w:hAnsi="Arial Narrow"/>
          <w:snapToGrid/>
          <w:color w:val="0070C0"/>
          <w:sz w:val="16"/>
          <w:szCs w:val="16"/>
          <w:lang w:val="en-GB"/>
        </w:rPr>
        <w:t xml:space="preserve"> </w:t>
      </w:r>
      <w:r w:rsidR="00B157B4" w:rsidRPr="002000D9">
        <w:rPr>
          <w:rFonts w:ascii="Arial Narrow" w:hAnsi="Arial Narrow"/>
          <w:snapToGrid/>
          <w:color w:val="0070C0"/>
          <w:sz w:val="16"/>
          <w:szCs w:val="16"/>
          <w:lang w:val="en-GB"/>
        </w:rPr>
        <w:t xml:space="preserve">capital letters in the </w:t>
      </w:r>
      <w:r w:rsidR="00EA65EC">
        <w:rPr>
          <w:rFonts w:ascii="Arial Narrow" w:hAnsi="Arial Narrow"/>
          <w:snapToGrid/>
          <w:color w:val="0070C0"/>
          <w:sz w:val="16"/>
          <w:szCs w:val="16"/>
          <w:lang w:val="en-GB"/>
        </w:rPr>
        <w:t>correspond</w:t>
      </w:r>
      <w:r w:rsidR="00EA65EC" w:rsidRPr="00B3272A">
        <w:rPr>
          <w:rFonts w:ascii="Arial Narrow" w:hAnsi="Arial Narrow"/>
          <w:snapToGrid/>
          <w:color w:val="0070C0"/>
          <w:sz w:val="16"/>
          <w:szCs w:val="16"/>
          <w:lang w:val="en-GB"/>
        </w:rPr>
        <w:t>ing</w:t>
      </w:r>
      <w:r w:rsidR="00EA65EC" w:rsidRPr="002000D9">
        <w:rPr>
          <w:rFonts w:ascii="Arial Narrow" w:hAnsi="Arial Narrow"/>
          <w:snapToGrid/>
          <w:color w:val="0070C0"/>
          <w:sz w:val="16"/>
          <w:szCs w:val="16"/>
          <w:lang w:val="en-GB"/>
        </w:rPr>
        <w:t xml:space="preserve"> </w:t>
      </w:r>
      <w:r w:rsidR="00B157B4" w:rsidRPr="002000D9">
        <w:rPr>
          <w:rFonts w:ascii="Arial Narrow" w:hAnsi="Arial Narrow"/>
          <w:snapToGrid/>
          <w:color w:val="0070C0"/>
          <w:sz w:val="16"/>
          <w:szCs w:val="16"/>
          <w:lang w:val="en-GB"/>
        </w:rPr>
        <w:t xml:space="preserve">square: </w:t>
      </w:r>
      <w:r w:rsidRPr="002000D9">
        <w:rPr>
          <w:rFonts w:ascii="Arial Narrow" w:hAnsi="Arial Narrow"/>
          <w:snapToGrid/>
          <w:color w:val="0070C0"/>
          <w:sz w:val="16"/>
          <w:szCs w:val="16"/>
          <w:lang w:val="en-GB"/>
        </w:rPr>
        <w:t>HA = for high achievers, LA = for low achievers</w:t>
      </w:r>
    </w:p>
    <w:p w:rsidR="00E347B7" w:rsidRPr="002000D9" w:rsidRDefault="00E347B7" w:rsidP="00181A03">
      <w:pPr>
        <w:widowControl/>
        <w:tabs>
          <w:tab w:val="left" w:pos="709"/>
        </w:tabs>
        <w:ind w:left="709" w:hanging="567"/>
        <w:jc w:val="both"/>
        <w:rPr>
          <w:rFonts w:ascii="Arial Narrow" w:hAnsi="Arial Narrow"/>
          <w:snapToGrid/>
          <w:color w:val="0070C0"/>
          <w:sz w:val="16"/>
          <w:szCs w:val="16"/>
          <w:lang w:val="en-GB"/>
        </w:rPr>
      </w:pPr>
      <w:r w:rsidRPr="002000D9">
        <w:rPr>
          <w:rFonts w:ascii="Arial Narrow" w:hAnsi="Arial Narrow"/>
          <w:snapToGrid/>
          <w:color w:val="0070C0"/>
          <w:sz w:val="16"/>
          <w:szCs w:val="16"/>
          <w:lang w:val="en-GB"/>
        </w:rPr>
        <w:t>20*</w:t>
      </w:r>
      <w:r w:rsidRPr="002000D9">
        <w:rPr>
          <w:rFonts w:ascii="Arial Narrow" w:hAnsi="Arial Narrow"/>
          <w:snapToGrid/>
          <w:color w:val="0070C0"/>
          <w:sz w:val="16"/>
          <w:szCs w:val="16"/>
          <w:lang w:val="en-GB"/>
        </w:rPr>
        <w:sym w:font="Wingdings" w:char="F0E0"/>
      </w:r>
      <w:r w:rsidRPr="002000D9">
        <w:rPr>
          <w:rFonts w:ascii="Arial Narrow" w:hAnsi="Arial Narrow"/>
          <w:snapToGrid/>
          <w:color w:val="0070C0"/>
          <w:sz w:val="16"/>
          <w:szCs w:val="16"/>
          <w:lang w:val="en-GB"/>
        </w:rPr>
        <w:t xml:space="preserve">  </w:t>
      </w:r>
      <w:r w:rsidR="00201F54" w:rsidRPr="002000D9">
        <w:rPr>
          <w:rFonts w:ascii="Arial Narrow" w:hAnsi="Arial Narrow"/>
          <w:b/>
          <w:snapToGrid/>
          <w:color w:val="0070C0"/>
          <w:sz w:val="16"/>
          <w:szCs w:val="16"/>
          <w:lang w:val="en-GB"/>
        </w:rPr>
        <w:t>Values</w:t>
      </w:r>
      <w:r w:rsidR="00201F54" w:rsidRPr="002000D9">
        <w:rPr>
          <w:rFonts w:ascii="Arial Narrow" w:hAnsi="Arial Narrow"/>
          <w:snapToGrid/>
          <w:color w:val="0070C0"/>
          <w:sz w:val="16"/>
          <w:szCs w:val="16"/>
          <w:lang w:val="en-GB"/>
        </w:rPr>
        <w:t xml:space="preserve">: </w:t>
      </w:r>
      <w:r w:rsidR="00B157B4" w:rsidRPr="002000D9">
        <w:rPr>
          <w:rFonts w:ascii="Arial Narrow" w:hAnsi="Arial Narrow"/>
          <w:snapToGrid/>
          <w:color w:val="0070C0"/>
          <w:sz w:val="16"/>
          <w:szCs w:val="16"/>
          <w:lang w:val="en-GB"/>
        </w:rPr>
        <w:t xml:space="preserve">write the </w:t>
      </w:r>
      <w:r w:rsidR="00EA65EC">
        <w:rPr>
          <w:rFonts w:ascii="Arial Narrow" w:hAnsi="Arial Narrow"/>
          <w:snapToGrid/>
          <w:color w:val="0070C0"/>
          <w:sz w:val="16"/>
          <w:szCs w:val="16"/>
          <w:lang w:val="en-GB"/>
        </w:rPr>
        <w:t>correspond</w:t>
      </w:r>
      <w:r w:rsidR="00EA65EC" w:rsidRPr="00B3272A">
        <w:rPr>
          <w:rFonts w:ascii="Arial Narrow" w:hAnsi="Arial Narrow"/>
          <w:snapToGrid/>
          <w:color w:val="0070C0"/>
          <w:sz w:val="16"/>
          <w:szCs w:val="16"/>
          <w:lang w:val="en-GB"/>
        </w:rPr>
        <w:t>ing</w:t>
      </w:r>
      <w:r w:rsidR="00EA65EC" w:rsidRPr="002000D9">
        <w:rPr>
          <w:rFonts w:ascii="Arial Narrow" w:hAnsi="Arial Narrow"/>
          <w:snapToGrid/>
          <w:color w:val="0070C0"/>
          <w:sz w:val="16"/>
          <w:szCs w:val="16"/>
          <w:lang w:val="en-GB"/>
        </w:rPr>
        <w:t xml:space="preserve"> </w:t>
      </w:r>
      <w:r w:rsidR="00B157B4" w:rsidRPr="002000D9">
        <w:rPr>
          <w:rFonts w:ascii="Arial Narrow" w:hAnsi="Arial Narrow"/>
          <w:snapToGrid/>
          <w:color w:val="0070C0"/>
          <w:sz w:val="16"/>
          <w:szCs w:val="16"/>
          <w:lang w:val="en-GB"/>
        </w:rPr>
        <w:t xml:space="preserve">capital letters in the </w:t>
      </w:r>
      <w:r w:rsidR="00EA65EC">
        <w:rPr>
          <w:rFonts w:ascii="Arial Narrow" w:hAnsi="Arial Narrow"/>
          <w:snapToGrid/>
          <w:color w:val="0070C0"/>
          <w:sz w:val="16"/>
          <w:szCs w:val="16"/>
          <w:lang w:val="en-GB"/>
        </w:rPr>
        <w:t>correspond</w:t>
      </w:r>
      <w:r w:rsidR="00EA65EC" w:rsidRPr="00B3272A">
        <w:rPr>
          <w:rFonts w:ascii="Arial Narrow" w:hAnsi="Arial Narrow"/>
          <w:snapToGrid/>
          <w:color w:val="0070C0"/>
          <w:sz w:val="16"/>
          <w:szCs w:val="16"/>
          <w:lang w:val="en-GB"/>
        </w:rPr>
        <w:t xml:space="preserve">ing </w:t>
      </w:r>
      <w:r w:rsidR="00B157B4" w:rsidRPr="002000D9">
        <w:rPr>
          <w:rFonts w:ascii="Arial Narrow" w:hAnsi="Arial Narrow"/>
          <w:snapToGrid/>
          <w:color w:val="0070C0"/>
          <w:sz w:val="16"/>
          <w:szCs w:val="16"/>
          <w:lang w:val="en-GB"/>
        </w:rPr>
        <w:t xml:space="preserve">square: </w:t>
      </w:r>
      <w:r w:rsidRPr="002000D9">
        <w:rPr>
          <w:rFonts w:ascii="Arial Narrow" w:hAnsi="Arial Narrow"/>
          <w:snapToGrid/>
          <w:color w:val="0070C0"/>
          <w:sz w:val="16"/>
          <w:szCs w:val="16"/>
          <w:lang w:val="en-GB"/>
        </w:rPr>
        <w:t>GE = gender equality, EP = education for peace</w:t>
      </w:r>
      <w:r w:rsidR="00971F42">
        <w:rPr>
          <w:rFonts w:ascii="Arial Narrow" w:hAnsi="Arial Narrow"/>
          <w:snapToGrid/>
          <w:color w:val="0070C0"/>
          <w:sz w:val="16"/>
          <w:szCs w:val="16"/>
          <w:lang w:val="en-GB"/>
        </w:rPr>
        <w:t xml:space="preserve">, SI = social integration, S = </w:t>
      </w:r>
      <w:r w:rsidRPr="002000D9">
        <w:rPr>
          <w:rFonts w:ascii="Arial Narrow" w:hAnsi="Arial Narrow"/>
          <w:snapToGrid/>
          <w:color w:val="0070C0"/>
          <w:sz w:val="16"/>
          <w:szCs w:val="16"/>
          <w:lang w:val="en-GB"/>
        </w:rPr>
        <w:t>solidarity, HE = (to value) health education, T =  appreciating our traditions</w:t>
      </w:r>
    </w:p>
    <w:p w:rsidR="00E347B7" w:rsidRPr="002000D9" w:rsidRDefault="00E347B7" w:rsidP="00181A03">
      <w:pPr>
        <w:widowControl/>
        <w:tabs>
          <w:tab w:val="left" w:pos="709"/>
        </w:tabs>
        <w:ind w:left="709" w:hanging="567"/>
        <w:jc w:val="both"/>
        <w:rPr>
          <w:rFonts w:ascii="Arial Narrow" w:hAnsi="Arial Narrow"/>
          <w:snapToGrid/>
          <w:color w:val="0070C0"/>
          <w:sz w:val="16"/>
          <w:szCs w:val="16"/>
          <w:lang w:val="en-GB"/>
        </w:rPr>
      </w:pPr>
      <w:r w:rsidRPr="002000D9">
        <w:rPr>
          <w:rFonts w:ascii="Arial Narrow" w:hAnsi="Arial Narrow"/>
          <w:snapToGrid/>
          <w:color w:val="0070C0"/>
          <w:sz w:val="16"/>
          <w:szCs w:val="16"/>
          <w:lang w:val="en-GB"/>
        </w:rPr>
        <w:t>31*</w:t>
      </w:r>
      <w:r w:rsidRPr="002000D9">
        <w:rPr>
          <w:rFonts w:ascii="Arial Narrow" w:hAnsi="Arial Narrow"/>
          <w:snapToGrid/>
          <w:color w:val="0070C0"/>
          <w:sz w:val="16"/>
          <w:szCs w:val="16"/>
          <w:lang w:val="en-GB"/>
        </w:rPr>
        <w:sym w:font="Wingdings" w:char="F0E0"/>
      </w:r>
      <w:r w:rsidRPr="002000D9">
        <w:rPr>
          <w:rFonts w:ascii="Arial Narrow" w:hAnsi="Arial Narrow"/>
          <w:snapToGrid/>
          <w:color w:val="0070C0"/>
          <w:sz w:val="16"/>
          <w:szCs w:val="16"/>
          <w:lang w:val="en-GB"/>
        </w:rPr>
        <w:t xml:space="preserve">  </w:t>
      </w:r>
      <w:r w:rsidR="00201F54" w:rsidRPr="002000D9">
        <w:rPr>
          <w:rFonts w:ascii="Arial Narrow" w:hAnsi="Arial Narrow"/>
          <w:b/>
          <w:snapToGrid/>
          <w:color w:val="0070C0"/>
          <w:sz w:val="16"/>
          <w:szCs w:val="16"/>
          <w:lang w:val="en-GB"/>
        </w:rPr>
        <w:t>Others</w:t>
      </w:r>
      <w:r w:rsidR="00201F54" w:rsidRPr="002000D9">
        <w:rPr>
          <w:rFonts w:ascii="Arial Narrow" w:hAnsi="Arial Narrow"/>
          <w:snapToGrid/>
          <w:color w:val="0070C0"/>
          <w:sz w:val="16"/>
          <w:szCs w:val="16"/>
          <w:lang w:val="en-GB"/>
        </w:rPr>
        <w:t xml:space="preserve">: </w:t>
      </w:r>
      <w:r w:rsidRPr="002000D9">
        <w:rPr>
          <w:rFonts w:ascii="Arial Narrow" w:hAnsi="Arial Narrow"/>
          <w:snapToGrid/>
          <w:color w:val="0070C0"/>
          <w:sz w:val="16"/>
          <w:szCs w:val="16"/>
          <w:lang w:val="en-GB"/>
        </w:rPr>
        <w:t>F = flashc</w:t>
      </w:r>
      <w:r w:rsidR="00971F42">
        <w:rPr>
          <w:rFonts w:ascii="Arial Narrow" w:hAnsi="Arial Narrow"/>
          <w:snapToGrid/>
          <w:color w:val="0070C0"/>
          <w:sz w:val="16"/>
          <w:szCs w:val="16"/>
          <w:lang w:val="en-GB"/>
        </w:rPr>
        <w:t>ards; R = real objects, realia,</w:t>
      </w:r>
      <w:r w:rsidR="00201F54" w:rsidRPr="002000D9">
        <w:rPr>
          <w:rFonts w:ascii="Arial Narrow" w:hAnsi="Arial Narrow"/>
          <w:snapToGrid/>
          <w:color w:val="0070C0"/>
          <w:sz w:val="16"/>
          <w:szCs w:val="16"/>
          <w:lang w:val="en-GB"/>
        </w:rPr>
        <w:t>…</w:t>
      </w:r>
    </w:p>
    <w:p w:rsidR="00E347B7" w:rsidRPr="002000D9" w:rsidRDefault="00E347B7" w:rsidP="00181A03">
      <w:pPr>
        <w:widowControl/>
        <w:tabs>
          <w:tab w:val="left" w:pos="709"/>
        </w:tabs>
        <w:ind w:left="709" w:hanging="567"/>
        <w:jc w:val="both"/>
        <w:rPr>
          <w:rFonts w:ascii="Arial Narrow" w:hAnsi="Arial Narrow"/>
          <w:snapToGrid/>
          <w:sz w:val="20"/>
          <w:lang w:val="en-GB"/>
        </w:rPr>
      </w:pPr>
    </w:p>
    <w:p w:rsidR="00E64CEA" w:rsidRPr="002000D9" w:rsidRDefault="00E64CEA" w:rsidP="00181A03">
      <w:pPr>
        <w:widowControl/>
        <w:tabs>
          <w:tab w:val="left" w:pos="-720"/>
          <w:tab w:val="left" w:pos="0"/>
          <w:tab w:val="left" w:pos="5422"/>
        </w:tabs>
        <w:suppressAutoHyphens/>
        <w:spacing w:line="240" w:lineRule="atLeast"/>
        <w:jc w:val="both"/>
        <w:rPr>
          <w:rFonts w:ascii="Georgia" w:hAnsi="Georgia"/>
          <w:snapToGrid/>
          <w:spacing w:val="-2"/>
          <w:sz w:val="18"/>
          <w:szCs w:val="18"/>
          <w:lang w:val="en-GB"/>
        </w:rPr>
      </w:pPr>
      <w:r w:rsidRPr="002000D9">
        <w:rPr>
          <w:rFonts w:ascii="Georgia" w:hAnsi="Georgia"/>
          <w:snapToGrid/>
          <w:spacing w:val="-2"/>
          <w:sz w:val="18"/>
          <w:szCs w:val="18"/>
          <w:lang w:val="en-GB"/>
        </w:rPr>
        <w:t xml:space="preserve">Which competences and aspects receive most attention in each group of items? Which ones are neglected? Write a brief report about the attention paid to the </w:t>
      </w:r>
      <w:r w:rsidR="000E200E" w:rsidRPr="002000D9">
        <w:rPr>
          <w:rFonts w:ascii="Georgia" w:hAnsi="Georgia"/>
          <w:snapToGrid/>
          <w:spacing w:val="-2"/>
          <w:sz w:val="18"/>
          <w:szCs w:val="18"/>
          <w:lang w:val="en-GB"/>
        </w:rPr>
        <w:t xml:space="preserve">main </w:t>
      </w:r>
      <w:r w:rsidRPr="002000D9">
        <w:rPr>
          <w:rFonts w:ascii="Georgia" w:hAnsi="Georgia"/>
          <w:snapToGrid/>
          <w:spacing w:val="-2"/>
          <w:sz w:val="18"/>
          <w:szCs w:val="18"/>
          <w:lang w:val="en-GB"/>
        </w:rPr>
        <w:t>groups of items in the table</w:t>
      </w:r>
      <w:r w:rsidR="000E200E" w:rsidRPr="002000D9">
        <w:rPr>
          <w:rFonts w:ascii="Georgia" w:hAnsi="Georgia"/>
          <w:snapToGrid/>
          <w:spacing w:val="-2"/>
          <w:sz w:val="18"/>
          <w:szCs w:val="18"/>
          <w:lang w:val="en-GB"/>
        </w:rPr>
        <w:t>:</w:t>
      </w:r>
    </w:p>
    <w:p w:rsidR="00E64CEA" w:rsidRPr="002000D9" w:rsidRDefault="00E64CEA" w:rsidP="00181A03">
      <w:pPr>
        <w:pStyle w:val="Default"/>
        <w:jc w:val="both"/>
        <w:rPr>
          <w:rFonts w:ascii="Georgia" w:hAnsi="Georgia"/>
          <w:color w:val="auto"/>
          <w:sz w:val="18"/>
          <w:szCs w:val="18"/>
          <w:lang w:val="en-GB"/>
        </w:rPr>
      </w:pPr>
    </w:p>
    <w:p w:rsidR="000E200E" w:rsidRPr="002000D9" w:rsidRDefault="000E200E" w:rsidP="00181A03">
      <w:pPr>
        <w:pStyle w:val="Default"/>
        <w:numPr>
          <w:ilvl w:val="0"/>
          <w:numId w:val="10"/>
        </w:numPr>
        <w:spacing w:after="24"/>
        <w:jc w:val="both"/>
        <w:rPr>
          <w:rFonts w:ascii="Georgia" w:hAnsi="Georgia"/>
          <w:color w:val="auto"/>
          <w:sz w:val="18"/>
          <w:szCs w:val="18"/>
          <w:lang w:val="en-GB"/>
        </w:rPr>
      </w:pPr>
      <w:r w:rsidRPr="002000D9">
        <w:rPr>
          <w:rFonts w:ascii="Georgia" w:hAnsi="Georgia"/>
          <w:color w:val="auto"/>
          <w:sz w:val="18"/>
          <w:szCs w:val="18"/>
          <w:lang w:val="en-GB"/>
        </w:rPr>
        <w:t>A</w:t>
      </w:r>
      <w:r w:rsidR="00E64CEA" w:rsidRPr="002000D9">
        <w:rPr>
          <w:rFonts w:ascii="Georgia" w:hAnsi="Georgia"/>
          <w:color w:val="auto"/>
          <w:sz w:val="18"/>
          <w:szCs w:val="18"/>
          <w:lang w:val="en-GB"/>
        </w:rPr>
        <w:t xml:space="preserve">ttention paid to </w:t>
      </w:r>
      <w:r w:rsidRPr="002000D9">
        <w:rPr>
          <w:rFonts w:ascii="Georgia" w:hAnsi="Georgia"/>
          <w:b/>
          <w:bCs/>
          <w:color w:val="auto"/>
          <w:sz w:val="18"/>
          <w:szCs w:val="18"/>
          <w:lang w:val="en-GB"/>
        </w:rPr>
        <w:t>l</w:t>
      </w:r>
      <w:r w:rsidR="00E64CEA" w:rsidRPr="002000D9">
        <w:rPr>
          <w:rFonts w:ascii="Georgia" w:hAnsi="Georgia"/>
          <w:b/>
          <w:bCs/>
          <w:color w:val="auto"/>
          <w:sz w:val="18"/>
          <w:szCs w:val="18"/>
          <w:lang w:val="en-GB"/>
        </w:rPr>
        <w:t xml:space="preserve">anguage knowledge </w:t>
      </w:r>
      <w:r w:rsidR="00E64CEA" w:rsidRPr="002000D9">
        <w:rPr>
          <w:rFonts w:ascii="Georgia" w:hAnsi="Georgia"/>
          <w:color w:val="auto"/>
          <w:sz w:val="18"/>
          <w:szCs w:val="18"/>
          <w:lang w:val="en-GB"/>
        </w:rPr>
        <w:t>and its fundamental constituents: linguistic, sociolinguistic and pragmatic aspects.</w:t>
      </w:r>
      <w:r w:rsidRPr="002000D9">
        <w:rPr>
          <w:rFonts w:ascii="Georgia" w:hAnsi="Georgia"/>
          <w:color w:val="auto"/>
          <w:sz w:val="18"/>
          <w:szCs w:val="18"/>
          <w:lang w:val="en-GB"/>
        </w:rPr>
        <w:t xml:space="preserve"> (categories 1-6)</w:t>
      </w:r>
    </w:p>
    <w:p w:rsidR="00E64CEA" w:rsidRPr="002000D9" w:rsidRDefault="000E200E" w:rsidP="00181A03">
      <w:pPr>
        <w:pStyle w:val="Default"/>
        <w:numPr>
          <w:ilvl w:val="0"/>
          <w:numId w:val="10"/>
        </w:numPr>
        <w:spacing w:after="24"/>
        <w:jc w:val="both"/>
        <w:rPr>
          <w:rFonts w:ascii="Georgia" w:hAnsi="Georgia"/>
          <w:color w:val="auto"/>
          <w:sz w:val="18"/>
          <w:szCs w:val="18"/>
          <w:lang w:val="en-GB"/>
        </w:rPr>
      </w:pPr>
      <w:r w:rsidRPr="002000D9">
        <w:rPr>
          <w:rFonts w:ascii="Georgia" w:hAnsi="Georgia"/>
          <w:color w:val="auto"/>
          <w:sz w:val="18"/>
          <w:szCs w:val="18"/>
          <w:lang w:val="en-GB"/>
        </w:rPr>
        <w:t xml:space="preserve">Attention given to </w:t>
      </w:r>
      <w:r w:rsidRPr="002000D9">
        <w:rPr>
          <w:rFonts w:ascii="Georgia" w:hAnsi="Georgia"/>
          <w:b/>
          <w:color w:val="auto"/>
          <w:sz w:val="18"/>
          <w:szCs w:val="18"/>
          <w:lang w:val="en-GB"/>
        </w:rPr>
        <w:t>oral communication activities</w:t>
      </w:r>
      <w:r w:rsidRPr="002000D9">
        <w:rPr>
          <w:rFonts w:ascii="Georgia" w:hAnsi="Georgia"/>
          <w:color w:val="auto"/>
          <w:sz w:val="18"/>
          <w:szCs w:val="18"/>
          <w:lang w:val="en-GB"/>
        </w:rPr>
        <w:t xml:space="preserve"> </w:t>
      </w:r>
      <w:r w:rsidR="000A5A1F">
        <w:rPr>
          <w:rFonts w:ascii="Georgia" w:hAnsi="Georgia"/>
          <w:color w:val="auto"/>
          <w:sz w:val="18"/>
          <w:szCs w:val="18"/>
          <w:lang w:val="en-GB"/>
        </w:rPr>
        <w:t>(</w:t>
      </w:r>
      <w:r w:rsidRPr="002000D9">
        <w:rPr>
          <w:rFonts w:ascii="Georgia" w:hAnsi="Georgia"/>
          <w:color w:val="auto"/>
          <w:sz w:val="18"/>
          <w:szCs w:val="18"/>
          <w:lang w:val="en-GB"/>
        </w:rPr>
        <w:t>categories  7-11)</w:t>
      </w:r>
    </w:p>
    <w:p w:rsidR="000E200E" w:rsidRPr="002000D9" w:rsidRDefault="000E200E" w:rsidP="00181A03">
      <w:pPr>
        <w:pStyle w:val="Default"/>
        <w:numPr>
          <w:ilvl w:val="0"/>
          <w:numId w:val="10"/>
        </w:numPr>
        <w:spacing w:after="24"/>
        <w:jc w:val="both"/>
        <w:rPr>
          <w:rFonts w:ascii="Georgia" w:hAnsi="Georgia"/>
          <w:color w:val="auto"/>
          <w:sz w:val="18"/>
          <w:szCs w:val="18"/>
          <w:lang w:val="en-GB"/>
        </w:rPr>
      </w:pPr>
      <w:r w:rsidRPr="002000D9">
        <w:rPr>
          <w:rFonts w:ascii="Georgia" w:hAnsi="Georgia"/>
          <w:color w:val="auto"/>
          <w:sz w:val="18"/>
          <w:szCs w:val="18"/>
          <w:lang w:val="en-GB"/>
        </w:rPr>
        <w:t xml:space="preserve">Development of </w:t>
      </w:r>
      <w:r w:rsidRPr="002000D9">
        <w:rPr>
          <w:rFonts w:ascii="Georgia" w:hAnsi="Georgia"/>
          <w:b/>
          <w:color w:val="auto"/>
          <w:sz w:val="18"/>
          <w:szCs w:val="18"/>
          <w:lang w:val="en-GB"/>
        </w:rPr>
        <w:t>written communication skills</w:t>
      </w:r>
      <w:r w:rsidRPr="002000D9">
        <w:rPr>
          <w:rFonts w:ascii="Georgia" w:hAnsi="Georgia"/>
          <w:color w:val="auto"/>
          <w:sz w:val="18"/>
          <w:szCs w:val="18"/>
          <w:lang w:val="en-GB"/>
        </w:rPr>
        <w:t xml:space="preserve"> (categories  12-14)</w:t>
      </w:r>
    </w:p>
    <w:p w:rsidR="00E64CEA" w:rsidRPr="002000D9" w:rsidRDefault="000E200E" w:rsidP="00181A03">
      <w:pPr>
        <w:pStyle w:val="Default"/>
        <w:numPr>
          <w:ilvl w:val="0"/>
          <w:numId w:val="10"/>
        </w:numPr>
        <w:spacing w:after="24"/>
        <w:jc w:val="both"/>
        <w:rPr>
          <w:rFonts w:ascii="Georgia" w:hAnsi="Georgia"/>
          <w:color w:val="auto"/>
          <w:sz w:val="18"/>
          <w:szCs w:val="18"/>
          <w:lang w:val="en-GB"/>
        </w:rPr>
      </w:pPr>
      <w:r w:rsidRPr="002000D9">
        <w:rPr>
          <w:rFonts w:ascii="Georgia" w:hAnsi="Georgia"/>
          <w:color w:val="auto"/>
          <w:sz w:val="18"/>
          <w:szCs w:val="18"/>
          <w:lang w:val="en-GB"/>
        </w:rPr>
        <w:t>B</w:t>
      </w:r>
      <w:r w:rsidR="00E64CEA" w:rsidRPr="002000D9">
        <w:rPr>
          <w:rFonts w:ascii="Georgia" w:hAnsi="Georgia"/>
          <w:color w:val="auto"/>
          <w:sz w:val="18"/>
          <w:szCs w:val="18"/>
          <w:lang w:val="en-GB"/>
        </w:rPr>
        <w:t xml:space="preserve">alance between </w:t>
      </w:r>
      <w:r w:rsidR="00E64CEA" w:rsidRPr="002000D9">
        <w:rPr>
          <w:rFonts w:ascii="Georgia" w:hAnsi="Georgia"/>
          <w:b/>
          <w:bCs/>
          <w:color w:val="auto"/>
          <w:sz w:val="18"/>
          <w:szCs w:val="18"/>
          <w:lang w:val="en-GB"/>
        </w:rPr>
        <w:t xml:space="preserve">oral and written communication </w:t>
      </w:r>
      <w:r w:rsidR="00E64CEA" w:rsidRPr="002000D9">
        <w:rPr>
          <w:rFonts w:ascii="Georgia" w:hAnsi="Georgia"/>
          <w:color w:val="auto"/>
          <w:sz w:val="18"/>
          <w:szCs w:val="18"/>
          <w:lang w:val="en-GB"/>
        </w:rPr>
        <w:t xml:space="preserve">activities (categories </w:t>
      </w:r>
      <w:r w:rsidRPr="002000D9">
        <w:rPr>
          <w:rFonts w:ascii="Georgia" w:hAnsi="Georgia"/>
          <w:color w:val="auto"/>
          <w:sz w:val="18"/>
          <w:szCs w:val="18"/>
          <w:lang w:val="en-GB"/>
        </w:rPr>
        <w:t>7-11 &amp; 12</w:t>
      </w:r>
      <w:r w:rsidR="00E64CEA" w:rsidRPr="002000D9">
        <w:rPr>
          <w:rFonts w:ascii="Georgia" w:hAnsi="Georgia"/>
          <w:color w:val="auto"/>
          <w:sz w:val="18"/>
          <w:szCs w:val="18"/>
          <w:lang w:val="en-GB"/>
        </w:rPr>
        <w:t xml:space="preserve">-14). </w:t>
      </w:r>
    </w:p>
    <w:p w:rsidR="00E64CEA" w:rsidRPr="002000D9" w:rsidRDefault="000E200E" w:rsidP="00181A03">
      <w:pPr>
        <w:pStyle w:val="Default"/>
        <w:numPr>
          <w:ilvl w:val="0"/>
          <w:numId w:val="10"/>
        </w:numPr>
        <w:spacing w:after="24"/>
        <w:jc w:val="both"/>
        <w:rPr>
          <w:rFonts w:ascii="Georgia" w:hAnsi="Georgia"/>
          <w:color w:val="auto"/>
          <w:sz w:val="18"/>
          <w:szCs w:val="18"/>
          <w:lang w:val="en-GB"/>
        </w:rPr>
      </w:pPr>
      <w:r w:rsidRPr="002000D9">
        <w:rPr>
          <w:rFonts w:ascii="Georgia" w:hAnsi="Georgia"/>
          <w:color w:val="auto"/>
          <w:sz w:val="18"/>
          <w:szCs w:val="18"/>
          <w:lang w:val="en-GB"/>
        </w:rPr>
        <w:t xml:space="preserve">Attention given to </w:t>
      </w:r>
      <w:r w:rsidR="002160AB" w:rsidRPr="002000D9">
        <w:rPr>
          <w:rFonts w:ascii="Georgia" w:hAnsi="Georgia"/>
          <w:b/>
          <w:color w:val="auto"/>
          <w:sz w:val="18"/>
          <w:szCs w:val="18"/>
          <w:lang w:val="en-GB"/>
        </w:rPr>
        <w:t>other competences</w:t>
      </w:r>
      <w:r w:rsidR="002160AB" w:rsidRPr="002000D9">
        <w:rPr>
          <w:rFonts w:ascii="Georgia" w:hAnsi="Georgia"/>
          <w:color w:val="auto"/>
          <w:sz w:val="18"/>
          <w:szCs w:val="18"/>
          <w:lang w:val="en-GB"/>
        </w:rPr>
        <w:t xml:space="preserve">: </w:t>
      </w:r>
      <w:r w:rsidRPr="002000D9">
        <w:rPr>
          <w:rFonts w:ascii="Georgia" w:hAnsi="Georgia"/>
          <w:color w:val="auto"/>
          <w:sz w:val="18"/>
          <w:szCs w:val="18"/>
          <w:lang w:val="en-GB"/>
        </w:rPr>
        <w:t xml:space="preserve">the students’ </w:t>
      </w:r>
      <w:r w:rsidR="00E64CEA" w:rsidRPr="002000D9">
        <w:rPr>
          <w:rFonts w:ascii="Georgia" w:hAnsi="Georgia"/>
          <w:color w:val="auto"/>
          <w:sz w:val="18"/>
          <w:szCs w:val="18"/>
          <w:lang w:val="en-GB"/>
        </w:rPr>
        <w:t>existential competence</w:t>
      </w:r>
      <w:r w:rsidR="002160AB" w:rsidRPr="002000D9">
        <w:rPr>
          <w:rFonts w:ascii="Georgia" w:hAnsi="Georgia"/>
          <w:color w:val="auto"/>
          <w:sz w:val="18"/>
          <w:szCs w:val="18"/>
          <w:lang w:val="en-GB"/>
        </w:rPr>
        <w:t>,</w:t>
      </w:r>
      <w:r w:rsidR="00E64CEA" w:rsidRPr="002000D9">
        <w:rPr>
          <w:rFonts w:ascii="Georgia" w:hAnsi="Georgia"/>
          <w:color w:val="auto"/>
          <w:sz w:val="18"/>
          <w:szCs w:val="18"/>
          <w:lang w:val="en-GB"/>
        </w:rPr>
        <w:t xml:space="preserve"> their capacity for learning to learn, cultural awareness, basic competences, attention to diversity (low achievers and high achievers) and educational values (categories 15-20). </w:t>
      </w:r>
    </w:p>
    <w:p w:rsidR="000E200E" w:rsidRPr="002000D9" w:rsidRDefault="000E200E" w:rsidP="00181A03">
      <w:pPr>
        <w:pStyle w:val="Default"/>
        <w:numPr>
          <w:ilvl w:val="0"/>
          <w:numId w:val="10"/>
        </w:numPr>
        <w:jc w:val="both"/>
        <w:rPr>
          <w:rFonts w:ascii="Georgia" w:hAnsi="Georgia"/>
          <w:color w:val="auto"/>
          <w:sz w:val="18"/>
          <w:szCs w:val="18"/>
          <w:lang w:val="en-GB"/>
        </w:rPr>
      </w:pPr>
      <w:r w:rsidRPr="002000D9">
        <w:rPr>
          <w:rFonts w:ascii="Georgia" w:hAnsi="Georgia"/>
          <w:color w:val="auto"/>
          <w:sz w:val="18"/>
          <w:szCs w:val="18"/>
          <w:lang w:val="en-GB"/>
        </w:rPr>
        <w:t>I</w:t>
      </w:r>
      <w:r w:rsidR="00E64CEA" w:rsidRPr="002000D9">
        <w:rPr>
          <w:rFonts w:ascii="Georgia" w:hAnsi="Georgia"/>
          <w:color w:val="auto"/>
          <w:sz w:val="18"/>
          <w:szCs w:val="18"/>
          <w:lang w:val="en-GB"/>
        </w:rPr>
        <w:t xml:space="preserve">nteraction with the students and the </w:t>
      </w:r>
      <w:r w:rsidR="00E64CEA" w:rsidRPr="002000D9">
        <w:rPr>
          <w:rFonts w:ascii="Georgia" w:hAnsi="Georgia"/>
          <w:b/>
          <w:color w:val="auto"/>
          <w:sz w:val="18"/>
          <w:szCs w:val="18"/>
          <w:lang w:val="en-GB"/>
        </w:rPr>
        <w:t>grouping techniques</w:t>
      </w:r>
      <w:r w:rsidR="00E64CEA" w:rsidRPr="002000D9">
        <w:rPr>
          <w:rFonts w:ascii="Georgia" w:hAnsi="Georgia"/>
          <w:color w:val="auto"/>
          <w:sz w:val="18"/>
          <w:szCs w:val="18"/>
          <w:lang w:val="en-GB"/>
        </w:rPr>
        <w:t xml:space="preserve"> employed in class (categories 21-25). </w:t>
      </w:r>
    </w:p>
    <w:p w:rsidR="00E64CEA" w:rsidRPr="002000D9" w:rsidRDefault="000E200E" w:rsidP="00181A03">
      <w:pPr>
        <w:pStyle w:val="Default"/>
        <w:numPr>
          <w:ilvl w:val="0"/>
          <w:numId w:val="10"/>
        </w:numPr>
        <w:pBdr>
          <w:bottom w:val="single" w:sz="6" w:space="1" w:color="auto"/>
        </w:pBdr>
        <w:jc w:val="both"/>
        <w:rPr>
          <w:rFonts w:ascii="Georgia" w:hAnsi="Georgia"/>
          <w:color w:val="auto"/>
          <w:sz w:val="18"/>
          <w:szCs w:val="18"/>
          <w:lang w:val="en-GB"/>
        </w:rPr>
      </w:pPr>
      <w:r w:rsidRPr="002000D9">
        <w:rPr>
          <w:rFonts w:ascii="Georgia" w:hAnsi="Georgia"/>
          <w:color w:val="auto"/>
          <w:sz w:val="18"/>
          <w:szCs w:val="18"/>
          <w:lang w:val="en-GB"/>
        </w:rPr>
        <w:t>V</w:t>
      </w:r>
      <w:r w:rsidR="00E64CEA" w:rsidRPr="002000D9">
        <w:rPr>
          <w:rFonts w:ascii="Georgia" w:hAnsi="Georgia"/>
          <w:color w:val="auto"/>
          <w:sz w:val="18"/>
          <w:szCs w:val="18"/>
          <w:lang w:val="en-GB"/>
        </w:rPr>
        <w:t xml:space="preserve">ariety of </w:t>
      </w:r>
      <w:r w:rsidR="00E64CEA" w:rsidRPr="002000D9">
        <w:rPr>
          <w:rFonts w:ascii="Georgia" w:hAnsi="Georgia"/>
          <w:b/>
          <w:color w:val="auto"/>
          <w:sz w:val="18"/>
          <w:szCs w:val="18"/>
          <w:lang w:val="en-GB"/>
        </w:rPr>
        <w:t>materials and resources</w:t>
      </w:r>
      <w:r w:rsidR="00E64CEA" w:rsidRPr="002000D9">
        <w:rPr>
          <w:rFonts w:ascii="Georgia" w:hAnsi="Georgia"/>
          <w:color w:val="auto"/>
          <w:sz w:val="18"/>
          <w:szCs w:val="18"/>
          <w:lang w:val="en-GB"/>
        </w:rPr>
        <w:t xml:space="preserve"> used for the teaching and learning activities (categories 26-31). </w:t>
      </w:r>
    </w:p>
    <w:p w:rsidR="004D6143" w:rsidRPr="002000D9" w:rsidRDefault="004D6143" w:rsidP="009722EC">
      <w:pPr>
        <w:pStyle w:val="p1"/>
        <w:spacing w:line="360" w:lineRule="auto"/>
        <w:jc w:val="both"/>
        <w:rPr>
          <w:rFonts w:ascii="Georgia" w:hAnsi="Georgia"/>
          <w:b/>
          <w:sz w:val="22"/>
          <w:szCs w:val="22"/>
          <w:lang w:val="en-GB"/>
        </w:rPr>
      </w:pPr>
    </w:p>
    <w:p w:rsidR="007B65A4" w:rsidRPr="002000D9" w:rsidRDefault="00D73180" w:rsidP="009722EC">
      <w:pPr>
        <w:pStyle w:val="p1"/>
        <w:spacing w:line="360" w:lineRule="auto"/>
        <w:jc w:val="both"/>
        <w:rPr>
          <w:rFonts w:ascii="Georgia" w:hAnsi="Georgia"/>
          <w:b/>
          <w:sz w:val="22"/>
          <w:szCs w:val="22"/>
          <w:lang w:val="en-GB"/>
        </w:rPr>
      </w:pPr>
      <w:r w:rsidRPr="002000D9">
        <w:rPr>
          <w:rFonts w:ascii="Georgia" w:hAnsi="Georgia"/>
          <w:b/>
          <w:sz w:val="22"/>
          <w:szCs w:val="22"/>
          <w:lang w:val="en-GB"/>
        </w:rPr>
        <w:lastRenderedPageBreak/>
        <w:t xml:space="preserve">3.1.3. </w:t>
      </w:r>
      <w:r w:rsidR="007B65A4" w:rsidRPr="002000D9">
        <w:rPr>
          <w:rFonts w:ascii="Georgia" w:hAnsi="Georgia"/>
          <w:b/>
          <w:sz w:val="22"/>
          <w:szCs w:val="22"/>
          <w:lang w:val="en-GB"/>
        </w:rPr>
        <w:t>Interviews</w:t>
      </w:r>
    </w:p>
    <w:p w:rsidR="004D6143" w:rsidRPr="002000D9" w:rsidRDefault="004D6143" w:rsidP="009722EC">
      <w:pPr>
        <w:pStyle w:val="p1"/>
        <w:spacing w:line="360" w:lineRule="auto"/>
        <w:jc w:val="both"/>
        <w:rPr>
          <w:rFonts w:ascii="Georgia" w:hAnsi="Georgia"/>
          <w:b/>
          <w:sz w:val="22"/>
          <w:szCs w:val="22"/>
          <w:lang w:val="en-GB"/>
        </w:rPr>
      </w:pPr>
    </w:p>
    <w:p w:rsidR="007B65A4" w:rsidRPr="002000D9" w:rsidRDefault="004D6143" w:rsidP="009722EC">
      <w:pPr>
        <w:pStyle w:val="p1"/>
        <w:spacing w:line="360" w:lineRule="auto"/>
        <w:jc w:val="both"/>
        <w:rPr>
          <w:rFonts w:ascii="Georgia" w:hAnsi="Georgia"/>
          <w:sz w:val="22"/>
          <w:szCs w:val="22"/>
          <w:lang w:val="en-GB"/>
        </w:rPr>
      </w:pPr>
      <w:r w:rsidRPr="002000D9">
        <w:rPr>
          <w:rFonts w:ascii="Georgia" w:hAnsi="Georgia"/>
          <w:sz w:val="22"/>
          <w:szCs w:val="22"/>
          <w:lang w:val="en-GB"/>
        </w:rPr>
        <w:t xml:space="preserve">Data can also be obtained by means of interviews. </w:t>
      </w:r>
      <w:r w:rsidR="007B65A4" w:rsidRPr="002000D9">
        <w:rPr>
          <w:rFonts w:ascii="Georgia" w:hAnsi="Georgia"/>
          <w:sz w:val="22"/>
          <w:szCs w:val="22"/>
          <w:lang w:val="en-GB"/>
        </w:rPr>
        <w:t>The objective of interviews is to obtain information by talking to the subjects under study. Sometimes it is also necessary to ask the students questions about classroom even</w:t>
      </w:r>
      <w:r w:rsidR="00FF18EB">
        <w:rPr>
          <w:rFonts w:ascii="Georgia" w:hAnsi="Georgia"/>
          <w:sz w:val="22"/>
          <w:szCs w:val="22"/>
          <w:lang w:val="en-GB"/>
        </w:rPr>
        <w:t>ts either in an individual face-to-</w:t>
      </w:r>
      <w:r w:rsidR="007B65A4" w:rsidRPr="002000D9">
        <w:rPr>
          <w:rFonts w:ascii="Georgia" w:hAnsi="Georgia"/>
          <w:sz w:val="22"/>
          <w:szCs w:val="22"/>
          <w:lang w:val="en-GB"/>
        </w:rPr>
        <w:t>face situation or to the whole group of students. Perhaps the two main disadvantages are that</w:t>
      </w:r>
      <w:r w:rsidR="00FF18EB">
        <w:rPr>
          <w:rFonts w:ascii="Georgia" w:hAnsi="Georgia"/>
          <w:sz w:val="22"/>
          <w:szCs w:val="22"/>
          <w:lang w:val="en-GB"/>
        </w:rPr>
        <w:t xml:space="preserve"> individual interviews are time</w:t>
      </w:r>
      <w:r w:rsidR="00FF18EB" w:rsidRPr="00FF18EB">
        <w:rPr>
          <w:rFonts w:ascii="Georgia" w:hAnsi="Georgia"/>
          <w:b/>
          <w:sz w:val="22"/>
          <w:szCs w:val="22"/>
          <w:lang w:val="en-GB"/>
        </w:rPr>
        <w:t>-</w:t>
      </w:r>
      <w:r w:rsidR="007B65A4" w:rsidRPr="002000D9">
        <w:rPr>
          <w:rFonts w:ascii="Georgia" w:hAnsi="Georgia"/>
          <w:sz w:val="22"/>
          <w:szCs w:val="22"/>
          <w:lang w:val="en-GB"/>
        </w:rPr>
        <w:t>consuming an</w:t>
      </w:r>
      <w:r w:rsidR="00FF18EB">
        <w:rPr>
          <w:rFonts w:ascii="Georgia" w:hAnsi="Georgia"/>
          <w:sz w:val="22"/>
          <w:szCs w:val="22"/>
          <w:lang w:val="en-GB"/>
        </w:rPr>
        <w:t xml:space="preserve">d often introduce subjective </w:t>
      </w:r>
      <w:r w:rsidR="00FF18EB" w:rsidRPr="00B3272A">
        <w:rPr>
          <w:rFonts w:ascii="Georgia" w:hAnsi="Georgia"/>
          <w:sz w:val="22"/>
          <w:szCs w:val="22"/>
          <w:lang w:val="en-GB"/>
        </w:rPr>
        <w:t>or</w:t>
      </w:r>
      <w:r w:rsidR="007B65A4" w:rsidRPr="002000D9">
        <w:rPr>
          <w:rFonts w:ascii="Georgia" w:hAnsi="Georgia"/>
          <w:sz w:val="22"/>
          <w:szCs w:val="22"/>
          <w:lang w:val="en-GB"/>
        </w:rPr>
        <w:t xml:space="preserve"> biased information, given that interviewees often say what</w:t>
      </w:r>
      <w:r w:rsidR="00181A03">
        <w:rPr>
          <w:rFonts w:ascii="Georgia" w:hAnsi="Georgia"/>
          <w:sz w:val="22"/>
          <w:szCs w:val="22"/>
          <w:lang w:val="en-GB"/>
        </w:rPr>
        <w:t xml:space="preserve"> </w:t>
      </w:r>
      <w:r w:rsidR="007B65A4" w:rsidRPr="002000D9">
        <w:rPr>
          <w:rFonts w:ascii="Georgia" w:hAnsi="Georgia"/>
          <w:sz w:val="22"/>
          <w:szCs w:val="22"/>
          <w:lang w:val="en-GB"/>
        </w:rPr>
        <w:t>they think will please the interviewer.</w:t>
      </w:r>
    </w:p>
    <w:p w:rsidR="007B65A4" w:rsidRPr="002000D9" w:rsidRDefault="007B65A4" w:rsidP="009722EC">
      <w:pPr>
        <w:pStyle w:val="p1"/>
        <w:spacing w:line="360" w:lineRule="auto"/>
        <w:jc w:val="both"/>
        <w:rPr>
          <w:rFonts w:ascii="Georgia" w:hAnsi="Georgia"/>
          <w:sz w:val="22"/>
          <w:szCs w:val="22"/>
          <w:lang w:val="en-GB"/>
        </w:rPr>
      </w:pPr>
    </w:p>
    <w:p w:rsidR="007B65A4" w:rsidRPr="002000D9" w:rsidRDefault="004D6143" w:rsidP="009722EC">
      <w:pPr>
        <w:pStyle w:val="p1"/>
        <w:spacing w:line="360" w:lineRule="auto"/>
        <w:jc w:val="both"/>
        <w:rPr>
          <w:rFonts w:ascii="Georgia" w:hAnsi="Georgia"/>
          <w:sz w:val="22"/>
          <w:szCs w:val="22"/>
          <w:lang w:val="en-GB"/>
        </w:rPr>
      </w:pPr>
      <w:r w:rsidRPr="002000D9">
        <w:rPr>
          <w:rFonts w:ascii="Georgia" w:hAnsi="Georgia"/>
          <w:sz w:val="22"/>
          <w:szCs w:val="22"/>
          <w:lang w:val="en-GB"/>
        </w:rPr>
        <w:t xml:space="preserve">Despite the pitfalls that we have </w:t>
      </w:r>
      <w:r w:rsidR="00C41503" w:rsidRPr="002000D9">
        <w:rPr>
          <w:rFonts w:ascii="Georgia" w:hAnsi="Georgia"/>
          <w:sz w:val="22"/>
          <w:szCs w:val="22"/>
          <w:lang w:val="en-GB"/>
        </w:rPr>
        <w:t xml:space="preserve">mentioned, it must be considered that </w:t>
      </w:r>
      <w:r w:rsidR="007B65A4" w:rsidRPr="002000D9">
        <w:rPr>
          <w:rFonts w:ascii="Georgia" w:hAnsi="Georgia"/>
          <w:sz w:val="22"/>
          <w:szCs w:val="22"/>
          <w:lang w:val="en-GB"/>
        </w:rPr>
        <w:t>certain covert variables</w:t>
      </w:r>
      <w:r w:rsidR="00C41503" w:rsidRPr="002000D9">
        <w:rPr>
          <w:rFonts w:ascii="Georgia" w:hAnsi="Georgia"/>
          <w:sz w:val="22"/>
          <w:szCs w:val="22"/>
          <w:lang w:val="en-GB"/>
        </w:rPr>
        <w:t xml:space="preserve"> such as </w:t>
      </w:r>
      <w:r w:rsidR="007B65A4" w:rsidRPr="002000D9">
        <w:rPr>
          <w:rFonts w:ascii="Georgia" w:hAnsi="Georgia"/>
          <w:sz w:val="22"/>
          <w:szCs w:val="22"/>
          <w:lang w:val="en-GB"/>
        </w:rPr>
        <w:t xml:space="preserve">attitudes, prejudices, interests, needs analysis, learning strategies, motivation, etc. cannot be fully studied unless we interview the subjects involved in the research work and collect information about their beliefs, feelings and opinions. According to the degree of explicitness and structure, interviews can be </w:t>
      </w:r>
      <w:r w:rsidR="007B65A4" w:rsidRPr="000A5A1F">
        <w:rPr>
          <w:rFonts w:ascii="Georgia" w:hAnsi="Georgia"/>
          <w:i/>
          <w:sz w:val="22"/>
          <w:szCs w:val="22"/>
          <w:lang w:val="en-GB"/>
        </w:rPr>
        <w:t>open</w:t>
      </w:r>
      <w:r w:rsidR="000A5A1F">
        <w:rPr>
          <w:rFonts w:ascii="Georgia" w:hAnsi="Georgia"/>
          <w:i/>
          <w:sz w:val="22"/>
          <w:szCs w:val="22"/>
          <w:lang w:val="en-GB"/>
        </w:rPr>
        <w:t>,</w:t>
      </w:r>
      <w:r w:rsidR="007B65A4" w:rsidRPr="002000D9">
        <w:rPr>
          <w:rFonts w:ascii="Georgia" w:hAnsi="Georgia"/>
          <w:sz w:val="22"/>
          <w:szCs w:val="22"/>
          <w:lang w:val="en-GB"/>
        </w:rPr>
        <w:t xml:space="preserve"> </w:t>
      </w:r>
      <w:r w:rsidR="00C41503" w:rsidRPr="000A5A1F">
        <w:rPr>
          <w:rFonts w:ascii="Georgia" w:hAnsi="Georgia"/>
          <w:i/>
          <w:sz w:val="22"/>
          <w:szCs w:val="22"/>
          <w:lang w:val="en-GB"/>
        </w:rPr>
        <w:t>semi-open</w:t>
      </w:r>
      <w:r w:rsidR="00AF1F23">
        <w:rPr>
          <w:rFonts w:ascii="Georgia" w:hAnsi="Georgia"/>
          <w:i/>
          <w:sz w:val="22"/>
          <w:szCs w:val="22"/>
          <w:lang w:val="en-GB"/>
        </w:rPr>
        <w:t xml:space="preserve">, </w:t>
      </w:r>
      <w:r w:rsidR="00C41503" w:rsidRPr="000A5A1F">
        <w:rPr>
          <w:rFonts w:ascii="Georgia" w:hAnsi="Georgia"/>
          <w:i/>
          <w:sz w:val="22"/>
          <w:szCs w:val="22"/>
          <w:lang w:val="en-GB"/>
        </w:rPr>
        <w:t>semi-structured</w:t>
      </w:r>
      <w:r w:rsidR="00AF1F23">
        <w:rPr>
          <w:rFonts w:ascii="Georgia" w:hAnsi="Georgia"/>
          <w:sz w:val="22"/>
          <w:szCs w:val="22"/>
          <w:lang w:val="en-GB"/>
        </w:rPr>
        <w:t xml:space="preserve"> or </w:t>
      </w:r>
      <w:r w:rsidR="00AF1F23" w:rsidRPr="00AF1F23">
        <w:rPr>
          <w:rFonts w:ascii="Georgia" w:hAnsi="Georgia"/>
          <w:i/>
          <w:sz w:val="22"/>
          <w:szCs w:val="22"/>
          <w:lang w:val="en-GB"/>
        </w:rPr>
        <w:t>structured</w:t>
      </w:r>
      <w:r w:rsidR="00AF1F23">
        <w:rPr>
          <w:rFonts w:ascii="Georgia" w:hAnsi="Georgia"/>
          <w:sz w:val="22"/>
          <w:szCs w:val="22"/>
          <w:lang w:val="en-GB"/>
        </w:rPr>
        <w:t xml:space="preserve"> </w:t>
      </w:r>
      <w:r w:rsidR="00C41503" w:rsidRPr="002000D9">
        <w:rPr>
          <w:rFonts w:ascii="Georgia" w:hAnsi="Georgia"/>
          <w:sz w:val="22"/>
          <w:szCs w:val="22"/>
          <w:lang w:val="en-GB"/>
        </w:rPr>
        <w:t>(Madrid &amp; Bueno, 2005: 658)</w:t>
      </w:r>
      <w:r w:rsidR="00A87E5C" w:rsidRPr="002000D9">
        <w:rPr>
          <w:rFonts w:ascii="Georgia" w:hAnsi="Georgia"/>
          <w:sz w:val="22"/>
          <w:szCs w:val="22"/>
          <w:lang w:val="en-GB"/>
        </w:rPr>
        <w:t>:</w:t>
      </w:r>
    </w:p>
    <w:p w:rsidR="007B65A4" w:rsidRPr="002000D9" w:rsidRDefault="007B65A4" w:rsidP="009722EC">
      <w:pPr>
        <w:pStyle w:val="p1"/>
        <w:spacing w:line="360" w:lineRule="auto"/>
        <w:jc w:val="both"/>
        <w:rPr>
          <w:rFonts w:ascii="Georgia" w:hAnsi="Georgia"/>
          <w:sz w:val="22"/>
          <w:szCs w:val="22"/>
          <w:lang w:val="en-GB"/>
        </w:rPr>
      </w:pPr>
    </w:p>
    <w:tbl>
      <w:tblPr>
        <w:tblW w:w="0" w:type="auto"/>
        <w:tblLook w:val="00A0" w:firstRow="1" w:lastRow="0" w:firstColumn="1" w:lastColumn="0" w:noHBand="0" w:noVBand="0"/>
      </w:tblPr>
      <w:tblGrid>
        <w:gridCol w:w="6521"/>
      </w:tblGrid>
      <w:tr w:rsidR="007B65A4" w:rsidRPr="009B4099">
        <w:tc>
          <w:tcPr>
            <w:tcW w:w="7196" w:type="dxa"/>
            <w:shd w:val="clear" w:color="auto" w:fill="auto"/>
          </w:tcPr>
          <w:p w:rsidR="007B65A4" w:rsidRPr="002000D9" w:rsidRDefault="007B65A4" w:rsidP="009722EC">
            <w:pPr>
              <w:pStyle w:val="p1"/>
              <w:numPr>
                <w:ilvl w:val="0"/>
                <w:numId w:val="3"/>
              </w:numPr>
              <w:spacing w:line="360" w:lineRule="auto"/>
              <w:jc w:val="both"/>
              <w:rPr>
                <w:rFonts w:ascii="Georgia" w:hAnsi="Georgia"/>
                <w:sz w:val="18"/>
                <w:szCs w:val="18"/>
                <w:lang w:val="en-GB"/>
              </w:rPr>
            </w:pPr>
            <w:r w:rsidRPr="002000D9">
              <w:rPr>
                <w:rFonts w:ascii="Georgia" w:hAnsi="Georgia"/>
                <w:i/>
                <w:sz w:val="18"/>
                <w:szCs w:val="18"/>
                <w:lang w:val="en-GB"/>
              </w:rPr>
              <w:t>Open interviews</w:t>
            </w:r>
            <w:r w:rsidRPr="002000D9">
              <w:rPr>
                <w:rFonts w:ascii="Georgia" w:hAnsi="Georgia"/>
                <w:sz w:val="18"/>
                <w:szCs w:val="18"/>
                <w:lang w:val="en-GB"/>
              </w:rPr>
              <w:t xml:space="preserve"> provide the inter</w:t>
            </w:r>
            <w:r w:rsidR="00931991">
              <w:rPr>
                <w:rFonts w:ascii="Georgia" w:hAnsi="Georgia"/>
                <w:sz w:val="18"/>
                <w:szCs w:val="18"/>
                <w:lang w:val="en-GB"/>
              </w:rPr>
              <w:t>viewee with very open questions</w:t>
            </w:r>
            <w:r w:rsidR="00DF1989">
              <w:rPr>
                <w:rFonts w:ascii="Georgia" w:hAnsi="Georgia"/>
                <w:sz w:val="18"/>
                <w:szCs w:val="18"/>
                <w:lang w:val="en-GB"/>
              </w:rPr>
              <w:t xml:space="preserve"> </w:t>
            </w:r>
            <w:r w:rsidRPr="002000D9">
              <w:rPr>
                <w:rFonts w:ascii="Georgia" w:hAnsi="Georgia"/>
                <w:sz w:val="18"/>
                <w:szCs w:val="18"/>
                <w:lang w:val="en-GB"/>
              </w:rPr>
              <w:t>which allow great</w:t>
            </w:r>
            <w:r w:rsidR="00CA6676" w:rsidRPr="00AA0240">
              <w:rPr>
                <w:rFonts w:ascii="Georgia" w:hAnsi="Georgia"/>
                <w:sz w:val="18"/>
                <w:szCs w:val="18"/>
                <w:lang w:val="en-GB"/>
              </w:rPr>
              <w:t>er</w:t>
            </w:r>
            <w:r w:rsidR="00DF1989">
              <w:rPr>
                <w:rFonts w:ascii="Georgia" w:hAnsi="Georgia"/>
                <w:sz w:val="18"/>
                <w:szCs w:val="18"/>
                <w:lang w:val="en-GB"/>
              </w:rPr>
              <w:t xml:space="preserve"> freedom of expression to </w:t>
            </w:r>
            <w:r w:rsidRPr="002000D9">
              <w:rPr>
                <w:rFonts w:ascii="Georgia" w:hAnsi="Georgia"/>
                <w:sz w:val="18"/>
                <w:szCs w:val="18"/>
                <w:lang w:val="en-GB"/>
              </w:rPr>
              <w:t xml:space="preserve">give the answers. Very often, they are carried out through informal talks about the topics under study. </w:t>
            </w:r>
          </w:p>
          <w:p w:rsidR="007B65A4" w:rsidRPr="002000D9" w:rsidRDefault="007B65A4" w:rsidP="009722EC">
            <w:pPr>
              <w:pStyle w:val="p1"/>
              <w:numPr>
                <w:ilvl w:val="0"/>
                <w:numId w:val="3"/>
              </w:numPr>
              <w:spacing w:line="360" w:lineRule="auto"/>
              <w:jc w:val="both"/>
              <w:rPr>
                <w:rFonts w:ascii="Georgia" w:hAnsi="Georgia"/>
                <w:sz w:val="18"/>
                <w:szCs w:val="18"/>
                <w:lang w:val="en-GB"/>
              </w:rPr>
            </w:pPr>
            <w:r w:rsidRPr="002000D9">
              <w:rPr>
                <w:rFonts w:ascii="Georgia" w:hAnsi="Georgia"/>
                <w:i/>
                <w:sz w:val="18"/>
                <w:szCs w:val="18"/>
                <w:lang w:val="en-GB"/>
              </w:rPr>
              <w:t xml:space="preserve">Semi-open </w:t>
            </w:r>
            <w:r w:rsidRPr="002000D9">
              <w:rPr>
                <w:rFonts w:ascii="Georgia" w:hAnsi="Georgia"/>
                <w:sz w:val="18"/>
                <w:szCs w:val="18"/>
                <w:lang w:val="en-GB"/>
              </w:rPr>
              <w:t xml:space="preserve">interviews provide some </w:t>
            </w:r>
            <w:r w:rsidR="00DF1989" w:rsidRPr="002000D9">
              <w:rPr>
                <w:rFonts w:ascii="Georgia" w:hAnsi="Georgia"/>
                <w:sz w:val="18"/>
                <w:szCs w:val="18"/>
                <w:lang w:val="en-GB"/>
              </w:rPr>
              <w:t>predetermin</w:t>
            </w:r>
            <w:r w:rsidR="00DF1989">
              <w:rPr>
                <w:rFonts w:ascii="Georgia" w:hAnsi="Georgia"/>
                <w:sz w:val="18"/>
                <w:szCs w:val="18"/>
                <w:lang w:val="en-GB"/>
              </w:rPr>
              <w:t xml:space="preserve">ed </w:t>
            </w:r>
            <w:r w:rsidRPr="002000D9">
              <w:rPr>
                <w:rFonts w:ascii="Georgia" w:hAnsi="Georgia"/>
                <w:sz w:val="18"/>
                <w:szCs w:val="18"/>
                <w:lang w:val="en-GB"/>
              </w:rPr>
              <w:t>core questions</w:t>
            </w:r>
            <w:r w:rsidR="00DF1989">
              <w:rPr>
                <w:rFonts w:ascii="Georgia" w:hAnsi="Georgia"/>
                <w:sz w:val="18"/>
                <w:szCs w:val="18"/>
                <w:lang w:val="en-GB"/>
              </w:rPr>
              <w:t xml:space="preserve"> but the subjects </w:t>
            </w:r>
            <w:r w:rsidRPr="002000D9">
              <w:rPr>
                <w:rFonts w:ascii="Georgia" w:hAnsi="Georgia"/>
                <w:sz w:val="18"/>
                <w:szCs w:val="18"/>
                <w:lang w:val="en-GB"/>
              </w:rPr>
              <w:t>interviewed still feel quite free to answer them.</w:t>
            </w:r>
          </w:p>
          <w:p w:rsidR="007B65A4" w:rsidRPr="002000D9" w:rsidRDefault="007B65A4" w:rsidP="009722EC">
            <w:pPr>
              <w:pStyle w:val="p1"/>
              <w:numPr>
                <w:ilvl w:val="0"/>
                <w:numId w:val="3"/>
              </w:numPr>
              <w:spacing w:line="360" w:lineRule="auto"/>
              <w:jc w:val="both"/>
              <w:rPr>
                <w:rFonts w:ascii="Georgia" w:hAnsi="Georgia"/>
                <w:sz w:val="18"/>
                <w:szCs w:val="18"/>
                <w:lang w:val="en-GB"/>
              </w:rPr>
            </w:pPr>
            <w:r w:rsidRPr="002000D9">
              <w:rPr>
                <w:rFonts w:ascii="Georgia" w:hAnsi="Georgia"/>
                <w:i/>
                <w:sz w:val="18"/>
                <w:szCs w:val="18"/>
                <w:lang w:val="en-GB"/>
              </w:rPr>
              <w:t>Semi-structured</w:t>
            </w:r>
            <w:r w:rsidRPr="002000D9">
              <w:rPr>
                <w:rFonts w:ascii="Georgia" w:hAnsi="Georgia"/>
                <w:sz w:val="18"/>
                <w:szCs w:val="18"/>
                <w:lang w:val="en-GB"/>
              </w:rPr>
              <w:t xml:space="preserve"> interviews consist of specific and defined questions determined beforehand </w:t>
            </w:r>
            <w:r w:rsidR="00DF1989" w:rsidRPr="00AA0240">
              <w:rPr>
                <w:rFonts w:ascii="Georgia" w:hAnsi="Georgia"/>
                <w:sz w:val="18"/>
                <w:szCs w:val="18"/>
                <w:lang w:val="en-GB"/>
              </w:rPr>
              <w:t>that</w:t>
            </w:r>
            <w:r w:rsidRPr="002000D9">
              <w:rPr>
                <w:rFonts w:ascii="Georgia" w:hAnsi="Georgia"/>
                <w:sz w:val="18"/>
                <w:szCs w:val="18"/>
                <w:lang w:val="en-GB"/>
              </w:rPr>
              <w:t xml:space="preserve"> allow some elaboration in the questions and answers.</w:t>
            </w:r>
          </w:p>
          <w:p w:rsidR="007B65A4" w:rsidRPr="002000D9" w:rsidRDefault="007B65A4" w:rsidP="009722EC">
            <w:pPr>
              <w:pStyle w:val="p1"/>
              <w:numPr>
                <w:ilvl w:val="0"/>
                <w:numId w:val="3"/>
              </w:numPr>
              <w:spacing w:line="360" w:lineRule="auto"/>
              <w:jc w:val="both"/>
              <w:rPr>
                <w:rFonts w:ascii="Georgia" w:hAnsi="Georgia"/>
                <w:sz w:val="18"/>
                <w:szCs w:val="18"/>
                <w:lang w:val="en-GB"/>
              </w:rPr>
            </w:pPr>
            <w:r w:rsidRPr="002000D9">
              <w:rPr>
                <w:rFonts w:ascii="Georgia" w:hAnsi="Georgia"/>
                <w:i/>
                <w:sz w:val="18"/>
                <w:szCs w:val="18"/>
                <w:lang w:val="en-GB"/>
              </w:rPr>
              <w:t xml:space="preserve">Structured </w:t>
            </w:r>
            <w:r w:rsidRPr="002000D9">
              <w:rPr>
                <w:rFonts w:ascii="Georgia" w:hAnsi="Georgia"/>
                <w:sz w:val="18"/>
                <w:szCs w:val="18"/>
                <w:lang w:val="en-GB"/>
              </w:rPr>
              <w:t xml:space="preserve"> interviews include very specific closed questions that require very specific answers.</w:t>
            </w:r>
          </w:p>
        </w:tc>
      </w:tr>
    </w:tbl>
    <w:p w:rsidR="007B65A4" w:rsidRPr="002000D9" w:rsidRDefault="007B65A4" w:rsidP="009722EC">
      <w:pPr>
        <w:pStyle w:val="p1"/>
        <w:spacing w:line="360" w:lineRule="auto"/>
        <w:jc w:val="both"/>
        <w:rPr>
          <w:rFonts w:ascii="Georgia" w:hAnsi="Georgia"/>
          <w:sz w:val="22"/>
          <w:szCs w:val="22"/>
          <w:lang w:val="en-GB"/>
        </w:rPr>
      </w:pPr>
    </w:p>
    <w:p w:rsidR="007B65A4" w:rsidRPr="002000D9" w:rsidRDefault="007B65A4" w:rsidP="009722EC">
      <w:pPr>
        <w:pStyle w:val="p1"/>
        <w:spacing w:line="360" w:lineRule="auto"/>
        <w:jc w:val="both"/>
        <w:rPr>
          <w:rFonts w:ascii="Georgia" w:hAnsi="Georgia"/>
          <w:sz w:val="22"/>
          <w:szCs w:val="22"/>
          <w:lang w:val="en-GB"/>
        </w:rPr>
      </w:pPr>
      <w:r w:rsidRPr="002000D9">
        <w:rPr>
          <w:rFonts w:ascii="Georgia" w:hAnsi="Georgia"/>
          <w:sz w:val="22"/>
          <w:szCs w:val="22"/>
          <w:lang w:val="en-GB"/>
        </w:rPr>
        <w:t xml:space="preserve">In general, semi-structured and structured interviews need some kind of interview schedule, checklist or questionnaire which presents the questions to be asked and the topics to be discussed </w:t>
      </w:r>
      <w:r w:rsidRPr="002000D9">
        <w:rPr>
          <w:rFonts w:ascii="Georgia" w:hAnsi="Georgia"/>
          <w:sz w:val="22"/>
          <w:szCs w:val="22"/>
          <w:lang w:val="en-GB"/>
        </w:rPr>
        <w:lastRenderedPageBreak/>
        <w:t>with some space for the interviewer to write down the answers.</w:t>
      </w:r>
    </w:p>
    <w:p w:rsidR="007B20F6" w:rsidRPr="002000D9" w:rsidRDefault="007B20F6" w:rsidP="009722EC">
      <w:pPr>
        <w:pStyle w:val="p1"/>
        <w:spacing w:line="360" w:lineRule="auto"/>
        <w:jc w:val="both"/>
        <w:rPr>
          <w:rFonts w:ascii="Georgia" w:hAnsi="Georgia"/>
          <w:b/>
          <w:sz w:val="22"/>
          <w:szCs w:val="22"/>
          <w:lang w:val="en-GB"/>
        </w:rPr>
      </w:pPr>
    </w:p>
    <w:p w:rsidR="007B65A4" w:rsidRPr="002000D9" w:rsidRDefault="00D73180" w:rsidP="009722EC">
      <w:pPr>
        <w:pStyle w:val="p1"/>
        <w:spacing w:line="360" w:lineRule="auto"/>
        <w:jc w:val="both"/>
        <w:rPr>
          <w:rFonts w:ascii="Georgia" w:hAnsi="Georgia"/>
          <w:b/>
          <w:sz w:val="22"/>
          <w:szCs w:val="22"/>
          <w:lang w:val="en-GB"/>
        </w:rPr>
      </w:pPr>
      <w:r w:rsidRPr="002000D9">
        <w:rPr>
          <w:rFonts w:ascii="Georgia" w:hAnsi="Georgia"/>
          <w:b/>
          <w:sz w:val="22"/>
          <w:szCs w:val="22"/>
          <w:lang w:val="en-GB"/>
        </w:rPr>
        <w:t xml:space="preserve">3.1.4. </w:t>
      </w:r>
      <w:r w:rsidR="007B65A4" w:rsidRPr="002000D9">
        <w:rPr>
          <w:rFonts w:ascii="Georgia" w:hAnsi="Georgia"/>
          <w:b/>
          <w:sz w:val="22"/>
          <w:szCs w:val="22"/>
          <w:lang w:val="en-GB"/>
        </w:rPr>
        <w:t>Case studies</w:t>
      </w:r>
    </w:p>
    <w:p w:rsidR="007B65A4" w:rsidRPr="002000D9" w:rsidRDefault="007B65A4" w:rsidP="009722EC">
      <w:pPr>
        <w:pStyle w:val="p1"/>
        <w:spacing w:line="360" w:lineRule="auto"/>
        <w:jc w:val="both"/>
        <w:rPr>
          <w:rFonts w:ascii="Georgia" w:hAnsi="Georgia"/>
          <w:b/>
          <w:sz w:val="22"/>
          <w:szCs w:val="22"/>
          <w:lang w:val="en-GB"/>
        </w:rPr>
      </w:pPr>
    </w:p>
    <w:p w:rsidR="007B65A4" w:rsidRPr="002000D9" w:rsidRDefault="007B65A4" w:rsidP="009722EC">
      <w:pPr>
        <w:pStyle w:val="p1"/>
        <w:spacing w:line="360" w:lineRule="auto"/>
        <w:jc w:val="both"/>
        <w:rPr>
          <w:rFonts w:ascii="Georgia" w:hAnsi="Georgia"/>
          <w:sz w:val="22"/>
          <w:szCs w:val="22"/>
          <w:lang w:val="en-GB"/>
        </w:rPr>
      </w:pPr>
      <w:r w:rsidRPr="002000D9">
        <w:rPr>
          <w:rFonts w:ascii="Georgia" w:hAnsi="Georgia"/>
          <w:sz w:val="22"/>
          <w:szCs w:val="22"/>
          <w:lang w:val="en-GB"/>
        </w:rPr>
        <w:t>This type of research focuses on one or a few individuals. In most cases, these studies are longitudinal, that is, they follow the individuals for a long period of time. Many case studies have centred</w:t>
      </w:r>
      <w:r w:rsidR="009647D9">
        <w:rPr>
          <w:rFonts w:ascii="Georgia" w:hAnsi="Georgia"/>
          <w:sz w:val="22"/>
          <w:szCs w:val="22"/>
          <w:lang w:val="en-GB"/>
        </w:rPr>
        <w:t xml:space="preserve"> </w:t>
      </w:r>
      <w:r w:rsidRPr="002000D9">
        <w:rPr>
          <w:rFonts w:ascii="Georgia" w:hAnsi="Georgia"/>
          <w:sz w:val="22"/>
          <w:szCs w:val="22"/>
          <w:lang w:val="en-GB"/>
        </w:rPr>
        <w:t>on</w:t>
      </w:r>
      <w:r w:rsidR="009647D9">
        <w:rPr>
          <w:rFonts w:ascii="Georgia" w:hAnsi="Georgia"/>
          <w:sz w:val="22"/>
          <w:szCs w:val="22"/>
          <w:lang w:val="en-GB"/>
        </w:rPr>
        <w:t xml:space="preserve">, for example, </w:t>
      </w:r>
      <w:r w:rsidRPr="002000D9">
        <w:rPr>
          <w:rFonts w:ascii="Georgia" w:hAnsi="Georgia"/>
          <w:sz w:val="22"/>
          <w:szCs w:val="22"/>
          <w:lang w:val="en-GB"/>
        </w:rPr>
        <w:t>the development of one -or more- subject’s interlanguage for a few years in order to describe the process. For example, Ellis (1984) worked on the grammatical and semantic development of three subjects and obtained useful information about the importance of the learner’s initiative in interaction for second language acquisition. This type of research is very important in the drawing up of hypotheses that need to be tested later on with more representative samples.</w:t>
      </w:r>
    </w:p>
    <w:p w:rsidR="007B65A4" w:rsidRPr="002000D9" w:rsidRDefault="007B65A4" w:rsidP="009722EC">
      <w:pPr>
        <w:pStyle w:val="p1"/>
        <w:spacing w:line="360" w:lineRule="auto"/>
        <w:jc w:val="both"/>
        <w:rPr>
          <w:rFonts w:ascii="Georgia" w:hAnsi="Georgia"/>
          <w:sz w:val="22"/>
          <w:szCs w:val="22"/>
          <w:lang w:val="en-GB"/>
        </w:rPr>
      </w:pPr>
    </w:p>
    <w:p w:rsidR="007B65A4" w:rsidRPr="002000D9" w:rsidRDefault="00D73180" w:rsidP="009722EC">
      <w:pPr>
        <w:pStyle w:val="p1"/>
        <w:spacing w:line="360" w:lineRule="auto"/>
        <w:jc w:val="both"/>
        <w:rPr>
          <w:rFonts w:ascii="Georgia" w:hAnsi="Georgia"/>
          <w:b/>
          <w:sz w:val="22"/>
          <w:szCs w:val="22"/>
          <w:lang w:val="en-GB"/>
        </w:rPr>
      </w:pPr>
      <w:r w:rsidRPr="002000D9">
        <w:rPr>
          <w:rFonts w:ascii="Georgia" w:hAnsi="Georgia"/>
          <w:b/>
          <w:sz w:val="22"/>
          <w:szCs w:val="22"/>
          <w:lang w:val="en-GB"/>
        </w:rPr>
        <w:t xml:space="preserve">3.1.5. </w:t>
      </w:r>
      <w:r w:rsidR="007B65A4" w:rsidRPr="002000D9">
        <w:rPr>
          <w:rFonts w:ascii="Georgia" w:hAnsi="Georgia"/>
          <w:b/>
          <w:sz w:val="22"/>
          <w:szCs w:val="22"/>
          <w:lang w:val="en-GB"/>
        </w:rPr>
        <w:t>Diaries</w:t>
      </w:r>
    </w:p>
    <w:p w:rsidR="007B65A4" w:rsidRPr="002000D9" w:rsidRDefault="007B65A4" w:rsidP="009722EC">
      <w:pPr>
        <w:pStyle w:val="p1"/>
        <w:spacing w:line="360" w:lineRule="auto"/>
        <w:jc w:val="both"/>
        <w:rPr>
          <w:rFonts w:ascii="Georgia" w:hAnsi="Georgia"/>
          <w:sz w:val="22"/>
          <w:szCs w:val="22"/>
          <w:lang w:val="en-GB"/>
        </w:rPr>
      </w:pPr>
    </w:p>
    <w:p w:rsidR="00AF1F23" w:rsidRDefault="007B65A4" w:rsidP="009722EC">
      <w:pPr>
        <w:pStyle w:val="p1"/>
        <w:spacing w:line="360" w:lineRule="auto"/>
        <w:jc w:val="both"/>
        <w:rPr>
          <w:rFonts w:ascii="Georgia" w:hAnsi="Georgia"/>
          <w:sz w:val="22"/>
          <w:szCs w:val="22"/>
          <w:lang w:val="en-GB"/>
        </w:rPr>
      </w:pPr>
      <w:r w:rsidRPr="002000D9">
        <w:rPr>
          <w:rFonts w:ascii="Georgia" w:hAnsi="Georgia"/>
          <w:sz w:val="22"/>
          <w:szCs w:val="22"/>
          <w:lang w:val="en-GB"/>
        </w:rPr>
        <w:t xml:space="preserve">Even though diaries can be anecdotal and subjective, they can provide very important clues about what the learners </w:t>
      </w:r>
      <w:r w:rsidR="00AF1F23">
        <w:rPr>
          <w:rFonts w:ascii="Georgia" w:hAnsi="Georgia"/>
          <w:sz w:val="22"/>
          <w:szCs w:val="22"/>
          <w:lang w:val="en-GB"/>
        </w:rPr>
        <w:t xml:space="preserve">or teachers </w:t>
      </w:r>
      <w:r w:rsidRPr="002000D9">
        <w:rPr>
          <w:rFonts w:ascii="Georgia" w:hAnsi="Georgia"/>
          <w:sz w:val="22"/>
          <w:szCs w:val="22"/>
          <w:lang w:val="en-GB"/>
        </w:rPr>
        <w:t xml:space="preserve">feel and how they process information. There are many mental operations and strategies that play a crucial role in language learning and that cannot be observed and studied unless the </w:t>
      </w:r>
      <w:r w:rsidR="00AF1F23">
        <w:rPr>
          <w:rFonts w:ascii="Georgia" w:hAnsi="Georgia"/>
          <w:sz w:val="22"/>
          <w:szCs w:val="22"/>
          <w:lang w:val="en-GB"/>
        </w:rPr>
        <w:t xml:space="preserve">informant </w:t>
      </w:r>
      <w:r w:rsidRPr="002000D9">
        <w:rPr>
          <w:rFonts w:ascii="Georgia" w:hAnsi="Georgia"/>
          <w:sz w:val="22"/>
          <w:szCs w:val="22"/>
          <w:lang w:val="en-GB"/>
        </w:rPr>
        <w:t xml:space="preserve">reports them. This technique is very useful to explore the learning strategies that the students use in different situations, especially when they receive metacognitive instruction and we want to know what kind of effect it has on student learning. </w:t>
      </w:r>
    </w:p>
    <w:p w:rsidR="00AF1F23" w:rsidRDefault="00AF1F23" w:rsidP="009722EC">
      <w:pPr>
        <w:pStyle w:val="p1"/>
        <w:spacing w:line="360" w:lineRule="auto"/>
        <w:jc w:val="both"/>
        <w:rPr>
          <w:rFonts w:ascii="Georgia" w:hAnsi="Georgia"/>
          <w:sz w:val="22"/>
          <w:szCs w:val="22"/>
          <w:lang w:val="en-GB"/>
        </w:rPr>
      </w:pPr>
    </w:p>
    <w:p w:rsidR="007B65A4" w:rsidRPr="002000D9" w:rsidRDefault="00C41503" w:rsidP="009722EC">
      <w:pPr>
        <w:pStyle w:val="p1"/>
        <w:spacing w:line="360" w:lineRule="auto"/>
        <w:jc w:val="both"/>
        <w:rPr>
          <w:rFonts w:ascii="Georgia" w:hAnsi="Georgia"/>
          <w:sz w:val="22"/>
          <w:szCs w:val="22"/>
          <w:lang w:val="en-GB"/>
        </w:rPr>
      </w:pPr>
      <w:r w:rsidRPr="002000D9">
        <w:rPr>
          <w:rFonts w:ascii="Georgia" w:hAnsi="Georgia"/>
          <w:sz w:val="22"/>
          <w:szCs w:val="22"/>
          <w:lang w:val="en-GB"/>
        </w:rPr>
        <w:t xml:space="preserve">Diaries </w:t>
      </w:r>
      <w:r w:rsidR="00A87E5C" w:rsidRPr="002000D9">
        <w:rPr>
          <w:rFonts w:ascii="Georgia" w:hAnsi="Georgia"/>
          <w:sz w:val="22"/>
          <w:szCs w:val="22"/>
          <w:lang w:val="en-GB"/>
        </w:rPr>
        <w:t xml:space="preserve">may </w:t>
      </w:r>
      <w:r w:rsidRPr="002000D9">
        <w:rPr>
          <w:rFonts w:ascii="Georgia" w:hAnsi="Georgia"/>
          <w:sz w:val="22"/>
          <w:szCs w:val="22"/>
          <w:lang w:val="en-GB"/>
        </w:rPr>
        <w:t xml:space="preserve">include a variety of reflections and personal view points on the English class that can be important as source material for action research based on the daily practice. Here is an </w:t>
      </w:r>
      <w:r w:rsidR="009647D9">
        <w:rPr>
          <w:rFonts w:ascii="Georgia" w:hAnsi="Georgia"/>
          <w:b/>
          <w:color w:val="0070C0"/>
          <w:sz w:val="22"/>
          <w:szCs w:val="22"/>
          <w:lang w:val="en-GB"/>
        </w:rPr>
        <w:t xml:space="preserve">example of a </w:t>
      </w:r>
      <w:r w:rsidRPr="002000D9">
        <w:rPr>
          <w:rFonts w:ascii="Georgia" w:hAnsi="Georgia"/>
          <w:b/>
          <w:color w:val="0070C0"/>
          <w:sz w:val="22"/>
          <w:szCs w:val="22"/>
          <w:lang w:val="en-GB"/>
        </w:rPr>
        <w:t>diary</w:t>
      </w:r>
      <w:r w:rsidRPr="002000D9">
        <w:rPr>
          <w:rFonts w:ascii="Georgia" w:hAnsi="Georgia"/>
          <w:color w:val="0070C0"/>
          <w:sz w:val="22"/>
          <w:szCs w:val="22"/>
          <w:lang w:val="en-GB"/>
        </w:rPr>
        <w:t xml:space="preserve"> </w:t>
      </w:r>
      <w:r w:rsidR="002160AB" w:rsidRPr="002000D9">
        <w:rPr>
          <w:rFonts w:ascii="Georgia" w:hAnsi="Georgia"/>
          <w:sz w:val="22"/>
          <w:szCs w:val="22"/>
          <w:lang w:val="en-GB"/>
        </w:rPr>
        <w:t xml:space="preserve">where a teaching practice trainee reflects on </w:t>
      </w:r>
      <w:r w:rsidRPr="002000D9">
        <w:rPr>
          <w:rFonts w:ascii="Georgia" w:hAnsi="Georgia"/>
          <w:sz w:val="22"/>
          <w:szCs w:val="22"/>
          <w:lang w:val="en-GB"/>
        </w:rPr>
        <w:t xml:space="preserve">some relevant </w:t>
      </w:r>
      <w:r w:rsidRPr="002000D9">
        <w:rPr>
          <w:rFonts w:ascii="Georgia" w:hAnsi="Georgia"/>
          <w:sz w:val="22"/>
          <w:szCs w:val="22"/>
          <w:lang w:val="en-GB"/>
        </w:rPr>
        <w:lastRenderedPageBreak/>
        <w:t xml:space="preserve">events </w:t>
      </w:r>
      <w:r w:rsidR="006647D4">
        <w:rPr>
          <w:rFonts w:ascii="Georgia" w:hAnsi="Georgia"/>
          <w:sz w:val="22"/>
          <w:szCs w:val="22"/>
          <w:lang w:val="en-GB"/>
        </w:rPr>
        <w:t>which took place</w:t>
      </w:r>
      <w:r w:rsidR="006428CD" w:rsidRPr="002000D9">
        <w:rPr>
          <w:rFonts w:ascii="Georgia" w:hAnsi="Georgia"/>
          <w:sz w:val="22"/>
          <w:szCs w:val="22"/>
          <w:lang w:val="en-GB"/>
        </w:rPr>
        <w:t xml:space="preserve"> in </w:t>
      </w:r>
      <w:r w:rsidRPr="002000D9">
        <w:rPr>
          <w:rFonts w:ascii="Georgia" w:hAnsi="Georgia"/>
          <w:sz w:val="22"/>
          <w:szCs w:val="22"/>
          <w:lang w:val="en-GB"/>
        </w:rPr>
        <w:t xml:space="preserve">the English class </w:t>
      </w:r>
      <w:r w:rsidR="002160AB" w:rsidRPr="002000D9">
        <w:rPr>
          <w:rFonts w:ascii="Georgia" w:hAnsi="Georgia"/>
          <w:sz w:val="22"/>
          <w:szCs w:val="22"/>
          <w:lang w:val="en-GB"/>
        </w:rPr>
        <w:t xml:space="preserve">at the level of </w:t>
      </w:r>
      <w:r w:rsidRPr="002000D9">
        <w:rPr>
          <w:rFonts w:ascii="Georgia" w:hAnsi="Georgia"/>
          <w:sz w:val="22"/>
          <w:szCs w:val="22"/>
          <w:lang w:val="en-GB"/>
        </w:rPr>
        <w:t>secondary education</w:t>
      </w:r>
      <w:r w:rsidR="004718D8" w:rsidRPr="002000D9">
        <w:rPr>
          <w:rFonts w:ascii="Georgia" w:hAnsi="Georgia"/>
          <w:sz w:val="22"/>
          <w:szCs w:val="22"/>
          <w:lang w:val="en-GB"/>
        </w:rPr>
        <w:t xml:space="preserve"> (click on the link)</w:t>
      </w:r>
      <w:r w:rsidRPr="002000D9">
        <w:rPr>
          <w:rFonts w:ascii="Georgia" w:hAnsi="Georgia"/>
          <w:sz w:val="22"/>
          <w:szCs w:val="22"/>
          <w:lang w:val="en-GB"/>
        </w:rPr>
        <w:t xml:space="preserve">: </w:t>
      </w:r>
    </w:p>
    <w:p w:rsidR="004D289D" w:rsidRPr="002000D9" w:rsidRDefault="004D289D" w:rsidP="006647D4">
      <w:pPr>
        <w:widowControl/>
        <w:jc w:val="both"/>
        <w:rPr>
          <w:rFonts w:asciiTheme="minorHAnsi" w:eastAsiaTheme="minorHAnsi" w:hAnsiTheme="minorHAnsi" w:cstheme="minorBidi"/>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Monday 13th April: </w:t>
      </w:r>
    </w:p>
    <w:p w:rsidR="004D289D" w:rsidRPr="002000D9" w:rsidRDefault="004D289D" w:rsidP="006647D4">
      <w:pPr>
        <w:widowControl/>
        <w:jc w:val="both"/>
        <w:rPr>
          <w:rFonts w:asciiTheme="minorHAnsi" w:eastAsiaTheme="minorHAnsi" w:hAnsiTheme="minorHAnsi" w:cstheme="minorBidi"/>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16:00- 17:30: </w:t>
      </w:r>
      <w:r w:rsidRPr="002000D9">
        <w:rPr>
          <w:rFonts w:asciiTheme="minorHAnsi" w:eastAsiaTheme="minorHAnsi" w:hAnsiTheme="minorHAnsi" w:cstheme="minorBidi"/>
          <w:snapToGrid/>
          <w:color w:val="0070C0"/>
          <w:sz w:val="16"/>
          <w:szCs w:val="16"/>
          <w:lang w:val="en-GB" w:eastAsia="en-US"/>
        </w:rPr>
        <w:t xml:space="preserve">Basic semi-contact English course. The students went over their oral exams they had carried out the week before and any remaining queries are resolved. Subsequently, the </w:t>
      </w:r>
      <w:r w:rsidR="00AF1F23" w:rsidRPr="002000D9">
        <w:rPr>
          <w:rFonts w:asciiTheme="minorHAnsi" w:eastAsiaTheme="minorHAnsi" w:hAnsiTheme="minorHAnsi" w:cstheme="minorBidi"/>
          <w:snapToGrid/>
          <w:color w:val="0070C0"/>
          <w:sz w:val="16"/>
          <w:szCs w:val="16"/>
          <w:lang w:val="en-GB" w:eastAsia="en-US"/>
        </w:rPr>
        <w:t>teacher begins</w:t>
      </w:r>
      <w:r w:rsidRPr="002000D9">
        <w:rPr>
          <w:rFonts w:asciiTheme="minorHAnsi" w:eastAsiaTheme="minorHAnsi" w:hAnsiTheme="minorHAnsi" w:cstheme="minorBidi"/>
          <w:snapToGrid/>
          <w:color w:val="0070C0"/>
          <w:sz w:val="16"/>
          <w:szCs w:val="16"/>
          <w:lang w:val="en-GB" w:eastAsia="en-US"/>
        </w:rPr>
        <w:t xml:space="preserve"> teaching the class the prepositions of place in English: below, above, between, next to, in, inside, on, etc. The latter was introduced by using a tennis ball and a box, moving the tennis ball in and out of the box and asking the students where it was. I thought it was a good and useful way of teaching these kinds of words and the class responded well with it. </w:t>
      </w:r>
    </w:p>
    <w:p w:rsidR="004D289D" w:rsidRPr="002000D9" w:rsidRDefault="004D289D" w:rsidP="006647D4">
      <w:pPr>
        <w:widowControl/>
        <w:jc w:val="both"/>
        <w:rPr>
          <w:rFonts w:asciiTheme="minorHAnsi" w:eastAsiaTheme="minorHAnsi" w:hAnsiTheme="minorHAnsi" w:cstheme="minorBidi"/>
          <w:snapToGrid/>
          <w:color w:val="0070C0"/>
          <w:sz w:val="16"/>
          <w:szCs w:val="16"/>
          <w:lang w:val="en-GB" w:eastAsia="en-US"/>
        </w:rPr>
      </w:pPr>
      <w:r w:rsidRPr="002000D9">
        <w:rPr>
          <w:rFonts w:asciiTheme="minorHAnsi" w:eastAsiaTheme="minorHAnsi" w:hAnsiTheme="minorHAnsi" w:cstheme="minorBidi"/>
          <w:snapToGrid/>
          <w:color w:val="0070C0"/>
          <w:sz w:val="16"/>
          <w:szCs w:val="16"/>
          <w:lang w:val="en-GB" w:eastAsia="en-US"/>
        </w:rPr>
        <w:t xml:space="preserve">Towards the end of the class the teacher begins to introduce the house vocabulary by means of a photocopy she handed out to them. The teacher also recommended a web page for the students to further their learning of aforesaid new vocabulary: www.agendaweb.org. </w:t>
      </w:r>
    </w:p>
    <w:p w:rsidR="004D289D" w:rsidRPr="002000D9" w:rsidRDefault="004D289D" w:rsidP="006647D4">
      <w:pPr>
        <w:widowControl/>
        <w:jc w:val="both"/>
        <w:rPr>
          <w:rFonts w:asciiTheme="minorHAnsi" w:eastAsiaTheme="minorHAnsi" w:hAnsiTheme="minorHAnsi" w:cstheme="minorBidi"/>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Assessment: </w:t>
      </w:r>
      <w:r w:rsidRPr="002000D9">
        <w:rPr>
          <w:rFonts w:asciiTheme="minorHAnsi" w:eastAsiaTheme="minorHAnsi" w:hAnsiTheme="minorHAnsi" w:cstheme="minorBidi"/>
          <w:snapToGrid/>
          <w:color w:val="0070C0"/>
          <w:sz w:val="16"/>
          <w:szCs w:val="16"/>
          <w:lang w:val="en-GB" w:eastAsia="en-US"/>
        </w:rPr>
        <w:t xml:space="preserve">I personally thought the teacher website proposal was useful for the students but I did not see any class members write the page down on their notepads which surprised me. Given the level of the class we observed, I think the students communicate well in the class and get their ideas across although sometimes not properly. </w:t>
      </w:r>
    </w:p>
    <w:p w:rsidR="004D289D" w:rsidRPr="002000D9" w:rsidRDefault="004D289D" w:rsidP="006647D4">
      <w:pPr>
        <w:widowControl/>
        <w:jc w:val="both"/>
        <w:rPr>
          <w:rFonts w:asciiTheme="minorHAnsi" w:eastAsiaTheme="minorHAnsi" w:hAnsiTheme="minorHAnsi" w:cstheme="minorBidi"/>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17:30-20:·30: </w:t>
      </w:r>
      <w:r w:rsidRPr="002000D9">
        <w:rPr>
          <w:rFonts w:asciiTheme="minorHAnsi" w:eastAsiaTheme="minorHAnsi" w:hAnsiTheme="minorHAnsi" w:cstheme="minorBidi"/>
          <w:bCs/>
          <w:snapToGrid/>
          <w:color w:val="0070C0"/>
          <w:sz w:val="16"/>
          <w:szCs w:val="16"/>
          <w:lang w:val="en-GB" w:eastAsia="en-US"/>
        </w:rPr>
        <w:t>The teacher</w:t>
      </w:r>
      <w:r w:rsidRPr="002000D9">
        <w:rPr>
          <w:rFonts w:asciiTheme="minorHAnsi" w:eastAsiaTheme="minorHAnsi" w:hAnsiTheme="minorHAnsi" w:cstheme="minorBidi"/>
          <w:b/>
          <w:bCs/>
          <w:snapToGrid/>
          <w:color w:val="0070C0"/>
          <w:sz w:val="16"/>
          <w:szCs w:val="16"/>
          <w:lang w:val="en-GB" w:eastAsia="en-US"/>
        </w:rPr>
        <w:t xml:space="preserve"> </w:t>
      </w:r>
      <w:r w:rsidRPr="002000D9">
        <w:rPr>
          <w:rFonts w:asciiTheme="minorHAnsi" w:eastAsiaTheme="minorHAnsi" w:hAnsiTheme="minorHAnsi" w:cstheme="minorBidi"/>
          <w:snapToGrid/>
          <w:color w:val="0070C0"/>
          <w:sz w:val="16"/>
          <w:szCs w:val="16"/>
          <w:lang w:val="en-GB" w:eastAsia="en-US"/>
        </w:rPr>
        <w:t xml:space="preserve">gave us the basics on how to use the platform for the semi-online English courses organised by EOI and how to introduce the grades on the platform. We entered the speaking exam grades on the class we had just observed onto the platform. The platform was particularly tedious to use as its large content caused the page to take a long while to load, turning a simple and relatively quick task into something highly time-consuming given the number of students each teacher has per class. </w:t>
      </w:r>
    </w:p>
    <w:p w:rsidR="004D289D" w:rsidRPr="002000D9" w:rsidRDefault="004D289D" w:rsidP="006647D4">
      <w:pPr>
        <w:widowControl/>
        <w:jc w:val="both"/>
        <w:rPr>
          <w:rFonts w:asciiTheme="minorHAnsi" w:eastAsiaTheme="minorHAnsi" w:hAnsiTheme="minorHAnsi" w:cstheme="minorBidi"/>
          <w:snapToGrid/>
          <w:color w:val="0070C0"/>
          <w:sz w:val="16"/>
          <w:szCs w:val="16"/>
          <w:lang w:val="en-GB" w:eastAsia="en-US"/>
        </w:rPr>
      </w:pPr>
      <w:r w:rsidRPr="002000D9">
        <w:rPr>
          <w:rFonts w:asciiTheme="minorHAnsi" w:eastAsiaTheme="minorHAnsi" w:hAnsiTheme="minorHAnsi" w:cstheme="minorBidi"/>
          <w:snapToGrid/>
          <w:color w:val="0070C0"/>
          <w:sz w:val="16"/>
          <w:szCs w:val="16"/>
          <w:lang w:val="en-GB" w:eastAsia="en-US"/>
        </w:rPr>
        <w:t xml:space="preserve">I think the Junta should simplify the platform or provide tutorials for both students and teachers to learn how to use it. It is quite complex and I do not think that the Junta de Andalucía has taken into account the average age of a student in the EOI. New technologies can help in language learning, but they need to be easy to use. Otherwise they shall be more of a hinder than a help. </w:t>
      </w:r>
    </w:p>
    <w:p w:rsidR="004D289D" w:rsidRPr="002000D9" w:rsidRDefault="004D289D" w:rsidP="006647D4">
      <w:pPr>
        <w:widowControl/>
        <w:jc w:val="both"/>
        <w:rPr>
          <w:rFonts w:asciiTheme="minorHAnsi" w:eastAsiaTheme="minorHAnsi" w:hAnsiTheme="minorHAnsi" w:cstheme="minorBidi"/>
          <w:b/>
          <w:bCs/>
          <w:snapToGrid/>
          <w:color w:val="0070C0"/>
          <w:sz w:val="16"/>
          <w:szCs w:val="16"/>
          <w:lang w:val="en-GB" w:eastAsia="en-US"/>
        </w:rPr>
      </w:pPr>
    </w:p>
    <w:p w:rsidR="004D289D" w:rsidRPr="002000D9" w:rsidRDefault="004D289D" w:rsidP="006647D4">
      <w:pPr>
        <w:widowControl/>
        <w:jc w:val="both"/>
        <w:rPr>
          <w:rFonts w:asciiTheme="minorHAnsi" w:eastAsiaTheme="minorHAnsi" w:hAnsiTheme="minorHAnsi" w:cstheme="minorBidi"/>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Tuesday 14th April: </w:t>
      </w:r>
    </w:p>
    <w:p w:rsidR="004D289D" w:rsidRPr="002000D9" w:rsidRDefault="004D289D" w:rsidP="006647D4">
      <w:pPr>
        <w:widowControl/>
        <w:jc w:val="both"/>
        <w:rPr>
          <w:rFonts w:asciiTheme="minorHAnsi" w:eastAsiaTheme="minorHAnsi" w:hAnsiTheme="minorHAnsi" w:cstheme="minorBidi"/>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16:30-18:30</w:t>
      </w:r>
      <w:r w:rsidRPr="002000D9">
        <w:rPr>
          <w:rFonts w:asciiTheme="minorHAnsi" w:eastAsiaTheme="minorHAnsi" w:hAnsiTheme="minorHAnsi" w:cstheme="minorBidi"/>
          <w:snapToGrid/>
          <w:color w:val="0070C0"/>
          <w:sz w:val="16"/>
          <w:szCs w:val="16"/>
          <w:lang w:val="en-GB" w:eastAsia="en-US"/>
        </w:rPr>
        <w:t xml:space="preserve">: The teacher provided us with all the legal documentation of the Official School of  </w:t>
      </w:r>
      <w:r w:rsidRPr="002000D9">
        <w:rPr>
          <w:rFonts w:asciiTheme="minorHAnsi" w:eastAsiaTheme="minorHAnsi" w:hAnsiTheme="minorHAnsi" w:cstheme="minorBidi"/>
          <w:bCs/>
          <w:snapToGrid/>
          <w:color w:val="0070C0"/>
          <w:sz w:val="16"/>
          <w:szCs w:val="16"/>
          <w:lang w:val="en-GB" w:eastAsia="en-US"/>
        </w:rPr>
        <w:t xml:space="preserve">Languages. </w:t>
      </w:r>
    </w:p>
    <w:p w:rsidR="004D289D" w:rsidRPr="002000D9" w:rsidRDefault="004D289D" w:rsidP="006647D4">
      <w:pPr>
        <w:widowControl/>
        <w:jc w:val="both"/>
        <w:rPr>
          <w:rFonts w:asciiTheme="minorHAnsi" w:eastAsiaTheme="minorHAnsi" w:hAnsiTheme="minorHAnsi" w:cstheme="minorBidi"/>
          <w:b/>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19:00-21:15: </w:t>
      </w:r>
      <w:r w:rsidRPr="002000D9">
        <w:rPr>
          <w:rFonts w:asciiTheme="minorHAnsi" w:eastAsiaTheme="minorHAnsi" w:hAnsiTheme="minorHAnsi" w:cstheme="minorBidi"/>
          <w:bCs/>
          <w:snapToGrid/>
          <w:color w:val="0070C0"/>
          <w:sz w:val="16"/>
          <w:szCs w:val="16"/>
          <w:lang w:val="en-GB" w:eastAsia="en-US"/>
        </w:rPr>
        <w:t>Advanced English class (B2). The class corrected their Cambridge test they had prepared at home. Afterwards, the teacher did a listening task about a tourist company. Upon finishing the task, the teacher asked them to write the mark they obtained on the register that she passed around the class. Later, the class did a group speaking activity on the happiest and saddest countries in the world</w:t>
      </w:r>
      <w:r w:rsidRPr="002000D9">
        <w:rPr>
          <w:rFonts w:asciiTheme="minorHAnsi" w:eastAsiaTheme="minorHAnsi" w:hAnsiTheme="minorHAnsi" w:cstheme="minorBidi"/>
          <w:b/>
          <w:bCs/>
          <w:snapToGrid/>
          <w:color w:val="0070C0"/>
          <w:sz w:val="16"/>
          <w:szCs w:val="16"/>
          <w:lang w:val="en-GB" w:eastAsia="en-US"/>
        </w:rPr>
        <w:t xml:space="preserve">. </w:t>
      </w:r>
    </w:p>
    <w:p w:rsidR="004D289D" w:rsidRPr="002000D9" w:rsidRDefault="004D289D" w:rsidP="006647D4">
      <w:pPr>
        <w:widowControl/>
        <w:jc w:val="both"/>
        <w:rPr>
          <w:rFonts w:asciiTheme="minorHAnsi" w:eastAsiaTheme="minorHAnsi" w:hAnsiTheme="minorHAnsi" w:cstheme="minorBidi"/>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Assessment: </w:t>
      </w:r>
      <w:r w:rsidRPr="002000D9">
        <w:rPr>
          <w:rFonts w:asciiTheme="minorHAnsi" w:eastAsiaTheme="minorHAnsi" w:hAnsiTheme="minorHAnsi" w:cstheme="minorBidi"/>
          <w:bCs/>
          <w:snapToGrid/>
          <w:color w:val="0070C0"/>
          <w:sz w:val="16"/>
          <w:szCs w:val="16"/>
          <w:lang w:val="en-GB" w:eastAsia="en-US"/>
        </w:rPr>
        <w:t xml:space="preserve">Taking note of how students do in normal listening activities is a very good idea as both the teacher and the students can keep track of the progress made. I thoroughly enjoyed this advanced class. The topic was interesting and the students were motivated. I really think they liked talking about it and they all had something to say, especially when they compared England and Spain. </w:t>
      </w:r>
    </w:p>
    <w:p w:rsidR="004D289D" w:rsidRPr="002000D9" w:rsidRDefault="004D289D" w:rsidP="006647D4">
      <w:pPr>
        <w:widowControl/>
        <w:jc w:val="both"/>
        <w:rPr>
          <w:rFonts w:asciiTheme="minorHAnsi" w:eastAsiaTheme="minorHAnsi" w:hAnsiTheme="minorHAnsi" w:cstheme="minorBidi"/>
          <w:b/>
          <w:bCs/>
          <w:snapToGrid/>
          <w:color w:val="0070C0"/>
          <w:sz w:val="16"/>
          <w:szCs w:val="16"/>
          <w:lang w:val="en-GB" w:eastAsia="en-US"/>
        </w:rPr>
      </w:pPr>
    </w:p>
    <w:p w:rsidR="004D289D" w:rsidRPr="002000D9" w:rsidRDefault="004D289D" w:rsidP="006647D4">
      <w:pPr>
        <w:widowControl/>
        <w:jc w:val="both"/>
        <w:rPr>
          <w:rFonts w:asciiTheme="minorHAnsi" w:eastAsiaTheme="minorHAnsi" w:hAnsiTheme="minorHAnsi" w:cstheme="minorBidi"/>
          <w:b/>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Wednesday 15th April: </w:t>
      </w:r>
    </w:p>
    <w:p w:rsidR="004D289D" w:rsidRPr="002000D9" w:rsidRDefault="004D289D" w:rsidP="006647D4">
      <w:pPr>
        <w:widowControl/>
        <w:jc w:val="both"/>
        <w:rPr>
          <w:rFonts w:asciiTheme="minorHAnsi" w:eastAsiaTheme="minorHAnsi" w:hAnsiTheme="minorHAnsi" w:cstheme="minorBidi"/>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16:30-18:30: </w:t>
      </w:r>
      <w:r w:rsidRPr="002000D9">
        <w:rPr>
          <w:rFonts w:asciiTheme="minorHAnsi" w:eastAsiaTheme="minorHAnsi" w:hAnsiTheme="minorHAnsi" w:cstheme="minorBidi"/>
          <w:bCs/>
          <w:snapToGrid/>
          <w:color w:val="0070C0"/>
          <w:sz w:val="16"/>
          <w:szCs w:val="16"/>
          <w:lang w:val="en-GB" w:eastAsia="en-US"/>
        </w:rPr>
        <w:t xml:space="preserve">we incorporated exam grades on another platform called Seneca. It is used throughout Andalusia and is also used by teachers to view their absences, sick leaves and wage slip. This page is quick and easy to use in comparison to the platform we had seen before. </w:t>
      </w:r>
    </w:p>
    <w:p w:rsidR="004D289D" w:rsidRPr="002000D9" w:rsidRDefault="004D289D" w:rsidP="006647D4">
      <w:pPr>
        <w:widowControl/>
        <w:jc w:val="both"/>
        <w:rPr>
          <w:rFonts w:asciiTheme="minorHAnsi" w:eastAsiaTheme="minorHAnsi" w:hAnsiTheme="minorHAnsi" w:cstheme="minorBidi"/>
          <w:b/>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19:00-20:30: </w:t>
      </w:r>
      <w:r w:rsidRPr="002000D9">
        <w:rPr>
          <w:rFonts w:asciiTheme="minorHAnsi" w:eastAsiaTheme="minorHAnsi" w:hAnsiTheme="minorHAnsi" w:cstheme="minorBidi"/>
          <w:bCs/>
          <w:snapToGrid/>
          <w:color w:val="0070C0"/>
          <w:sz w:val="16"/>
          <w:szCs w:val="16"/>
          <w:lang w:val="en-GB" w:eastAsia="en-US"/>
        </w:rPr>
        <w:t xml:space="preserve">Basic semi-online English course for the second group of first year students of the teacher. The same class was </w:t>
      </w:r>
      <w:r w:rsidR="00971F42">
        <w:rPr>
          <w:rFonts w:asciiTheme="minorHAnsi" w:eastAsiaTheme="minorHAnsi" w:hAnsiTheme="minorHAnsi" w:cstheme="minorBidi"/>
          <w:bCs/>
          <w:snapToGrid/>
          <w:color w:val="0070C0"/>
          <w:sz w:val="16"/>
          <w:szCs w:val="16"/>
          <w:lang w:val="en-GB" w:eastAsia="en-US"/>
        </w:rPr>
        <w:t xml:space="preserve">repeated for another basic </w:t>
      </w:r>
      <w:r w:rsidRPr="002000D9">
        <w:rPr>
          <w:rFonts w:asciiTheme="minorHAnsi" w:eastAsiaTheme="minorHAnsi" w:hAnsiTheme="minorHAnsi" w:cstheme="minorBidi"/>
          <w:bCs/>
          <w:snapToGrid/>
          <w:color w:val="0070C0"/>
          <w:sz w:val="16"/>
          <w:szCs w:val="16"/>
          <w:lang w:val="en-GB" w:eastAsia="en-US"/>
        </w:rPr>
        <w:t>English semi-online group. However, this class is a little bit slower in grasping concepts in class and it seems harder for the teacher to catch their attention and engage the class.</w:t>
      </w:r>
      <w:r w:rsidRPr="002000D9">
        <w:rPr>
          <w:rFonts w:asciiTheme="minorHAnsi" w:eastAsiaTheme="minorHAnsi" w:hAnsiTheme="minorHAnsi" w:cstheme="minorBidi"/>
          <w:b/>
          <w:bCs/>
          <w:snapToGrid/>
          <w:color w:val="0070C0"/>
          <w:sz w:val="16"/>
          <w:szCs w:val="16"/>
          <w:lang w:val="en-GB" w:eastAsia="en-US"/>
        </w:rPr>
        <w:t xml:space="preserve"> </w:t>
      </w:r>
    </w:p>
    <w:p w:rsidR="004D289D" w:rsidRPr="002000D9" w:rsidRDefault="004D289D" w:rsidP="006647D4">
      <w:pPr>
        <w:widowControl/>
        <w:jc w:val="both"/>
        <w:rPr>
          <w:rFonts w:asciiTheme="minorHAnsi" w:eastAsiaTheme="minorHAnsi" w:hAnsiTheme="minorHAnsi" w:cstheme="minorBidi"/>
          <w:b/>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Assessment: </w:t>
      </w:r>
      <w:r w:rsidRPr="002000D9">
        <w:rPr>
          <w:rFonts w:asciiTheme="minorHAnsi" w:eastAsiaTheme="minorHAnsi" w:hAnsiTheme="minorHAnsi" w:cstheme="minorBidi"/>
          <w:bCs/>
          <w:snapToGrid/>
          <w:color w:val="0070C0"/>
          <w:sz w:val="16"/>
          <w:szCs w:val="16"/>
          <w:lang w:val="en-GB" w:eastAsia="en-US"/>
        </w:rPr>
        <w:t>This class is a little slower than the other basic semi-online course.</w:t>
      </w:r>
      <w:r w:rsidRPr="002000D9">
        <w:rPr>
          <w:rFonts w:asciiTheme="minorHAnsi" w:eastAsiaTheme="minorHAnsi" w:hAnsiTheme="minorHAnsi" w:cstheme="minorBidi"/>
          <w:b/>
          <w:bCs/>
          <w:snapToGrid/>
          <w:color w:val="0070C0"/>
          <w:sz w:val="16"/>
          <w:szCs w:val="16"/>
          <w:lang w:val="en-GB" w:eastAsia="en-US"/>
        </w:rPr>
        <w:t xml:space="preserve"> </w:t>
      </w:r>
    </w:p>
    <w:p w:rsidR="004D289D" w:rsidRPr="002000D9" w:rsidRDefault="004D289D" w:rsidP="006647D4">
      <w:pPr>
        <w:widowControl/>
        <w:jc w:val="both"/>
        <w:rPr>
          <w:rFonts w:asciiTheme="minorHAnsi" w:eastAsiaTheme="minorHAnsi" w:hAnsiTheme="minorHAnsi" w:cstheme="minorBidi"/>
          <w:b/>
          <w:bCs/>
          <w:snapToGrid/>
          <w:color w:val="0070C0"/>
          <w:sz w:val="16"/>
          <w:szCs w:val="16"/>
          <w:lang w:val="en-GB" w:eastAsia="en-US"/>
        </w:rPr>
      </w:pPr>
    </w:p>
    <w:p w:rsidR="004D289D" w:rsidRPr="002000D9" w:rsidRDefault="004D289D" w:rsidP="006647D4">
      <w:pPr>
        <w:widowControl/>
        <w:jc w:val="both"/>
        <w:rPr>
          <w:rFonts w:asciiTheme="minorHAnsi" w:eastAsiaTheme="minorHAnsi" w:hAnsiTheme="minorHAnsi" w:cstheme="minorBidi"/>
          <w:b/>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Thursday 16th April: </w:t>
      </w:r>
    </w:p>
    <w:p w:rsidR="004D289D" w:rsidRPr="002000D9" w:rsidRDefault="004D289D" w:rsidP="006647D4">
      <w:pPr>
        <w:widowControl/>
        <w:jc w:val="both"/>
        <w:rPr>
          <w:rFonts w:asciiTheme="minorHAnsi" w:eastAsiaTheme="minorHAnsi" w:hAnsiTheme="minorHAnsi" w:cstheme="minorBidi"/>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16:30-18:30: </w:t>
      </w:r>
      <w:r w:rsidRPr="002000D9">
        <w:rPr>
          <w:rFonts w:asciiTheme="minorHAnsi" w:eastAsiaTheme="minorHAnsi" w:hAnsiTheme="minorHAnsi" w:cstheme="minorBidi"/>
          <w:bCs/>
          <w:snapToGrid/>
          <w:color w:val="0070C0"/>
          <w:sz w:val="16"/>
          <w:szCs w:val="16"/>
          <w:lang w:val="en-GB" w:eastAsia="en-US"/>
        </w:rPr>
        <w:t xml:space="preserve">we completed the student form for the work placement report and worked on our class journals. </w:t>
      </w:r>
    </w:p>
    <w:p w:rsidR="008D000E" w:rsidRPr="002000D9" w:rsidRDefault="008D000E" w:rsidP="006647D4">
      <w:pPr>
        <w:widowControl/>
        <w:jc w:val="both"/>
        <w:rPr>
          <w:rFonts w:asciiTheme="minorHAnsi" w:eastAsiaTheme="minorHAnsi" w:hAnsiTheme="minorHAnsi" w:cstheme="minorBidi"/>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 xml:space="preserve">19:00-21:15: </w:t>
      </w:r>
      <w:r w:rsidRPr="002000D9">
        <w:rPr>
          <w:rFonts w:asciiTheme="minorHAnsi" w:eastAsiaTheme="minorHAnsi" w:hAnsiTheme="minorHAnsi" w:cstheme="minorBidi"/>
          <w:bCs/>
          <w:snapToGrid/>
          <w:color w:val="0070C0"/>
          <w:sz w:val="16"/>
          <w:szCs w:val="16"/>
          <w:lang w:val="en-GB" w:eastAsia="en-US"/>
        </w:rPr>
        <w:t>Advanced English class (B2). The teacher corrects a writing task in the class and provides us with a list of symbols she uses to do so. When students do a writing task, the teacher collects it, underlines the mistakes after reading it, writes the type of mistake made, returns it to the student for them to think about it and correct it accordingly and then the students gives it to the teacher once again who finally provides the student with the final</w:t>
      </w:r>
      <w:r w:rsidRPr="002000D9">
        <w:rPr>
          <w:rFonts w:asciiTheme="minorHAnsi" w:eastAsiaTheme="minorHAnsi" w:hAnsiTheme="minorHAnsi" w:cstheme="minorBidi"/>
          <w:b/>
          <w:bCs/>
          <w:snapToGrid/>
          <w:color w:val="0070C0"/>
          <w:sz w:val="16"/>
          <w:szCs w:val="16"/>
          <w:lang w:val="en-GB" w:eastAsia="en-US"/>
        </w:rPr>
        <w:t xml:space="preserve"> </w:t>
      </w:r>
      <w:r w:rsidRPr="002000D9">
        <w:rPr>
          <w:rFonts w:asciiTheme="minorHAnsi" w:eastAsiaTheme="minorHAnsi" w:hAnsiTheme="minorHAnsi" w:cstheme="minorBidi"/>
          <w:bCs/>
          <w:snapToGrid/>
          <w:color w:val="0070C0"/>
          <w:sz w:val="16"/>
          <w:szCs w:val="16"/>
          <w:lang w:val="en-GB" w:eastAsia="en-US"/>
        </w:rPr>
        <w:t>corrected version. This way of correcting writing tasks obviously takes more time but I t</w:t>
      </w:r>
      <w:r w:rsidR="00971F42">
        <w:rPr>
          <w:rFonts w:asciiTheme="minorHAnsi" w:eastAsiaTheme="minorHAnsi" w:hAnsiTheme="minorHAnsi" w:cstheme="minorBidi"/>
          <w:bCs/>
          <w:snapToGrid/>
          <w:color w:val="0070C0"/>
          <w:sz w:val="16"/>
          <w:szCs w:val="16"/>
          <w:lang w:val="en-GB" w:eastAsia="en-US"/>
        </w:rPr>
        <w:t>h</w:t>
      </w:r>
      <w:r w:rsidRPr="002000D9">
        <w:rPr>
          <w:rFonts w:asciiTheme="minorHAnsi" w:eastAsiaTheme="minorHAnsi" w:hAnsiTheme="minorHAnsi" w:cstheme="minorBidi"/>
          <w:bCs/>
          <w:snapToGrid/>
          <w:color w:val="0070C0"/>
          <w:sz w:val="16"/>
          <w:szCs w:val="16"/>
          <w:lang w:val="en-GB" w:eastAsia="en-US"/>
        </w:rPr>
        <w:t xml:space="preserve">ink it is more effective than just providing the students with </w:t>
      </w:r>
      <w:r w:rsidRPr="002000D9">
        <w:rPr>
          <w:rFonts w:asciiTheme="minorHAnsi" w:eastAsiaTheme="minorHAnsi" w:hAnsiTheme="minorHAnsi" w:cstheme="minorBidi"/>
          <w:bCs/>
          <w:snapToGrid/>
          <w:color w:val="0070C0"/>
          <w:sz w:val="16"/>
          <w:szCs w:val="16"/>
          <w:lang w:val="en-GB" w:eastAsia="en-US"/>
        </w:rPr>
        <w:lastRenderedPageBreak/>
        <w:t xml:space="preserve">a corrected version of their text and it also makes students think for themselves. Evidently, all the students are provided with a photocopy of the list of symbols so they can follow it accordingly. </w:t>
      </w:r>
    </w:p>
    <w:p w:rsidR="008D000E" w:rsidRPr="002000D9" w:rsidRDefault="008D000E" w:rsidP="006647D4">
      <w:pPr>
        <w:widowControl/>
        <w:jc w:val="both"/>
        <w:rPr>
          <w:rFonts w:asciiTheme="minorHAnsi" w:eastAsiaTheme="minorHAnsi" w:hAnsiTheme="minorHAnsi" w:cstheme="minorBidi"/>
          <w:bCs/>
          <w:snapToGrid/>
          <w:color w:val="0070C0"/>
          <w:sz w:val="16"/>
          <w:szCs w:val="16"/>
          <w:lang w:val="en-GB" w:eastAsia="en-US"/>
        </w:rPr>
      </w:pPr>
      <w:r w:rsidRPr="002000D9">
        <w:rPr>
          <w:rFonts w:asciiTheme="minorHAnsi" w:eastAsiaTheme="minorHAnsi" w:hAnsiTheme="minorHAnsi" w:cstheme="minorBidi"/>
          <w:bCs/>
          <w:snapToGrid/>
          <w:color w:val="0070C0"/>
          <w:sz w:val="16"/>
          <w:szCs w:val="16"/>
          <w:lang w:val="en-GB" w:eastAsia="en-US"/>
        </w:rPr>
        <w:t>A new topic is introduced in class by letting them guess it through clues such as: - It all depends on where your</w:t>
      </w:r>
      <w:r w:rsidR="00971F42">
        <w:rPr>
          <w:rFonts w:asciiTheme="minorHAnsi" w:eastAsiaTheme="minorHAnsi" w:hAnsiTheme="minorHAnsi" w:cstheme="minorBidi"/>
          <w:bCs/>
          <w:snapToGrid/>
          <w:color w:val="0070C0"/>
          <w:sz w:val="16"/>
          <w:szCs w:val="16"/>
          <w:lang w:val="en-GB" w:eastAsia="en-US"/>
        </w:rPr>
        <w:t xml:space="preserve"> </w:t>
      </w:r>
      <w:r w:rsidRPr="002000D9">
        <w:rPr>
          <w:rFonts w:asciiTheme="minorHAnsi" w:eastAsiaTheme="minorHAnsi" w:hAnsiTheme="minorHAnsi" w:cstheme="minorBidi"/>
          <w:bCs/>
          <w:snapToGrid/>
          <w:color w:val="0070C0"/>
          <w:sz w:val="16"/>
          <w:szCs w:val="16"/>
          <w:lang w:val="en-GB" w:eastAsia="en-US"/>
        </w:rPr>
        <w:t>_______lies. - A lack</w:t>
      </w:r>
      <w:r w:rsidR="00971F42">
        <w:rPr>
          <w:rFonts w:asciiTheme="minorHAnsi" w:eastAsiaTheme="minorHAnsi" w:hAnsiTheme="minorHAnsi" w:cstheme="minorBidi"/>
          <w:bCs/>
          <w:snapToGrid/>
          <w:color w:val="0070C0"/>
          <w:sz w:val="16"/>
          <w:szCs w:val="16"/>
          <w:lang w:val="en-GB" w:eastAsia="en-US"/>
        </w:rPr>
        <w:t xml:space="preserve"> </w:t>
      </w:r>
      <w:r w:rsidRPr="002000D9">
        <w:rPr>
          <w:rFonts w:asciiTheme="minorHAnsi" w:eastAsiaTheme="minorHAnsi" w:hAnsiTheme="minorHAnsi" w:cstheme="minorBidi"/>
          <w:bCs/>
          <w:snapToGrid/>
          <w:color w:val="0070C0"/>
          <w:sz w:val="16"/>
          <w:szCs w:val="16"/>
          <w:lang w:val="en-GB" w:eastAsia="en-US"/>
        </w:rPr>
        <w:t xml:space="preserve">of________?  - In poor_______________ </w:t>
      </w:r>
    </w:p>
    <w:p w:rsidR="008D000E" w:rsidRPr="002000D9" w:rsidRDefault="008D000E" w:rsidP="006647D4">
      <w:pPr>
        <w:widowControl/>
        <w:jc w:val="both"/>
        <w:rPr>
          <w:rFonts w:asciiTheme="minorHAnsi" w:eastAsiaTheme="minorHAnsi" w:hAnsiTheme="minorHAnsi" w:cstheme="minorBidi"/>
          <w:bCs/>
          <w:snapToGrid/>
          <w:color w:val="0070C0"/>
          <w:sz w:val="16"/>
          <w:szCs w:val="16"/>
          <w:lang w:val="en-GB" w:eastAsia="en-US"/>
        </w:rPr>
      </w:pPr>
      <w:r w:rsidRPr="002000D9">
        <w:rPr>
          <w:rFonts w:asciiTheme="minorHAnsi" w:eastAsiaTheme="minorHAnsi" w:hAnsiTheme="minorHAnsi" w:cstheme="minorBidi"/>
          <w:bCs/>
          <w:snapToGrid/>
          <w:color w:val="0070C0"/>
          <w:sz w:val="16"/>
          <w:szCs w:val="16"/>
          <w:lang w:val="en-GB" w:eastAsia="en-US"/>
        </w:rPr>
        <w:t xml:space="preserve">The class then read three texts on taste: “depends on time”, “price” or “accent”. Afterwards, collocations are introduced through gap reading and group work. New words were introduced via a PowerPoint presentation which I though was interesting as it engaged the class and involved the whole class. </w:t>
      </w:r>
    </w:p>
    <w:p w:rsidR="008D000E" w:rsidRPr="002000D9" w:rsidRDefault="008D000E" w:rsidP="006647D4">
      <w:pPr>
        <w:widowControl/>
        <w:jc w:val="both"/>
        <w:rPr>
          <w:rFonts w:asciiTheme="minorHAnsi" w:eastAsiaTheme="minorHAnsi" w:hAnsiTheme="minorHAnsi" w:cstheme="minorBidi"/>
          <w:b/>
          <w:bCs/>
          <w:snapToGrid/>
          <w:color w:val="0070C0"/>
          <w:sz w:val="16"/>
          <w:szCs w:val="16"/>
          <w:lang w:val="en-GB" w:eastAsia="en-US"/>
        </w:rPr>
      </w:pPr>
      <w:r w:rsidRPr="002000D9">
        <w:rPr>
          <w:rFonts w:asciiTheme="minorHAnsi" w:eastAsiaTheme="minorHAnsi" w:hAnsiTheme="minorHAnsi" w:cstheme="minorBidi"/>
          <w:b/>
          <w:bCs/>
          <w:snapToGrid/>
          <w:color w:val="0070C0"/>
          <w:sz w:val="16"/>
          <w:szCs w:val="16"/>
          <w:lang w:val="en-GB" w:eastAsia="en-US"/>
        </w:rPr>
        <w:t>Assessment</w:t>
      </w:r>
      <w:r w:rsidRPr="002000D9">
        <w:rPr>
          <w:rFonts w:asciiTheme="minorHAnsi" w:eastAsiaTheme="minorHAnsi" w:hAnsiTheme="minorHAnsi" w:cstheme="minorBidi"/>
          <w:bCs/>
          <w:snapToGrid/>
          <w:color w:val="0070C0"/>
          <w:sz w:val="16"/>
          <w:szCs w:val="16"/>
          <w:lang w:val="en-GB" w:eastAsia="en-US"/>
        </w:rPr>
        <w:t>: The use of technologies to introduce new words was really innovative and I think it caught the students’ attention a bit more than other traditional approaches. Moreover, the way Eulalia corrects writing tasks is superb. I had never thought about doing it with my students, but I plan on using it with my own students in the future</w:t>
      </w:r>
      <w:r w:rsidRPr="002000D9">
        <w:rPr>
          <w:rFonts w:asciiTheme="minorHAnsi" w:eastAsiaTheme="minorHAnsi" w:hAnsiTheme="minorHAnsi" w:cstheme="minorBidi"/>
          <w:b/>
          <w:bCs/>
          <w:snapToGrid/>
          <w:color w:val="0070C0"/>
          <w:sz w:val="16"/>
          <w:szCs w:val="16"/>
          <w:lang w:val="en-GB" w:eastAsia="en-US"/>
        </w:rPr>
        <w:t xml:space="preserve">. </w:t>
      </w:r>
    </w:p>
    <w:p w:rsidR="001A098D" w:rsidRPr="002000D9" w:rsidRDefault="001A098D" w:rsidP="006647D4">
      <w:pPr>
        <w:widowControl/>
        <w:jc w:val="both"/>
        <w:rPr>
          <w:rFonts w:asciiTheme="minorHAnsi" w:eastAsiaTheme="minorHAnsi" w:hAnsiTheme="minorHAnsi" w:cstheme="minorBidi"/>
          <w:b/>
          <w:bCs/>
          <w:snapToGrid/>
          <w:sz w:val="16"/>
          <w:szCs w:val="16"/>
          <w:lang w:val="en-GB" w:eastAsia="en-US"/>
        </w:rPr>
      </w:pPr>
    </w:p>
    <w:p w:rsidR="00803437" w:rsidRPr="002000D9" w:rsidRDefault="00803437" w:rsidP="00803437">
      <w:pPr>
        <w:widowControl/>
        <w:rPr>
          <w:rFonts w:asciiTheme="minorHAnsi" w:eastAsiaTheme="minorHAnsi" w:hAnsiTheme="minorHAnsi" w:cstheme="minorBidi"/>
          <w:b/>
          <w:bCs/>
          <w:snapToGrid/>
          <w:sz w:val="16"/>
          <w:szCs w:val="16"/>
          <w:lang w:val="en-GB" w:eastAsia="en-US"/>
        </w:rPr>
      </w:pPr>
    </w:p>
    <w:tbl>
      <w:tblPr>
        <w:tblStyle w:val="Tablaconcuadrcula"/>
        <w:tblW w:w="0" w:type="auto"/>
        <w:shd w:val="clear" w:color="auto" w:fill="B6DDE8" w:themeFill="accent5" w:themeFillTint="66"/>
        <w:tblLook w:val="04A0" w:firstRow="1" w:lastRow="0" w:firstColumn="1" w:lastColumn="0" w:noHBand="0" w:noVBand="1"/>
      </w:tblPr>
      <w:tblGrid>
        <w:gridCol w:w="6511"/>
      </w:tblGrid>
      <w:tr w:rsidR="00803437" w:rsidRPr="009B4099">
        <w:tc>
          <w:tcPr>
            <w:tcW w:w="6661" w:type="dxa"/>
            <w:shd w:val="clear" w:color="auto" w:fill="B6DDE8" w:themeFill="accent5" w:themeFillTint="66"/>
          </w:tcPr>
          <w:p w:rsidR="00803437" w:rsidRPr="002000D9" w:rsidRDefault="00152BB5" w:rsidP="00803437">
            <w:pPr>
              <w:pStyle w:val="p1"/>
              <w:spacing w:line="240" w:lineRule="auto"/>
              <w:jc w:val="center"/>
              <w:rPr>
                <w:rFonts w:ascii="Georgia" w:hAnsi="Georgia"/>
                <w:b/>
                <w:szCs w:val="22"/>
                <w:lang w:val="en-GB"/>
              </w:rPr>
            </w:pPr>
            <w:r>
              <w:rPr>
                <w:rFonts w:ascii="Georgia" w:hAnsi="Georgia"/>
                <w:b/>
                <w:szCs w:val="22"/>
                <w:lang w:val="en-GB"/>
              </w:rPr>
              <w:t>Discussion D</w:t>
            </w:r>
            <w:r w:rsidR="00803437" w:rsidRPr="002000D9">
              <w:rPr>
                <w:rFonts w:ascii="Georgia" w:hAnsi="Georgia"/>
                <w:b/>
                <w:szCs w:val="22"/>
                <w:lang w:val="en-GB"/>
              </w:rPr>
              <w:t>:</w:t>
            </w:r>
          </w:p>
          <w:p w:rsidR="00803437" w:rsidRPr="00047771" w:rsidRDefault="00803437" w:rsidP="00692C16">
            <w:pPr>
              <w:pStyle w:val="p1"/>
              <w:spacing w:line="360" w:lineRule="auto"/>
              <w:jc w:val="both"/>
              <w:rPr>
                <w:rFonts w:ascii="Georgia" w:hAnsi="Georgia"/>
                <w:b/>
                <w:snapToGrid/>
                <w:sz w:val="18"/>
                <w:szCs w:val="18"/>
                <w:lang w:val="en-GB"/>
              </w:rPr>
            </w:pPr>
            <w:r w:rsidRPr="00047771">
              <w:rPr>
                <w:rFonts w:ascii="Georgia" w:hAnsi="Georgia"/>
                <w:b/>
                <w:sz w:val="18"/>
                <w:szCs w:val="18"/>
                <w:lang w:val="en-GB"/>
              </w:rPr>
              <w:t xml:space="preserve">What conclusions can you draw from the previous diary? What teaching and learning aspects seem to be more relevant </w:t>
            </w:r>
            <w:r w:rsidR="00692C16">
              <w:rPr>
                <w:rFonts w:ascii="Georgia" w:hAnsi="Georgia"/>
                <w:b/>
                <w:sz w:val="18"/>
                <w:szCs w:val="18"/>
                <w:lang w:val="en-GB"/>
              </w:rPr>
              <w:t>to</w:t>
            </w:r>
            <w:r w:rsidRPr="00047771">
              <w:rPr>
                <w:rFonts w:ascii="Georgia" w:hAnsi="Georgia"/>
                <w:b/>
                <w:sz w:val="18"/>
                <w:szCs w:val="18"/>
                <w:lang w:val="en-GB"/>
              </w:rPr>
              <w:t xml:space="preserve"> the observer who </w:t>
            </w:r>
            <w:r w:rsidR="003F76C1" w:rsidRPr="00047771">
              <w:rPr>
                <w:rFonts w:ascii="Georgia" w:hAnsi="Georgia"/>
                <w:b/>
                <w:sz w:val="18"/>
                <w:szCs w:val="18"/>
                <w:lang w:val="en-GB"/>
              </w:rPr>
              <w:t xml:space="preserve">has </w:t>
            </w:r>
            <w:r w:rsidRPr="00047771">
              <w:rPr>
                <w:rFonts w:ascii="Georgia" w:hAnsi="Georgia"/>
                <w:b/>
                <w:sz w:val="18"/>
                <w:szCs w:val="18"/>
                <w:lang w:val="en-GB"/>
              </w:rPr>
              <w:t>writ</w:t>
            </w:r>
            <w:r w:rsidR="003F76C1" w:rsidRPr="00047771">
              <w:rPr>
                <w:rFonts w:ascii="Georgia" w:hAnsi="Georgia"/>
                <w:b/>
                <w:sz w:val="18"/>
                <w:szCs w:val="18"/>
                <w:lang w:val="en-GB"/>
              </w:rPr>
              <w:t>t</w:t>
            </w:r>
            <w:r w:rsidRPr="00047771">
              <w:rPr>
                <w:rFonts w:ascii="Georgia" w:hAnsi="Georgia"/>
                <w:b/>
                <w:sz w:val="18"/>
                <w:szCs w:val="18"/>
                <w:lang w:val="en-GB"/>
              </w:rPr>
              <w:t>e</w:t>
            </w:r>
            <w:r w:rsidR="003F76C1" w:rsidRPr="00047771">
              <w:rPr>
                <w:rFonts w:ascii="Georgia" w:hAnsi="Georgia"/>
                <w:b/>
                <w:sz w:val="18"/>
                <w:szCs w:val="18"/>
                <w:lang w:val="en-GB"/>
              </w:rPr>
              <w:t>n</w:t>
            </w:r>
            <w:r w:rsidRPr="00047771">
              <w:rPr>
                <w:rFonts w:ascii="Georgia" w:hAnsi="Georgia"/>
                <w:b/>
                <w:sz w:val="18"/>
                <w:szCs w:val="18"/>
                <w:lang w:val="en-GB"/>
              </w:rPr>
              <w:t xml:space="preserve"> the diary?</w:t>
            </w:r>
            <w:r w:rsidRPr="00047771">
              <w:rPr>
                <w:rFonts w:ascii="Georgia" w:hAnsi="Georgia"/>
                <w:b/>
                <w:snapToGrid/>
                <w:sz w:val="18"/>
                <w:szCs w:val="18"/>
                <w:lang w:val="en-GB"/>
              </w:rPr>
              <w:t xml:space="preserve"> </w:t>
            </w:r>
          </w:p>
        </w:tc>
      </w:tr>
    </w:tbl>
    <w:p w:rsidR="001A098D" w:rsidRPr="002000D9" w:rsidRDefault="001A098D" w:rsidP="00803437">
      <w:pPr>
        <w:widowControl/>
        <w:rPr>
          <w:rFonts w:asciiTheme="minorHAnsi" w:eastAsiaTheme="minorHAnsi" w:hAnsiTheme="minorHAnsi" w:cstheme="minorBidi"/>
          <w:b/>
          <w:bCs/>
          <w:snapToGrid/>
          <w:sz w:val="16"/>
          <w:szCs w:val="16"/>
          <w:lang w:val="en-GB" w:eastAsia="en-US"/>
        </w:rPr>
      </w:pPr>
    </w:p>
    <w:p w:rsidR="00803437" w:rsidRPr="002000D9" w:rsidRDefault="00803437" w:rsidP="00803437">
      <w:pPr>
        <w:widowControl/>
        <w:rPr>
          <w:rFonts w:asciiTheme="minorHAnsi" w:eastAsiaTheme="minorHAnsi" w:hAnsiTheme="minorHAnsi" w:cstheme="minorBidi"/>
          <w:b/>
          <w:bCs/>
          <w:snapToGrid/>
          <w:sz w:val="16"/>
          <w:szCs w:val="16"/>
          <w:lang w:val="en-GB" w:eastAsia="en-US"/>
        </w:rPr>
      </w:pPr>
    </w:p>
    <w:p w:rsidR="001A098D" w:rsidRPr="002000D9" w:rsidRDefault="001A098D" w:rsidP="00803437">
      <w:pPr>
        <w:pStyle w:val="p1"/>
        <w:spacing w:line="240" w:lineRule="auto"/>
        <w:rPr>
          <w:rFonts w:ascii="Georgia" w:hAnsi="Georgia"/>
          <w:b/>
          <w:snapToGrid/>
          <w:sz w:val="22"/>
          <w:szCs w:val="22"/>
          <w:lang w:val="en-GB"/>
        </w:rPr>
      </w:pPr>
    </w:p>
    <w:p w:rsidR="00803437" w:rsidRPr="002000D9" w:rsidRDefault="00D73180" w:rsidP="00803437">
      <w:pPr>
        <w:pStyle w:val="p1"/>
        <w:spacing w:line="240" w:lineRule="auto"/>
        <w:rPr>
          <w:rFonts w:ascii="Georgia" w:hAnsi="Georgia"/>
          <w:b/>
          <w:snapToGrid/>
          <w:sz w:val="22"/>
          <w:szCs w:val="22"/>
          <w:lang w:val="en-GB"/>
        </w:rPr>
      </w:pPr>
      <w:r w:rsidRPr="002000D9">
        <w:rPr>
          <w:rFonts w:ascii="Georgia" w:hAnsi="Georgia"/>
          <w:b/>
          <w:snapToGrid/>
          <w:sz w:val="22"/>
          <w:szCs w:val="22"/>
          <w:lang w:val="en-GB"/>
        </w:rPr>
        <w:t xml:space="preserve">3.1.6. </w:t>
      </w:r>
      <w:r w:rsidR="007B20F6" w:rsidRPr="002000D9">
        <w:rPr>
          <w:rFonts w:ascii="Georgia" w:hAnsi="Georgia"/>
          <w:b/>
          <w:snapToGrid/>
          <w:sz w:val="22"/>
          <w:szCs w:val="22"/>
          <w:lang w:val="en-GB"/>
        </w:rPr>
        <w:t>Tests</w:t>
      </w:r>
    </w:p>
    <w:p w:rsidR="00803437" w:rsidRPr="002000D9" w:rsidRDefault="00803437"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sz w:val="22"/>
          <w:lang w:val="en-GB"/>
        </w:rPr>
      </w:pPr>
    </w:p>
    <w:p w:rsidR="007C10D9" w:rsidRPr="002000D9" w:rsidRDefault="0094057E"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sz w:val="22"/>
          <w:lang w:val="en-GB"/>
        </w:rPr>
      </w:pPr>
      <w:r w:rsidRPr="002000D9">
        <w:rPr>
          <w:rFonts w:ascii="Georgia" w:hAnsi="Georgia"/>
          <w:snapToGrid/>
          <w:sz w:val="22"/>
          <w:lang w:val="en-GB"/>
        </w:rPr>
        <w:t xml:space="preserve">Tests </w:t>
      </w:r>
      <w:r w:rsidR="007C10D9" w:rsidRPr="002000D9">
        <w:rPr>
          <w:rFonts w:ascii="Georgia" w:hAnsi="Georgia"/>
          <w:snapToGrid/>
          <w:sz w:val="22"/>
          <w:lang w:val="en-GB"/>
        </w:rPr>
        <w:t>are normally used to measure certain capacities, abilities, or skills; conceptual aspects or the learners’ attitudes and values</w:t>
      </w:r>
      <w:r w:rsidRPr="002000D9">
        <w:rPr>
          <w:rFonts w:ascii="Georgia" w:hAnsi="Georgia"/>
          <w:snapToGrid/>
          <w:sz w:val="22"/>
          <w:lang w:val="en-GB"/>
        </w:rPr>
        <w:t xml:space="preserve">. </w:t>
      </w:r>
      <w:r w:rsidR="007C10D9" w:rsidRPr="002000D9">
        <w:rPr>
          <w:rFonts w:ascii="Georgia" w:hAnsi="Georgia"/>
          <w:snapToGrid/>
          <w:sz w:val="22"/>
          <w:lang w:val="en-GB"/>
        </w:rPr>
        <w:t xml:space="preserve">According to Carroll (1968:46), a </w:t>
      </w:r>
      <w:r w:rsidR="007C10D9" w:rsidRPr="002000D9">
        <w:rPr>
          <w:rFonts w:ascii="Georgia" w:hAnsi="Georgia"/>
          <w:i/>
          <w:snapToGrid/>
          <w:sz w:val="22"/>
          <w:lang w:val="en-GB"/>
        </w:rPr>
        <w:t>test</w:t>
      </w:r>
      <w:r w:rsidR="007C10D9" w:rsidRPr="002000D9">
        <w:rPr>
          <w:rFonts w:ascii="Georgia" w:hAnsi="Georgia"/>
          <w:snapToGrid/>
          <w:sz w:val="22"/>
          <w:lang w:val="en-GB"/>
        </w:rPr>
        <w:t xml:space="preserve"> is “... a procedure designed to elicit certain behaviour from which one can make inferences about certain characteristics of an individual”</w:t>
      </w:r>
      <w:r w:rsidR="00803437" w:rsidRPr="002000D9">
        <w:rPr>
          <w:rFonts w:ascii="Georgia" w:hAnsi="Georgia"/>
          <w:snapToGrid/>
          <w:sz w:val="22"/>
          <w:lang w:val="en-GB"/>
        </w:rPr>
        <w:t>.</w:t>
      </w:r>
      <w:r w:rsidR="007C10D9" w:rsidRPr="002000D9">
        <w:rPr>
          <w:rFonts w:ascii="Georgia" w:hAnsi="Georgia"/>
          <w:snapToGrid/>
          <w:sz w:val="22"/>
          <w:lang w:val="en-GB"/>
        </w:rPr>
        <w:t xml:space="preserve"> What differentiates tests from other </w:t>
      </w:r>
      <w:r w:rsidRPr="002000D9">
        <w:rPr>
          <w:rFonts w:ascii="Georgia" w:hAnsi="Georgia"/>
          <w:snapToGrid/>
          <w:sz w:val="22"/>
          <w:lang w:val="en-GB"/>
        </w:rPr>
        <w:t>instru</w:t>
      </w:r>
      <w:r w:rsidR="00692C16">
        <w:rPr>
          <w:rFonts w:ascii="Georgia" w:hAnsi="Georgia"/>
          <w:snapToGrid/>
          <w:sz w:val="22"/>
          <w:lang w:val="en-GB"/>
        </w:rPr>
        <w:t xml:space="preserve">ments </w:t>
      </w:r>
      <w:r w:rsidR="00692C16" w:rsidRPr="00AA0240">
        <w:rPr>
          <w:rFonts w:ascii="Georgia" w:hAnsi="Georgia"/>
          <w:snapToGrid/>
          <w:sz w:val="22"/>
          <w:lang w:val="en-GB"/>
        </w:rPr>
        <w:t>in</w:t>
      </w:r>
      <w:r w:rsidRPr="002000D9">
        <w:rPr>
          <w:rFonts w:ascii="Georgia" w:hAnsi="Georgia"/>
          <w:snapToGrid/>
          <w:sz w:val="22"/>
          <w:lang w:val="en-GB"/>
        </w:rPr>
        <w:t xml:space="preserve"> collect</w:t>
      </w:r>
      <w:r w:rsidR="00692C16" w:rsidRPr="00AA0240">
        <w:rPr>
          <w:rFonts w:ascii="Georgia" w:hAnsi="Georgia"/>
          <w:snapToGrid/>
          <w:sz w:val="22"/>
          <w:lang w:val="en-GB"/>
        </w:rPr>
        <w:t>ing</w:t>
      </w:r>
      <w:r w:rsidRPr="002000D9">
        <w:rPr>
          <w:rFonts w:ascii="Georgia" w:hAnsi="Georgia"/>
          <w:snapToGrid/>
          <w:sz w:val="22"/>
          <w:lang w:val="en-GB"/>
        </w:rPr>
        <w:t xml:space="preserve"> data </w:t>
      </w:r>
      <w:r w:rsidR="007C10D9" w:rsidRPr="002000D9">
        <w:rPr>
          <w:rFonts w:ascii="Georgia" w:hAnsi="Georgia"/>
          <w:snapToGrid/>
          <w:sz w:val="22"/>
          <w:lang w:val="en-GB"/>
        </w:rPr>
        <w:t>is the fact that they are designed to gather specific samples of certain competences</w:t>
      </w:r>
      <w:r w:rsidRPr="002000D9">
        <w:rPr>
          <w:rFonts w:ascii="Georgia" w:hAnsi="Georgia"/>
          <w:snapToGrid/>
          <w:sz w:val="22"/>
          <w:lang w:val="en-GB"/>
        </w:rPr>
        <w:t xml:space="preserve"> (Madrid &amp; Pérez Cañado, 2014: 449)</w:t>
      </w:r>
      <w:r w:rsidR="006253F2" w:rsidRPr="002000D9">
        <w:rPr>
          <w:rFonts w:ascii="Georgia" w:hAnsi="Georgia"/>
          <w:snapToGrid/>
          <w:sz w:val="22"/>
          <w:lang w:val="en-GB"/>
        </w:rPr>
        <w:t>.</w:t>
      </w:r>
    </w:p>
    <w:p w:rsidR="007C10D9" w:rsidRPr="002000D9" w:rsidRDefault="007C10D9"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sz w:val="22"/>
          <w:lang w:val="en-GB"/>
        </w:rPr>
      </w:pPr>
    </w:p>
    <w:p w:rsidR="007B20F6" w:rsidRPr="002000D9" w:rsidRDefault="007C10D9"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sz w:val="22"/>
          <w:lang w:val="en-GB"/>
        </w:rPr>
      </w:pPr>
      <w:r w:rsidRPr="002000D9">
        <w:rPr>
          <w:rFonts w:ascii="Georgia" w:hAnsi="Georgia"/>
          <w:snapToGrid/>
          <w:sz w:val="22"/>
          <w:lang w:val="en-GB"/>
        </w:rPr>
        <w:t xml:space="preserve">Although tests can be useful to </w:t>
      </w:r>
      <w:r w:rsidR="0094057E" w:rsidRPr="002000D9">
        <w:rPr>
          <w:rFonts w:ascii="Georgia" w:hAnsi="Georgia"/>
          <w:snapToGrid/>
          <w:sz w:val="22"/>
          <w:lang w:val="en-GB"/>
        </w:rPr>
        <w:t>obtain specific data from the students</w:t>
      </w:r>
      <w:r w:rsidRPr="002000D9">
        <w:rPr>
          <w:rFonts w:ascii="Georgia" w:hAnsi="Georgia"/>
          <w:snapToGrid/>
          <w:sz w:val="22"/>
          <w:lang w:val="en-GB"/>
        </w:rPr>
        <w:t>, we should not creat</w:t>
      </w:r>
      <w:r w:rsidR="0094057E" w:rsidRPr="002000D9">
        <w:rPr>
          <w:rFonts w:ascii="Georgia" w:hAnsi="Georgia"/>
          <w:snapToGrid/>
          <w:sz w:val="22"/>
          <w:lang w:val="en-GB"/>
        </w:rPr>
        <w:t>e</w:t>
      </w:r>
      <w:r w:rsidRPr="002000D9">
        <w:rPr>
          <w:rFonts w:ascii="Georgia" w:hAnsi="Georgia"/>
          <w:snapToGrid/>
          <w:sz w:val="22"/>
          <w:lang w:val="en-GB"/>
        </w:rPr>
        <w:t xml:space="preserve"> erroneous conceptions</w:t>
      </w:r>
      <w:r w:rsidR="0094057E" w:rsidRPr="002000D9">
        <w:rPr>
          <w:rFonts w:ascii="Georgia" w:hAnsi="Georgia"/>
          <w:snapToGrid/>
          <w:sz w:val="22"/>
          <w:lang w:val="en-GB"/>
        </w:rPr>
        <w:t xml:space="preserve"> about their utility</w:t>
      </w:r>
      <w:r w:rsidRPr="002000D9">
        <w:rPr>
          <w:rFonts w:ascii="Georgia" w:hAnsi="Georgia"/>
          <w:snapToGrid/>
          <w:sz w:val="22"/>
          <w:lang w:val="en-GB"/>
        </w:rPr>
        <w:t xml:space="preserve">. As Bachman and Palmer (1996:7) remark: </w:t>
      </w:r>
      <w:r w:rsidR="0094057E" w:rsidRPr="002000D9">
        <w:rPr>
          <w:rFonts w:ascii="Georgia" w:hAnsi="Georgia"/>
          <w:snapToGrid/>
          <w:sz w:val="22"/>
          <w:lang w:val="en-GB"/>
        </w:rPr>
        <w:t>t</w:t>
      </w:r>
      <w:r w:rsidRPr="002000D9">
        <w:rPr>
          <w:rFonts w:ascii="Georgia" w:hAnsi="Georgia"/>
          <w:snapToGrid/>
          <w:sz w:val="22"/>
          <w:lang w:val="en-GB"/>
        </w:rPr>
        <w:t>he same test cannot be expected to be suitable to a</w:t>
      </w:r>
      <w:r w:rsidR="0094057E" w:rsidRPr="002000D9">
        <w:rPr>
          <w:rFonts w:ascii="Georgia" w:hAnsi="Georgia"/>
          <w:snapToGrid/>
          <w:sz w:val="22"/>
          <w:lang w:val="en-GB"/>
        </w:rPr>
        <w:t>ll teaching-learning situations</w:t>
      </w:r>
      <w:r w:rsidR="00E736BC" w:rsidRPr="002000D9">
        <w:rPr>
          <w:rFonts w:ascii="Georgia" w:hAnsi="Georgia"/>
          <w:snapToGrid/>
          <w:sz w:val="22"/>
          <w:lang w:val="en-GB"/>
        </w:rPr>
        <w:t>. T</w:t>
      </w:r>
      <w:r w:rsidR="0094057E" w:rsidRPr="002000D9">
        <w:rPr>
          <w:rFonts w:ascii="Georgia" w:hAnsi="Georgia"/>
          <w:snapToGrid/>
          <w:sz w:val="22"/>
          <w:lang w:val="en-GB"/>
        </w:rPr>
        <w:t xml:space="preserve">ests </w:t>
      </w:r>
      <w:r w:rsidRPr="002000D9">
        <w:rPr>
          <w:rFonts w:ascii="Georgia" w:hAnsi="Georgia"/>
          <w:snapToGrid/>
          <w:sz w:val="22"/>
          <w:lang w:val="en-GB"/>
        </w:rPr>
        <w:t xml:space="preserve">simply provide some information about the aspects that </w:t>
      </w:r>
      <w:r w:rsidR="006647D4">
        <w:rPr>
          <w:rFonts w:ascii="Georgia" w:hAnsi="Georgia"/>
          <w:snapToGrid/>
          <w:sz w:val="22"/>
          <w:lang w:val="en-GB"/>
        </w:rPr>
        <w:t xml:space="preserve">are </w:t>
      </w:r>
      <w:r w:rsidR="0094057E" w:rsidRPr="002000D9">
        <w:rPr>
          <w:rFonts w:ascii="Georgia" w:hAnsi="Georgia"/>
          <w:snapToGrid/>
          <w:sz w:val="22"/>
          <w:lang w:val="en-GB"/>
        </w:rPr>
        <w:t>include</w:t>
      </w:r>
      <w:r w:rsidR="006647D4">
        <w:rPr>
          <w:rFonts w:ascii="Georgia" w:hAnsi="Georgia"/>
          <w:snapToGrid/>
          <w:sz w:val="22"/>
          <w:lang w:val="en-GB"/>
        </w:rPr>
        <w:t>d</w:t>
      </w:r>
      <w:r w:rsidR="0094057E" w:rsidRPr="002000D9">
        <w:rPr>
          <w:rFonts w:ascii="Georgia" w:hAnsi="Georgia"/>
          <w:snapToGrid/>
          <w:sz w:val="22"/>
          <w:lang w:val="en-GB"/>
        </w:rPr>
        <w:t xml:space="preserve"> in the </w:t>
      </w:r>
      <w:r w:rsidRPr="002000D9">
        <w:rPr>
          <w:rFonts w:ascii="Georgia" w:hAnsi="Georgia"/>
          <w:snapToGrid/>
          <w:sz w:val="22"/>
          <w:lang w:val="en-GB"/>
        </w:rPr>
        <w:t xml:space="preserve">test. </w:t>
      </w:r>
      <w:r w:rsidR="007B20F6" w:rsidRPr="002000D9">
        <w:rPr>
          <w:rFonts w:ascii="Georgia" w:hAnsi="Georgia"/>
          <w:snapToGrid/>
          <w:sz w:val="22"/>
          <w:lang w:val="en-GB"/>
        </w:rPr>
        <w:t>In second language research</w:t>
      </w:r>
      <w:r w:rsidR="0094057E" w:rsidRPr="002000D9">
        <w:rPr>
          <w:rFonts w:ascii="Georgia" w:hAnsi="Georgia"/>
          <w:snapToGrid/>
          <w:sz w:val="22"/>
          <w:lang w:val="en-GB"/>
        </w:rPr>
        <w:t xml:space="preserve">, tests are </w:t>
      </w:r>
      <w:r w:rsidR="007B20F6" w:rsidRPr="002000D9">
        <w:rPr>
          <w:rFonts w:ascii="Georgia" w:hAnsi="Georgia"/>
          <w:snapToGrid/>
          <w:sz w:val="22"/>
          <w:lang w:val="en-GB"/>
        </w:rPr>
        <w:t>often used in areas such as vocabulary, grammar, reading,</w:t>
      </w:r>
      <w:r w:rsidR="002B076F">
        <w:rPr>
          <w:rFonts w:ascii="Georgia" w:hAnsi="Georgia"/>
          <w:snapToGrid/>
          <w:sz w:val="22"/>
          <w:lang w:val="en-GB"/>
        </w:rPr>
        <w:t xml:space="preserve"> or </w:t>
      </w:r>
      <w:r w:rsidR="0094057E" w:rsidRPr="002000D9">
        <w:rPr>
          <w:rFonts w:ascii="Georgia" w:hAnsi="Georgia"/>
          <w:snapToGrid/>
          <w:sz w:val="22"/>
          <w:lang w:val="en-GB"/>
        </w:rPr>
        <w:t>skills development</w:t>
      </w:r>
      <w:r w:rsidR="00F128F9">
        <w:rPr>
          <w:rFonts w:ascii="Georgia" w:hAnsi="Georgia"/>
          <w:snapToGrid/>
          <w:sz w:val="22"/>
          <w:lang w:val="en-GB"/>
        </w:rPr>
        <w:t xml:space="preserve"> (listening, speaking, reading and writing)</w:t>
      </w:r>
      <w:r w:rsidR="002B076F">
        <w:rPr>
          <w:rFonts w:ascii="Georgia" w:hAnsi="Georgia"/>
          <w:snapToGrid/>
          <w:sz w:val="22"/>
          <w:lang w:val="en-GB"/>
        </w:rPr>
        <w:t>.</w:t>
      </w:r>
      <w:r w:rsidR="0094057E" w:rsidRPr="002000D9">
        <w:rPr>
          <w:rFonts w:ascii="Georgia" w:hAnsi="Georgia"/>
          <w:snapToGrid/>
          <w:sz w:val="22"/>
          <w:lang w:val="en-GB"/>
        </w:rPr>
        <w:t xml:space="preserve"> </w:t>
      </w:r>
      <w:r w:rsidR="007B20F6" w:rsidRPr="002000D9">
        <w:rPr>
          <w:rFonts w:ascii="Georgia" w:hAnsi="Georgia"/>
          <w:snapToGrid/>
          <w:sz w:val="22"/>
          <w:lang w:val="en-GB"/>
        </w:rPr>
        <w:t xml:space="preserve">Some </w:t>
      </w:r>
      <w:r w:rsidR="0094057E" w:rsidRPr="002000D9">
        <w:rPr>
          <w:rFonts w:ascii="Georgia" w:hAnsi="Georgia"/>
          <w:snapToGrid/>
          <w:sz w:val="22"/>
          <w:lang w:val="en-GB"/>
        </w:rPr>
        <w:lastRenderedPageBreak/>
        <w:t xml:space="preserve">common </w:t>
      </w:r>
      <w:r w:rsidR="00D0512D" w:rsidRPr="002000D9">
        <w:rPr>
          <w:rFonts w:ascii="Georgia" w:hAnsi="Georgia"/>
          <w:b/>
          <w:snapToGrid/>
          <w:color w:val="0070C0"/>
          <w:sz w:val="22"/>
          <w:lang w:val="en-GB"/>
        </w:rPr>
        <w:t>types of tests</w:t>
      </w:r>
      <w:r w:rsidR="00D0512D" w:rsidRPr="002000D9">
        <w:rPr>
          <w:rFonts w:ascii="Georgia" w:hAnsi="Georgia"/>
          <w:snapToGrid/>
          <w:color w:val="0070C0"/>
          <w:sz w:val="22"/>
          <w:lang w:val="en-GB"/>
        </w:rPr>
        <w:t xml:space="preserve"> </w:t>
      </w:r>
      <w:r w:rsidR="00D0512D" w:rsidRPr="002000D9">
        <w:rPr>
          <w:rFonts w:ascii="Georgia" w:hAnsi="Georgia"/>
          <w:snapToGrid/>
          <w:sz w:val="22"/>
          <w:lang w:val="en-GB"/>
        </w:rPr>
        <w:t xml:space="preserve">and </w:t>
      </w:r>
      <w:r w:rsidR="007B20F6" w:rsidRPr="002000D9">
        <w:rPr>
          <w:rFonts w:ascii="Georgia" w:hAnsi="Georgia"/>
          <w:snapToGrid/>
          <w:sz w:val="22"/>
          <w:lang w:val="en-GB"/>
        </w:rPr>
        <w:t xml:space="preserve">testing techniques </w:t>
      </w:r>
      <w:r w:rsidR="00D0512D" w:rsidRPr="002000D9">
        <w:rPr>
          <w:rFonts w:ascii="Georgia" w:hAnsi="Georgia"/>
          <w:snapToGrid/>
          <w:sz w:val="22"/>
          <w:lang w:val="en-GB"/>
        </w:rPr>
        <w:t xml:space="preserve">include </w:t>
      </w:r>
      <w:r w:rsidR="002160AB" w:rsidRPr="002000D9">
        <w:rPr>
          <w:rFonts w:ascii="Georgia" w:hAnsi="Georgia"/>
          <w:snapToGrid/>
          <w:sz w:val="22"/>
          <w:lang w:val="en-GB"/>
        </w:rPr>
        <w:t xml:space="preserve">the following </w:t>
      </w:r>
      <w:r w:rsidR="00D0512D" w:rsidRPr="002000D9">
        <w:rPr>
          <w:rFonts w:ascii="Georgia" w:hAnsi="Georgia"/>
          <w:snapToGrid/>
          <w:sz w:val="22"/>
          <w:lang w:val="en-GB"/>
        </w:rPr>
        <w:t>(Madrid &amp; Pérez Cañado 2014)</w:t>
      </w:r>
      <w:r w:rsidR="004718D8" w:rsidRPr="002000D9">
        <w:rPr>
          <w:rFonts w:ascii="Georgia" w:hAnsi="Georgia"/>
          <w:snapToGrid/>
          <w:sz w:val="22"/>
          <w:lang w:val="en-GB"/>
        </w:rPr>
        <w:t xml:space="preserve"> (click on link)</w:t>
      </w:r>
      <w:r w:rsidR="00D0512D" w:rsidRPr="002000D9">
        <w:rPr>
          <w:rFonts w:ascii="Georgia" w:hAnsi="Georgia"/>
          <w:snapToGrid/>
          <w:sz w:val="22"/>
          <w:lang w:val="en-GB"/>
        </w:rPr>
        <w:t>:</w:t>
      </w:r>
    </w:p>
    <w:p w:rsidR="00D0512D" w:rsidRPr="002000D9" w:rsidRDefault="00D0512D"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b/>
          <w:snapToGrid/>
          <w:sz w:val="22"/>
          <w:lang w:val="en-GB"/>
        </w:rPr>
      </w:pPr>
    </w:p>
    <w:p w:rsidR="00D0512D" w:rsidRPr="002000D9" w:rsidRDefault="00D0512D"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b/>
          <w:snapToGrid/>
          <w:color w:val="0070C0"/>
          <w:sz w:val="22"/>
          <w:lang w:val="en-GB"/>
        </w:rPr>
      </w:pPr>
      <w:r w:rsidRPr="002000D9">
        <w:rPr>
          <w:rFonts w:ascii="Georgia" w:hAnsi="Georgia"/>
          <w:b/>
          <w:snapToGrid/>
          <w:color w:val="0070C0"/>
          <w:sz w:val="22"/>
          <w:lang w:val="en-GB"/>
        </w:rPr>
        <w:t>Aptitude tests</w:t>
      </w:r>
    </w:p>
    <w:p w:rsidR="00D0512D" w:rsidRPr="002000D9" w:rsidRDefault="00D0512D" w:rsidP="006253F2">
      <w:pPr>
        <w:widowControl/>
        <w:tabs>
          <w:tab w:val="left" w:pos="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r w:rsidRPr="002000D9">
        <w:rPr>
          <w:rFonts w:ascii="Georgia" w:hAnsi="Georgia"/>
          <w:snapToGrid/>
          <w:color w:val="0070C0"/>
          <w:sz w:val="22"/>
          <w:lang w:val="en-GB"/>
        </w:rPr>
        <w:t xml:space="preserve">These tests measure the subjects’ aptitude for language learning. The two best-known aptitude tests are Carroll and Sapon’s (1967) </w:t>
      </w:r>
      <w:r w:rsidRPr="002000D9">
        <w:rPr>
          <w:rFonts w:ascii="Georgia" w:hAnsi="Georgia"/>
          <w:i/>
          <w:snapToGrid/>
          <w:color w:val="0070C0"/>
          <w:sz w:val="22"/>
          <w:lang w:val="en-GB"/>
        </w:rPr>
        <w:t>Elementary Modern Language Aptitude Test</w:t>
      </w:r>
      <w:r w:rsidRPr="002000D9">
        <w:rPr>
          <w:rFonts w:ascii="Georgia" w:hAnsi="Georgia"/>
          <w:snapToGrid/>
          <w:color w:val="0070C0"/>
          <w:sz w:val="22"/>
          <w:lang w:val="en-GB"/>
        </w:rPr>
        <w:t xml:space="preserve"> (EMLAT) and Pimsleur’s (1967) </w:t>
      </w:r>
      <w:r w:rsidRPr="002000D9">
        <w:rPr>
          <w:rFonts w:ascii="Georgia" w:hAnsi="Georgia"/>
          <w:i/>
          <w:snapToGrid/>
          <w:color w:val="0070C0"/>
          <w:sz w:val="22"/>
          <w:lang w:val="en-GB"/>
        </w:rPr>
        <w:t>Language Aptitude Battery</w:t>
      </w:r>
      <w:r w:rsidRPr="002000D9">
        <w:rPr>
          <w:rFonts w:ascii="Georgia" w:hAnsi="Georgia"/>
          <w:snapToGrid/>
          <w:color w:val="0070C0"/>
          <w:sz w:val="22"/>
          <w:lang w:val="en-GB"/>
        </w:rPr>
        <w:t xml:space="preserve"> (LAB). </w:t>
      </w:r>
    </w:p>
    <w:p w:rsidR="00D0512D" w:rsidRPr="002000D9" w:rsidRDefault="00D0512D"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p>
    <w:p w:rsidR="00D0512D" w:rsidRPr="002000D9" w:rsidRDefault="00D0512D" w:rsidP="006253F2">
      <w:pPr>
        <w:widowControl/>
        <w:tabs>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b/>
          <w:snapToGrid/>
          <w:color w:val="0070C0"/>
          <w:sz w:val="22"/>
          <w:lang w:val="en-GB"/>
        </w:rPr>
      </w:pPr>
      <w:r w:rsidRPr="002000D9">
        <w:rPr>
          <w:rFonts w:ascii="Georgia" w:hAnsi="Georgia"/>
          <w:b/>
          <w:snapToGrid/>
          <w:color w:val="0070C0"/>
          <w:sz w:val="22"/>
          <w:lang w:val="en-GB"/>
        </w:rPr>
        <w:t>Achievement and progress tests</w:t>
      </w:r>
    </w:p>
    <w:p w:rsidR="00D0512D" w:rsidRPr="002000D9" w:rsidRDefault="00D0512D" w:rsidP="006253F2">
      <w:pPr>
        <w:widowControl/>
        <w:tabs>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r w:rsidRPr="002000D9">
        <w:rPr>
          <w:rFonts w:ascii="Georgia" w:hAnsi="Georgia"/>
          <w:snapToGrid/>
          <w:color w:val="0070C0"/>
          <w:sz w:val="22"/>
          <w:lang w:val="en-GB"/>
        </w:rPr>
        <w:t xml:space="preserve">They measure what the students have learned after a specific period of instruction. They often apply to a section of the syllabus, a unit, a group </w:t>
      </w:r>
      <w:r w:rsidR="002B076F">
        <w:rPr>
          <w:rFonts w:ascii="Georgia" w:hAnsi="Georgia"/>
          <w:snapToGrid/>
          <w:color w:val="0070C0"/>
          <w:sz w:val="22"/>
          <w:lang w:val="en-GB"/>
        </w:rPr>
        <w:t>of units, or the whole syllabus</w:t>
      </w:r>
      <w:r w:rsidRPr="002000D9">
        <w:rPr>
          <w:rFonts w:ascii="Georgia" w:hAnsi="Georgia"/>
          <w:snapToGrid/>
          <w:color w:val="0070C0"/>
          <w:sz w:val="22"/>
          <w:lang w:val="en-GB"/>
        </w:rPr>
        <w:t xml:space="preserve"> and they determine how far the students have been successful in achieving certain objectives in a course of study</w:t>
      </w:r>
      <w:r w:rsidR="002B076F">
        <w:rPr>
          <w:rFonts w:ascii="Georgia" w:hAnsi="Georgia"/>
          <w:snapToGrid/>
          <w:color w:val="0070C0"/>
          <w:sz w:val="22"/>
          <w:lang w:val="en-GB"/>
        </w:rPr>
        <w:t>,</w:t>
      </w:r>
      <w:r w:rsidRPr="002000D9">
        <w:rPr>
          <w:rFonts w:ascii="Georgia" w:hAnsi="Georgia"/>
          <w:snapToGrid/>
          <w:color w:val="0070C0"/>
          <w:sz w:val="22"/>
          <w:lang w:val="en-GB"/>
        </w:rPr>
        <w:t xml:space="preserve"> </w:t>
      </w:r>
      <w:r w:rsidR="002B076F">
        <w:rPr>
          <w:rFonts w:ascii="Georgia" w:hAnsi="Georgia"/>
          <w:snapToGrid/>
          <w:color w:val="0070C0"/>
          <w:sz w:val="22"/>
          <w:lang w:val="en-GB"/>
        </w:rPr>
        <w:t xml:space="preserve">which gaps should be filled and </w:t>
      </w:r>
      <w:r w:rsidR="002B076F" w:rsidRPr="00AA0240">
        <w:rPr>
          <w:rFonts w:ascii="Georgia" w:hAnsi="Georgia"/>
          <w:snapToGrid/>
          <w:color w:val="0070C0"/>
          <w:sz w:val="22"/>
          <w:lang w:val="en-GB"/>
        </w:rPr>
        <w:t>what</w:t>
      </w:r>
      <w:r w:rsidR="002B076F">
        <w:rPr>
          <w:rFonts w:ascii="Georgia" w:hAnsi="Georgia"/>
          <w:snapToGrid/>
          <w:color w:val="0070C0"/>
          <w:sz w:val="22"/>
          <w:lang w:val="en-GB"/>
        </w:rPr>
        <w:t xml:space="preserve"> </w:t>
      </w:r>
      <w:r w:rsidRPr="002000D9">
        <w:rPr>
          <w:rFonts w:ascii="Georgia" w:hAnsi="Georgia"/>
          <w:snapToGrid/>
          <w:color w:val="0070C0"/>
          <w:sz w:val="22"/>
          <w:lang w:val="en-GB"/>
        </w:rPr>
        <w:t xml:space="preserve">weaknesses </w:t>
      </w:r>
      <w:r w:rsidR="002B076F" w:rsidRPr="00AA0240">
        <w:rPr>
          <w:rFonts w:ascii="Georgia" w:hAnsi="Georgia"/>
          <w:snapToGrid/>
          <w:color w:val="0070C0"/>
          <w:sz w:val="22"/>
          <w:lang w:val="en-GB"/>
        </w:rPr>
        <w:t xml:space="preserve">need to be </w:t>
      </w:r>
      <w:r w:rsidRPr="00AA0240">
        <w:rPr>
          <w:rFonts w:ascii="Georgia" w:hAnsi="Georgia"/>
          <w:snapToGrid/>
          <w:color w:val="0070C0"/>
          <w:sz w:val="22"/>
          <w:lang w:val="en-GB"/>
        </w:rPr>
        <w:t>worked on</w:t>
      </w:r>
      <w:r w:rsidRPr="002000D9">
        <w:rPr>
          <w:rFonts w:ascii="Georgia" w:hAnsi="Georgia"/>
          <w:snapToGrid/>
          <w:color w:val="0070C0"/>
          <w:sz w:val="22"/>
          <w:lang w:val="en-GB"/>
        </w:rPr>
        <w:t xml:space="preserve"> through remedial work. </w:t>
      </w:r>
    </w:p>
    <w:p w:rsidR="00D0512D" w:rsidRPr="002000D9" w:rsidRDefault="00D0512D" w:rsidP="006253F2">
      <w:pPr>
        <w:widowControl/>
        <w:tabs>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p>
    <w:p w:rsidR="00D0512D" w:rsidRPr="002000D9" w:rsidRDefault="00D0512D" w:rsidP="006253F2">
      <w:pPr>
        <w:widowControl/>
        <w:tabs>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b/>
          <w:snapToGrid/>
          <w:color w:val="0070C0"/>
          <w:sz w:val="22"/>
          <w:lang w:val="en-GB"/>
        </w:rPr>
      </w:pPr>
      <w:r w:rsidRPr="002000D9">
        <w:rPr>
          <w:rFonts w:ascii="Georgia" w:hAnsi="Georgia"/>
          <w:b/>
          <w:snapToGrid/>
          <w:color w:val="0070C0"/>
          <w:sz w:val="22"/>
          <w:lang w:val="en-GB"/>
        </w:rPr>
        <w:t>Diagnostic and placement tests</w:t>
      </w:r>
    </w:p>
    <w:p w:rsidR="00D0512D" w:rsidRPr="002000D9" w:rsidRDefault="00D0512D" w:rsidP="006253F2">
      <w:pPr>
        <w:widowControl/>
        <w:tabs>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r w:rsidRPr="002000D9">
        <w:rPr>
          <w:rFonts w:ascii="Georgia" w:hAnsi="Georgia"/>
          <w:snapToGrid/>
          <w:color w:val="0070C0"/>
          <w:sz w:val="22"/>
          <w:lang w:val="en-GB"/>
        </w:rPr>
        <w:t xml:space="preserve">These tests are applied to establish the students’ level of competence and their degree of mastery of certain communicative and linguistic aspects. </w:t>
      </w:r>
    </w:p>
    <w:p w:rsidR="00D0512D" w:rsidRPr="002000D9" w:rsidRDefault="00D0512D" w:rsidP="006253F2">
      <w:pPr>
        <w:widowControl/>
        <w:tabs>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p>
    <w:p w:rsidR="00D0512D" w:rsidRPr="002000D9" w:rsidRDefault="00D0512D" w:rsidP="006253F2">
      <w:pPr>
        <w:widowControl/>
        <w:tabs>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r w:rsidRPr="002000D9">
        <w:rPr>
          <w:rFonts w:ascii="Georgia" w:hAnsi="Georgia"/>
          <w:b/>
          <w:snapToGrid/>
          <w:color w:val="0070C0"/>
          <w:sz w:val="22"/>
          <w:lang w:val="en-GB"/>
        </w:rPr>
        <w:t>Standardised tests</w:t>
      </w:r>
    </w:p>
    <w:p w:rsidR="00D0512D" w:rsidRPr="002000D9" w:rsidRDefault="00D0512D" w:rsidP="006253F2">
      <w:pPr>
        <w:widowControl/>
        <w:tabs>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szCs w:val="24"/>
          <w:lang w:val="en-GB"/>
        </w:rPr>
      </w:pPr>
      <w:r w:rsidRPr="002000D9">
        <w:rPr>
          <w:rFonts w:ascii="Georgia" w:hAnsi="Georgia"/>
          <w:snapToGrid/>
          <w:color w:val="0070C0"/>
          <w:sz w:val="22"/>
          <w:szCs w:val="24"/>
          <w:lang w:val="en-GB"/>
        </w:rPr>
        <w:t>They measure the individuals’ linguistic and communicative competence according to pre-established criteria and demands</w:t>
      </w:r>
      <w:r w:rsidR="006253F2" w:rsidRPr="002000D9">
        <w:rPr>
          <w:rFonts w:ascii="Georgia" w:hAnsi="Georgia"/>
          <w:snapToGrid/>
          <w:color w:val="0070C0"/>
          <w:sz w:val="22"/>
          <w:szCs w:val="24"/>
          <w:lang w:val="en-GB"/>
        </w:rPr>
        <w:t>.</w:t>
      </w:r>
      <w:r w:rsidRPr="002000D9">
        <w:rPr>
          <w:rFonts w:ascii="Georgia" w:hAnsi="Georgia"/>
          <w:snapToGrid/>
          <w:color w:val="0070C0"/>
          <w:sz w:val="22"/>
          <w:szCs w:val="24"/>
          <w:lang w:val="en-GB"/>
        </w:rPr>
        <w:t xml:space="preserve"> Some </w:t>
      </w:r>
      <w:r w:rsidR="006253F2" w:rsidRPr="002000D9">
        <w:rPr>
          <w:rFonts w:ascii="Georgia" w:hAnsi="Georgia"/>
          <w:snapToGrid/>
          <w:color w:val="0070C0"/>
          <w:sz w:val="22"/>
          <w:szCs w:val="24"/>
          <w:lang w:val="en-GB"/>
        </w:rPr>
        <w:t xml:space="preserve">well known </w:t>
      </w:r>
      <w:r w:rsidRPr="002000D9">
        <w:rPr>
          <w:rFonts w:ascii="Georgia" w:hAnsi="Georgia"/>
          <w:snapToGrid/>
          <w:color w:val="0070C0"/>
          <w:sz w:val="22"/>
          <w:szCs w:val="24"/>
          <w:lang w:val="en-GB"/>
        </w:rPr>
        <w:t xml:space="preserve">examples </w:t>
      </w:r>
      <w:r w:rsidR="006253F2" w:rsidRPr="002000D9">
        <w:rPr>
          <w:rFonts w:ascii="Georgia" w:hAnsi="Georgia"/>
          <w:snapToGrid/>
          <w:color w:val="0070C0"/>
          <w:sz w:val="22"/>
          <w:szCs w:val="24"/>
          <w:lang w:val="en-GB"/>
        </w:rPr>
        <w:t>are</w:t>
      </w:r>
      <w:r w:rsidRPr="002000D9">
        <w:rPr>
          <w:rFonts w:ascii="Georgia" w:hAnsi="Georgia"/>
          <w:snapToGrid/>
          <w:color w:val="0070C0"/>
          <w:sz w:val="22"/>
          <w:szCs w:val="24"/>
          <w:lang w:val="en-GB"/>
        </w:rPr>
        <w:t>:</w:t>
      </w:r>
    </w:p>
    <w:p w:rsidR="00D0512D" w:rsidRPr="002000D9" w:rsidRDefault="00D0512D" w:rsidP="006253F2">
      <w:pPr>
        <w:widowControl/>
        <w:tabs>
          <w:tab w:val="left" w:pos="720"/>
          <w:tab w:val="left" w:pos="1276"/>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ind w:left="1276" w:hanging="364"/>
        <w:jc w:val="both"/>
        <w:rPr>
          <w:rFonts w:ascii="Georgia" w:hAnsi="Georgia"/>
          <w:snapToGrid/>
          <w:color w:val="0070C0"/>
          <w:sz w:val="22"/>
          <w:lang w:val="en-GB"/>
        </w:rPr>
      </w:pPr>
      <w:r w:rsidRPr="002000D9">
        <w:rPr>
          <w:rFonts w:ascii="Georgia" w:hAnsi="Georgia"/>
          <w:snapToGrid/>
          <w:color w:val="0070C0"/>
          <w:sz w:val="22"/>
          <w:lang w:val="en-GB"/>
        </w:rPr>
        <w:noBreakHyphen/>
        <w:t xml:space="preserve"> </w:t>
      </w:r>
      <w:r w:rsidRPr="002000D9">
        <w:rPr>
          <w:rFonts w:ascii="Georgia" w:hAnsi="Georgia"/>
          <w:snapToGrid/>
          <w:color w:val="0070C0"/>
          <w:sz w:val="22"/>
          <w:lang w:val="en-GB"/>
        </w:rPr>
        <w:tab/>
      </w:r>
      <w:r w:rsidR="006253F2" w:rsidRPr="002000D9">
        <w:rPr>
          <w:rFonts w:ascii="Georgia" w:hAnsi="Georgia"/>
          <w:snapToGrid/>
          <w:color w:val="0070C0"/>
          <w:sz w:val="22"/>
          <w:lang w:val="en-GB"/>
        </w:rPr>
        <w:t xml:space="preserve">The </w:t>
      </w:r>
      <w:r w:rsidRPr="002000D9">
        <w:rPr>
          <w:rFonts w:ascii="Georgia" w:hAnsi="Georgia"/>
          <w:snapToGrid/>
          <w:color w:val="0070C0"/>
          <w:sz w:val="22"/>
          <w:lang w:val="en-GB"/>
        </w:rPr>
        <w:t>Preliminary English Test (PET)</w:t>
      </w:r>
    </w:p>
    <w:p w:rsidR="00D0512D" w:rsidRPr="002000D9" w:rsidRDefault="00D0512D" w:rsidP="006253F2">
      <w:pPr>
        <w:widowControl/>
        <w:tabs>
          <w:tab w:val="left" w:pos="720"/>
          <w:tab w:val="left" w:pos="1276"/>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ind w:left="1276" w:hanging="364"/>
        <w:jc w:val="both"/>
        <w:rPr>
          <w:rFonts w:ascii="Georgia" w:hAnsi="Georgia"/>
          <w:snapToGrid/>
          <w:color w:val="0070C0"/>
          <w:sz w:val="22"/>
          <w:lang w:val="en-GB"/>
        </w:rPr>
      </w:pPr>
      <w:r w:rsidRPr="002000D9">
        <w:rPr>
          <w:rFonts w:ascii="Georgia" w:hAnsi="Georgia"/>
          <w:snapToGrid/>
          <w:color w:val="0070C0"/>
          <w:sz w:val="22"/>
          <w:lang w:val="en-GB"/>
        </w:rPr>
        <w:noBreakHyphen/>
        <w:t xml:space="preserve"> </w:t>
      </w:r>
      <w:r w:rsidRPr="002000D9">
        <w:rPr>
          <w:rFonts w:ascii="Georgia" w:hAnsi="Georgia"/>
          <w:snapToGrid/>
          <w:color w:val="0070C0"/>
          <w:sz w:val="22"/>
          <w:lang w:val="en-GB"/>
        </w:rPr>
        <w:tab/>
      </w:r>
      <w:r w:rsidR="006253F2" w:rsidRPr="002000D9">
        <w:rPr>
          <w:rFonts w:ascii="Georgia" w:hAnsi="Georgia"/>
          <w:snapToGrid/>
          <w:color w:val="0070C0"/>
          <w:sz w:val="22"/>
          <w:lang w:val="en-GB"/>
        </w:rPr>
        <w:t xml:space="preserve">The </w:t>
      </w:r>
      <w:r w:rsidRPr="002000D9">
        <w:rPr>
          <w:rFonts w:ascii="Georgia" w:hAnsi="Georgia"/>
          <w:snapToGrid/>
          <w:color w:val="0070C0"/>
          <w:sz w:val="22"/>
          <w:lang w:val="en-GB"/>
        </w:rPr>
        <w:t>Cambridge First Certificate (CFC)</w:t>
      </w:r>
    </w:p>
    <w:p w:rsidR="00D0512D" w:rsidRPr="002000D9" w:rsidRDefault="00D0512D" w:rsidP="006253F2">
      <w:pPr>
        <w:widowControl/>
        <w:tabs>
          <w:tab w:val="left" w:pos="720"/>
          <w:tab w:val="left" w:pos="1276"/>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ind w:left="1276" w:hanging="364"/>
        <w:jc w:val="both"/>
        <w:rPr>
          <w:rFonts w:ascii="Georgia" w:hAnsi="Georgia"/>
          <w:snapToGrid/>
          <w:color w:val="0070C0"/>
          <w:sz w:val="22"/>
          <w:lang w:val="en-GB"/>
        </w:rPr>
      </w:pPr>
      <w:r w:rsidRPr="002000D9">
        <w:rPr>
          <w:rFonts w:ascii="Georgia" w:hAnsi="Georgia"/>
          <w:snapToGrid/>
          <w:color w:val="0070C0"/>
          <w:sz w:val="22"/>
          <w:lang w:val="en-GB"/>
        </w:rPr>
        <w:noBreakHyphen/>
        <w:t xml:space="preserve"> </w:t>
      </w:r>
      <w:r w:rsidRPr="002000D9">
        <w:rPr>
          <w:rFonts w:ascii="Georgia" w:hAnsi="Georgia"/>
          <w:snapToGrid/>
          <w:color w:val="0070C0"/>
          <w:sz w:val="22"/>
          <w:lang w:val="en-GB"/>
        </w:rPr>
        <w:tab/>
        <w:t>Test of English as a Foreign Language (TOEFL)</w:t>
      </w:r>
    </w:p>
    <w:p w:rsidR="00D0512D" w:rsidRPr="002000D9" w:rsidRDefault="003A2FEA" w:rsidP="006253F2">
      <w:pPr>
        <w:widowControl/>
        <w:tabs>
          <w:tab w:val="left" w:pos="720"/>
          <w:tab w:val="left" w:pos="1276"/>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ind w:left="1276" w:hanging="364"/>
        <w:jc w:val="both"/>
        <w:rPr>
          <w:rFonts w:ascii="Georgia" w:hAnsi="Georgia"/>
          <w:snapToGrid/>
          <w:color w:val="0070C0"/>
          <w:sz w:val="22"/>
          <w:lang w:val="en-GB"/>
        </w:rPr>
      </w:pPr>
      <w:r>
        <w:rPr>
          <w:rFonts w:ascii="Georgia" w:hAnsi="Georgia"/>
          <w:snapToGrid/>
          <w:color w:val="0070C0"/>
          <w:sz w:val="22"/>
          <w:lang w:val="en-GB"/>
        </w:rPr>
        <w:noBreakHyphen/>
        <w:t xml:space="preserve"> </w:t>
      </w:r>
      <w:r>
        <w:rPr>
          <w:rFonts w:ascii="Georgia" w:hAnsi="Georgia"/>
          <w:snapToGrid/>
          <w:color w:val="0070C0"/>
          <w:sz w:val="22"/>
          <w:lang w:val="en-GB"/>
        </w:rPr>
        <w:tab/>
        <w:t>Test of</w:t>
      </w:r>
      <w:r w:rsidR="00D0512D" w:rsidRPr="002000D9">
        <w:rPr>
          <w:rFonts w:ascii="Georgia" w:hAnsi="Georgia"/>
          <w:snapToGrid/>
          <w:color w:val="0070C0"/>
          <w:sz w:val="22"/>
          <w:lang w:val="en-GB"/>
        </w:rPr>
        <w:t xml:space="preserve"> Spanish as a Foreign Language Diploma (set by the Ministry of Education, Science, and Technology) (DELE)</w:t>
      </w:r>
    </w:p>
    <w:p w:rsidR="006253F2" w:rsidRPr="002000D9" w:rsidRDefault="006253F2"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p>
    <w:p w:rsidR="00D0512D" w:rsidRPr="002000D9" w:rsidRDefault="006253F2" w:rsidP="006253F2">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snapToGrid/>
          <w:color w:val="0070C0"/>
          <w:sz w:val="22"/>
          <w:lang w:val="en-GB"/>
        </w:rPr>
      </w:pPr>
      <w:r w:rsidRPr="002000D9">
        <w:rPr>
          <w:rFonts w:ascii="Georgia" w:hAnsi="Georgia"/>
          <w:snapToGrid/>
          <w:color w:val="0070C0"/>
          <w:sz w:val="22"/>
          <w:lang w:val="en-GB"/>
        </w:rPr>
        <w:t>Some common</w:t>
      </w:r>
      <w:r w:rsidR="003A2FEA">
        <w:rPr>
          <w:rFonts w:ascii="Georgia" w:hAnsi="Georgia"/>
          <w:snapToGrid/>
          <w:color w:val="0070C0"/>
          <w:sz w:val="22"/>
          <w:lang w:val="en-GB"/>
        </w:rPr>
        <w:t xml:space="preserve"> </w:t>
      </w:r>
      <w:r w:rsidR="003A2FEA">
        <w:rPr>
          <w:rFonts w:ascii="Georgia" w:hAnsi="Georgia"/>
          <w:b/>
          <w:snapToGrid/>
          <w:color w:val="0070C0"/>
          <w:sz w:val="22"/>
          <w:lang w:val="en-GB"/>
        </w:rPr>
        <w:t>techniques</w:t>
      </w:r>
      <w:r w:rsidR="003A2FEA">
        <w:rPr>
          <w:rFonts w:ascii="Georgia" w:hAnsi="Georgia"/>
          <w:snapToGrid/>
          <w:color w:val="0070C0"/>
          <w:sz w:val="22"/>
          <w:lang w:val="en-GB"/>
        </w:rPr>
        <w:t xml:space="preserve"> used in test</w:t>
      </w:r>
      <w:r w:rsidRPr="002000D9">
        <w:rPr>
          <w:rFonts w:ascii="Georgia" w:hAnsi="Georgia"/>
          <w:snapToGrid/>
          <w:color w:val="0070C0"/>
          <w:sz w:val="22"/>
          <w:lang w:val="en-GB"/>
        </w:rPr>
        <w:t xml:space="preserve"> design include </w:t>
      </w:r>
      <w:r w:rsidR="002160AB" w:rsidRPr="002000D9">
        <w:rPr>
          <w:rFonts w:ascii="Georgia" w:hAnsi="Georgia"/>
          <w:snapToGrid/>
          <w:color w:val="0070C0"/>
          <w:sz w:val="22"/>
          <w:lang w:val="en-GB"/>
        </w:rPr>
        <w:t xml:space="preserve">the following </w:t>
      </w:r>
      <w:r w:rsidRPr="002000D9">
        <w:rPr>
          <w:rFonts w:ascii="Georgia" w:hAnsi="Georgia"/>
          <w:snapToGrid/>
          <w:color w:val="0070C0"/>
          <w:sz w:val="22"/>
          <w:lang w:val="en-GB"/>
        </w:rPr>
        <w:t>(Ortega &amp; Villoria 2014):</w:t>
      </w:r>
      <w:r w:rsidR="002160AB" w:rsidRPr="002000D9">
        <w:rPr>
          <w:rFonts w:ascii="Georgia" w:hAnsi="Georgia"/>
          <w:snapToGrid/>
          <w:color w:val="0070C0"/>
          <w:sz w:val="22"/>
          <w:lang w:val="en-GB"/>
        </w:rPr>
        <w:t xml:space="preserve"> </w:t>
      </w:r>
    </w:p>
    <w:p w:rsidR="006253F2" w:rsidRPr="002000D9" w:rsidRDefault="007B20F6" w:rsidP="009831F3">
      <w:pPr>
        <w:widowControl/>
        <w:numPr>
          <w:ilvl w:val="1"/>
          <w:numId w:val="11"/>
        </w:numPr>
        <w:tabs>
          <w:tab w:val="clear" w:pos="1080"/>
        </w:tabs>
        <w:spacing w:line="360" w:lineRule="auto"/>
        <w:ind w:left="284" w:hanging="284"/>
        <w:jc w:val="both"/>
        <w:rPr>
          <w:rFonts w:ascii="Georgia" w:hAnsi="Georgia"/>
          <w:snapToGrid/>
          <w:color w:val="0070C0"/>
          <w:sz w:val="22"/>
          <w:lang w:val="en-GB"/>
        </w:rPr>
      </w:pPr>
      <w:r w:rsidRPr="002000D9">
        <w:rPr>
          <w:rFonts w:ascii="Georgia" w:hAnsi="Georgia"/>
          <w:i/>
          <w:snapToGrid/>
          <w:color w:val="0070C0"/>
          <w:sz w:val="22"/>
          <w:lang w:val="en-GB"/>
        </w:rPr>
        <w:t>Multiple choice:</w:t>
      </w:r>
      <w:r w:rsidRPr="002000D9">
        <w:rPr>
          <w:rFonts w:ascii="Georgia" w:hAnsi="Georgia"/>
          <w:snapToGrid/>
          <w:color w:val="0070C0"/>
          <w:sz w:val="22"/>
          <w:lang w:val="en-GB"/>
        </w:rPr>
        <w:t xml:space="preserve"> the test-taker has to select a correct answer from a number of alternatives. </w:t>
      </w:r>
    </w:p>
    <w:p w:rsidR="007B20F6" w:rsidRPr="002000D9" w:rsidRDefault="007B20F6" w:rsidP="009831F3">
      <w:pPr>
        <w:widowControl/>
        <w:numPr>
          <w:ilvl w:val="1"/>
          <w:numId w:val="11"/>
        </w:numPr>
        <w:tabs>
          <w:tab w:val="clear" w:pos="1080"/>
        </w:tabs>
        <w:spacing w:line="360" w:lineRule="auto"/>
        <w:ind w:left="284" w:hanging="284"/>
        <w:jc w:val="both"/>
        <w:rPr>
          <w:rFonts w:ascii="Georgia" w:hAnsi="Georgia"/>
          <w:snapToGrid/>
          <w:color w:val="0070C0"/>
          <w:sz w:val="22"/>
          <w:lang w:val="en-GB"/>
        </w:rPr>
      </w:pPr>
      <w:r w:rsidRPr="002000D9">
        <w:rPr>
          <w:rFonts w:ascii="Georgia" w:hAnsi="Georgia"/>
          <w:i/>
          <w:snapToGrid/>
          <w:color w:val="0070C0"/>
          <w:sz w:val="22"/>
          <w:lang w:val="en-GB"/>
        </w:rPr>
        <w:t>True/false:</w:t>
      </w:r>
      <w:r w:rsidRPr="002000D9">
        <w:rPr>
          <w:rFonts w:ascii="Georgia" w:hAnsi="Georgia"/>
          <w:snapToGrid/>
          <w:color w:val="0070C0"/>
          <w:sz w:val="22"/>
          <w:lang w:val="en-GB"/>
        </w:rPr>
        <w:t xml:space="preserve"> the test-taker has to determine whether a statement is true or not.</w:t>
      </w:r>
    </w:p>
    <w:p w:rsidR="006253F2" w:rsidRPr="002000D9" w:rsidRDefault="007B20F6" w:rsidP="009831F3">
      <w:pPr>
        <w:widowControl/>
        <w:numPr>
          <w:ilvl w:val="1"/>
          <w:numId w:val="11"/>
        </w:numPr>
        <w:tabs>
          <w:tab w:val="clear" w:pos="1080"/>
        </w:tabs>
        <w:spacing w:line="360" w:lineRule="auto"/>
        <w:ind w:left="284" w:hanging="284"/>
        <w:jc w:val="both"/>
        <w:rPr>
          <w:rFonts w:ascii="Georgia" w:hAnsi="Georgia"/>
          <w:snapToGrid/>
          <w:color w:val="0070C0"/>
          <w:sz w:val="22"/>
          <w:lang w:val="en-GB"/>
        </w:rPr>
      </w:pPr>
      <w:r w:rsidRPr="002000D9">
        <w:rPr>
          <w:rFonts w:ascii="Georgia" w:hAnsi="Georgia"/>
          <w:i/>
          <w:snapToGrid/>
          <w:color w:val="0070C0"/>
          <w:sz w:val="22"/>
          <w:lang w:val="en-GB"/>
        </w:rPr>
        <w:t>Cloze:</w:t>
      </w:r>
      <w:r w:rsidRPr="002000D9">
        <w:rPr>
          <w:rFonts w:ascii="Georgia" w:hAnsi="Georgia"/>
          <w:snapToGrid/>
          <w:color w:val="0070C0"/>
          <w:sz w:val="22"/>
          <w:lang w:val="en-GB"/>
        </w:rPr>
        <w:t xml:space="preserve"> the subject is given a text (oral or written) from which a number of words, letters, clauses or sen</w:t>
      </w:r>
      <w:r w:rsidR="003A2FEA">
        <w:rPr>
          <w:rFonts w:ascii="Georgia" w:hAnsi="Georgia"/>
          <w:snapToGrid/>
          <w:color w:val="0070C0"/>
          <w:sz w:val="22"/>
          <w:lang w:val="en-GB"/>
        </w:rPr>
        <w:t>tences have been deleted and have</w:t>
      </w:r>
      <w:r w:rsidRPr="002000D9">
        <w:rPr>
          <w:rFonts w:ascii="Georgia" w:hAnsi="Georgia"/>
          <w:snapToGrid/>
          <w:color w:val="0070C0"/>
          <w:sz w:val="22"/>
          <w:lang w:val="en-GB"/>
        </w:rPr>
        <w:t xml:space="preserve"> to be filled in. </w:t>
      </w:r>
    </w:p>
    <w:p w:rsidR="001A098D" w:rsidRPr="002000D9" w:rsidRDefault="007B20F6" w:rsidP="009831F3">
      <w:pPr>
        <w:widowControl/>
        <w:numPr>
          <w:ilvl w:val="1"/>
          <w:numId w:val="11"/>
        </w:numPr>
        <w:tabs>
          <w:tab w:val="clear" w:pos="1080"/>
        </w:tabs>
        <w:spacing w:line="360" w:lineRule="auto"/>
        <w:ind w:left="284" w:hanging="284"/>
        <w:jc w:val="both"/>
        <w:rPr>
          <w:rFonts w:ascii="Georgia" w:hAnsi="Georgia"/>
          <w:snapToGrid/>
          <w:color w:val="0070C0"/>
          <w:sz w:val="22"/>
          <w:lang w:val="en-GB"/>
        </w:rPr>
      </w:pPr>
      <w:r w:rsidRPr="002000D9">
        <w:rPr>
          <w:rFonts w:ascii="Georgia" w:hAnsi="Georgia"/>
          <w:i/>
          <w:snapToGrid/>
          <w:color w:val="0070C0"/>
          <w:sz w:val="22"/>
          <w:lang w:val="en-GB"/>
        </w:rPr>
        <w:t>Recall:</w:t>
      </w:r>
      <w:r w:rsidRPr="002000D9">
        <w:rPr>
          <w:rFonts w:ascii="Georgia" w:hAnsi="Georgia"/>
          <w:snapToGrid/>
          <w:color w:val="0070C0"/>
          <w:sz w:val="22"/>
          <w:lang w:val="en-GB"/>
        </w:rPr>
        <w:t xml:space="preserve"> the test-taker reads or listens to a text and is asked to write down or to report orally all that (s)he can recall from the text. </w:t>
      </w:r>
    </w:p>
    <w:p w:rsidR="001A098D" w:rsidRPr="002000D9" w:rsidRDefault="001A098D" w:rsidP="00B316EA">
      <w:pPr>
        <w:widowControl/>
        <w:spacing w:line="360" w:lineRule="auto"/>
        <w:jc w:val="both"/>
        <w:rPr>
          <w:rFonts w:ascii="Georgia" w:hAnsi="Georgia"/>
          <w:snapToGrid/>
          <w:sz w:val="22"/>
          <w:lang w:val="en-GB"/>
        </w:rPr>
      </w:pPr>
    </w:p>
    <w:tbl>
      <w:tblPr>
        <w:tblStyle w:val="Tablaconcuadrcula"/>
        <w:tblW w:w="0" w:type="auto"/>
        <w:shd w:val="clear" w:color="auto" w:fill="92CDDC" w:themeFill="accent5" w:themeFillTint="99"/>
        <w:tblLook w:val="04A0" w:firstRow="1" w:lastRow="0" w:firstColumn="1" w:lastColumn="0" w:noHBand="0" w:noVBand="1"/>
      </w:tblPr>
      <w:tblGrid>
        <w:gridCol w:w="6511"/>
      </w:tblGrid>
      <w:tr w:rsidR="001A098D" w:rsidRPr="00047771">
        <w:tc>
          <w:tcPr>
            <w:tcW w:w="8644" w:type="dxa"/>
            <w:shd w:val="clear" w:color="auto" w:fill="92CDDC" w:themeFill="accent5" w:themeFillTint="99"/>
          </w:tcPr>
          <w:p w:rsidR="00031683" w:rsidRDefault="001A098D" w:rsidP="00031683">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center"/>
              <w:rPr>
                <w:rFonts w:ascii="Georgia" w:hAnsi="Georgia"/>
                <w:b/>
                <w:snapToGrid/>
                <w:szCs w:val="22"/>
                <w:lang w:val="en-GB"/>
              </w:rPr>
            </w:pPr>
            <w:r w:rsidRPr="002000D9">
              <w:rPr>
                <w:rFonts w:ascii="Georgia" w:hAnsi="Georgia"/>
                <w:b/>
                <w:snapToGrid/>
                <w:szCs w:val="22"/>
                <w:lang w:val="en-GB"/>
              </w:rPr>
              <w:t xml:space="preserve">Activity </w:t>
            </w:r>
            <w:r w:rsidR="00152BB5">
              <w:rPr>
                <w:rFonts w:ascii="Georgia" w:hAnsi="Georgia"/>
                <w:b/>
                <w:snapToGrid/>
                <w:szCs w:val="22"/>
                <w:lang w:val="en-GB"/>
              </w:rPr>
              <w:t>5</w:t>
            </w:r>
            <w:r w:rsidRPr="002000D9">
              <w:rPr>
                <w:rFonts w:ascii="Georgia" w:hAnsi="Georgia"/>
                <w:b/>
                <w:snapToGrid/>
                <w:szCs w:val="22"/>
                <w:lang w:val="en-GB"/>
              </w:rPr>
              <w:t>:</w:t>
            </w:r>
          </w:p>
          <w:p w:rsidR="001A098D" w:rsidRPr="002000D9" w:rsidRDefault="001A098D" w:rsidP="00047771">
            <w:pPr>
              <w:widowControl/>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rFonts w:ascii="Georgia" w:hAnsi="Georgia"/>
                <w:b/>
                <w:snapToGrid/>
                <w:szCs w:val="22"/>
                <w:lang w:val="en-GB"/>
              </w:rPr>
            </w:pPr>
            <w:r w:rsidRPr="002000D9">
              <w:rPr>
                <w:rFonts w:ascii="Georgia" w:hAnsi="Georgia"/>
                <w:b/>
                <w:snapToGrid/>
                <w:szCs w:val="22"/>
                <w:lang w:val="en-GB"/>
              </w:rPr>
              <w:t xml:space="preserve"> </w:t>
            </w:r>
            <w:r w:rsidR="003A2FEA">
              <w:rPr>
                <w:rFonts w:ascii="Georgia" w:hAnsi="Georgia"/>
                <w:b/>
                <w:snapToGrid/>
                <w:sz w:val="18"/>
                <w:szCs w:val="18"/>
                <w:lang w:val="en-GB"/>
              </w:rPr>
              <w:t>Look for a standardis</w:t>
            </w:r>
            <w:r w:rsidRPr="00047771">
              <w:rPr>
                <w:rFonts w:ascii="Georgia" w:hAnsi="Georgia"/>
                <w:b/>
                <w:snapToGrid/>
                <w:sz w:val="18"/>
                <w:szCs w:val="18"/>
                <w:lang w:val="en-GB"/>
              </w:rPr>
              <w:t>ed test (TOEFL, DELE or B2</w:t>
            </w:r>
            <w:r w:rsidRPr="00047771">
              <w:rPr>
                <w:rFonts w:ascii="Georgia" w:hAnsi="Georgia"/>
                <w:snapToGrid/>
                <w:sz w:val="18"/>
                <w:szCs w:val="18"/>
                <w:lang w:val="en-GB"/>
              </w:rPr>
              <w:t xml:space="preserve"> of the CEFR</w:t>
            </w:r>
            <w:r w:rsidR="00AF1F23" w:rsidRPr="00047771">
              <w:rPr>
                <w:rFonts w:ascii="Georgia" w:hAnsi="Georgia"/>
                <w:snapToGrid/>
                <w:sz w:val="18"/>
                <w:szCs w:val="18"/>
                <w:lang w:val="en-GB"/>
              </w:rPr>
              <w:t xml:space="preserve">, </w:t>
            </w:r>
            <w:r w:rsidR="00AF1F23" w:rsidRPr="00047771">
              <w:rPr>
                <w:rFonts w:ascii="Georgia" w:hAnsi="Georgia"/>
                <w:b/>
                <w:snapToGrid/>
                <w:sz w:val="18"/>
                <w:szCs w:val="18"/>
                <w:lang w:val="en-GB"/>
              </w:rPr>
              <w:t>EMLAT, LAB</w:t>
            </w:r>
            <w:r w:rsidR="00AF1F23" w:rsidRPr="00047771">
              <w:rPr>
                <w:rFonts w:ascii="Georgia" w:hAnsi="Georgia"/>
                <w:snapToGrid/>
                <w:sz w:val="18"/>
                <w:szCs w:val="18"/>
                <w:lang w:val="en-GB"/>
              </w:rPr>
              <w:t>, etc.</w:t>
            </w:r>
            <w:r w:rsidRPr="00047771">
              <w:rPr>
                <w:rFonts w:ascii="Georgia" w:hAnsi="Georgia"/>
                <w:b/>
                <w:snapToGrid/>
                <w:sz w:val="18"/>
                <w:szCs w:val="18"/>
                <w:lang w:val="en-GB"/>
              </w:rPr>
              <w:t xml:space="preserve">) and see </w:t>
            </w:r>
            <w:r w:rsidR="00AF1F23" w:rsidRPr="00047771">
              <w:rPr>
                <w:rFonts w:ascii="Georgia" w:hAnsi="Georgia"/>
                <w:b/>
                <w:snapToGrid/>
                <w:sz w:val="18"/>
                <w:szCs w:val="18"/>
                <w:lang w:val="en-GB"/>
              </w:rPr>
              <w:t xml:space="preserve">what it measures, </w:t>
            </w:r>
            <w:r w:rsidR="003A2FEA">
              <w:rPr>
                <w:rFonts w:ascii="Georgia" w:hAnsi="Georgia"/>
                <w:b/>
                <w:snapToGrid/>
                <w:sz w:val="18"/>
                <w:szCs w:val="18"/>
                <w:lang w:val="en-GB"/>
              </w:rPr>
              <w:t>how it is structured and organis</w:t>
            </w:r>
            <w:r w:rsidRPr="00047771">
              <w:rPr>
                <w:rFonts w:ascii="Georgia" w:hAnsi="Georgia"/>
                <w:b/>
                <w:snapToGrid/>
                <w:sz w:val="18"/>
                <w:szCs w:val="18"/>
                <w:lang w:val="en-GB"/>
              </w:rPr>
              <w:t>ed. Write a brief report on it.</w:t>
            </w:r>
          </w:p>
        </w:tc>
      </w:tr>
    </w:tbl>
    <w:p w:rsidR="002160AB" w:rsidRPr="002000D9" w:rsidRDefault="002160AB" w:rsidP="009722EC">
      <w:pPr>
        <w:spacing w:line="360" w:lineRule="auto"/>
        <w:ind w:left="360"/>
        <w:jc w:val="both"/>
        <w:rPr>
          <w:rFonts w:ascii="Georgia" w:hAnsi="Georgia"/>
          <w:sz w:val="16"/>
          <w:szCs w:val="24"/>
          <w:lang w:val="en-GB"/>
        </w:rPr>
      </w:pPr>
    </w:p>
    <w:p w:rsidR="00AD253C" w:rsidRPr="002000D9" w:rsidRDefault="00AD253C" w:rsidP="009722EC">
      <w:pPr>
        <w:pStyle w:val="p8"/>
        <w:spacing w:line="360" w:lineRule="auto"/>
        <w:ind w:left="576"/>
        <w:rPr>
          <w:rFonts w:ascii="Georgia" w:hAnsi="Georgia"/>
          <w:b/>
          <w:sz w:val="22"/>
          <w:szCs w:val="22"/>
          <w:lang w:val="en-GB"/>
        </w:rPr>
      </w:pPr>
    </w:p>
    <w:p w:rsidR="007B65A4" w:rsidRPr="002000D9" w:rsidRDefault="00D73180" w:rsidP="009722EC">
      <w:pPr>
        <w:pStyle w:val="p8"/>
        <w:spacing w:line="360" w:lineRule="auto"/>
        <w:ind w:left="576"/>
        <w:rPr>
          <w:rFonts w:ascii="Georgia" w:hAnsi="Georgia"/>
          <w:sz w:val="22"/>
          <w:szCs w:val="22"/>
          <w:lang w:val="en-GB"/>
        </w:rPr>
      </w:pPr>
      <w:r w:rsidRPr="002000D9">
        <w:rPr>
          <w:rFonts w:ascii="Georgia" w:hAnsi="Georgia"/>
          <w:b/>
          <w:sz w:val="22"/>
          <w:szCs w:val="22"/>
          <w:lang w:val="en-GB"/>
        </w:rPr>
        <w:t>3.2. Collecting the data</w:t>
      </w:r>
    </w:p>
    <w:p w:rsidR="007B65A4" w:rsidRPr="002000D9" w:rsidRDefault="007B65A4" w:rsidP="009722EC">
      <w:pPr>
        <w:pStyle w:val="p16"/>
        <w:spacing w:line="360" w:lineRule="auto"/>
        <w:ind w:left="0" w:firstLine="0"/>
        <w:rPr>
          <w:rFonts w:ascii="Georgia" w:hAnsi="Georgia"/>
          <w:sz w:val="22"/>
          <w:szCs w:val="22"/>
          <w:lang w:val="en-GB"/>
        </w:rPr>
      </w:pPr>
    </w:p>
    <w:p w:rsidR="007B65A4" w:rsidRPr="002000D9" w:rsidRDefault="00E843BB" w:rsidP="009722EC">
      <w:pPr>
        <w:tabs>
          <w:tab w:val="left" w:pos="720"/>
        </w:tabs>
        <w:spacing w:line="360" w:lineRule="auto"/>
        <w:jc w:val="both"/>
        <w:rPr>
          <w:rFonts w:ascii="Georgia" w:hAnsi="Georgia"/>
          <w:sz w:val="22"/>
          <w:szCs w:val="22"/>
          <w:lang w:val="en-GB"/>
        </w:rPr>
      </w:pPr>
      <w:r w:rsidRPr="002000D9">
        <w:rPr>
          <w:rFonts w:ascii="Georgia" w:hAnsi="Georgia"/>
          <w:sz w:val="22"/>
          <w:szCs w:val="22"/>
          <w:lang w:val="en-GB"/>
        </w:rPr>
        <w:t xml:space="preserve">The </w:t>
      </w:r>
      <w:r w:rsidR="007B65A4" w:rsidRPr="002000D9">
        <w:rPr>
          <w:rFonts w:ascii="Georgia" w:hAnsi="Georgia"/>
          <w:sz w:val="22"/>
          <w:szCs w:val="22"/>
          <w:lang w:val="en-GB"/>
        </w:rPr>
        <w:t xml:space="preserve">procedures </w:t>
      </w:r>
      <w:r w:rsidR="00AF1F23">
        <w:rPr>
          <w:rFonts w:ascii="Georgia" w:hAnsi="Georgia"/>
          <w:sz w:val="22"/>
          <w:szCs w:val="22"/>
          <w:lang w:val="en-GB"/>
        </w:rPr>
        <w:t xml:space="preserve">and </w:t>
      </w:r>
      <w:r w:rsidR="00AF1F23" w:rsidRPr="002000D9">
        <w:rPr>
          <w:rFonts w:ascii="Georgia" w:hAnsi="Georgia"/>
          <w:sz w:val="22"/>
          <w:szCs w:val="22"/>
          <w:lang w:val="en-GB"/>
        </w:rPr>
        <w:t xml:space="preserve">instruments </w:t>
      </w:r>
      <w:r w:rsidR="00AF1F23">
        <w:rPr>
          <w:rFonts w:ascii="Georgia" w:hAnsi="Georgia"/>
          <w:sz w:val="22"/>
          <w:szCs w:val="22"/>
          <w:lang w:val="en-GB"/>
        </w:rPr>
        <w:t xml:space="preserve">employed </w:t>
      </w:r>
      <w:r w:rsidRPr="002000D9">
        <w:rPr>
          <w:rFonts w:ascii="Georgia" w:hAnsi="Georgia"/>
          <w:sz w:val="22"/>
          <w:szCs w:val="22"/>
          <w:lang w:val="en-GB"/>
        </w:rPr>
        <w:t xml:space="preserve">to collect data </w:t>
      </w:r>
      <w:r w:rsidR="007B65A4" w:rsidRPr="002000D9">
        <w:rPr>
          <w:rFonts w:ascii="Georgia" w:hAnsi="Georgia"/>
          <w:sz w:val="22"/>
          <w:szCs w:val="22"/>
          <w:lang w:val="en-GB"/>
        </w:rPr>
        <w:t xml:space="preserve">often create some effect on the type of data that are elicited. So the quality control of the data obtained with the instruments we have used is very important. The following procedures </w:t>
      </w:r>
      <w:r w:rsidR="003F32A3" w:rsidRPr="002000D9">
        <w:rPr>
          <w:rFonts w:ascii="Georgia" w:hAnsi="Georgia"/>
          <w:sz w:val="22"/>
          <w:szCs w:val="22"/>
          <w:lang w:val="en-GB"/>
        </w:rPr>
        <w:t xml:space="preserve">can be </w:t>
      </w:r>
      <w:r w:rsidR="00AF1F23">
        <w:rPr>
          <w:rFonts w:ascii="Georgia" w:hAnsi="Georgia"/>
          <w:sz w:val="22"/>
          <w:szCs w:val="22"/>
          <w:lang w:val="en-GB"/>
        </w:rPr>
        <w:t xml:space="preserve">applied </w:t>
      </w:r>
      <w:r w:rsidR="007B65A4" w:rsidRPr="002000D9">
        <w:rPr>
          <w:rFonts w:ascii="Georgia" w:hAnsi="Georgia"/>
          <w:sz w:val="22"/>
          <w:szCs w:val="22"/>
          <w:lang w:val="en-GB"/>
        </w:rPr>
        <w:t>for this purpose.</w:t>
      </w:r>
    </w:p>
    <w:p w:rsidR="007B65A4" w:rsidRPr="002000D9" w:rsidRDefault="007B65A4" w:rsidP="009722EC">
      <w:pPr>
        <w:tabs>
          <w:tab w:val="left" w:pos="720"/>
        </w:tabs>
        <w:spacing w:line="360" w:lineRule="auto"/>
        <w:jc w:val="both"/>
        <w:rPr>
          <w:rFonts w:ascii="Georgia" w:hAnsi="Georgia"/>
          <w:sz w:val="22"/>
          <w:szCs w:val="22"/>
          <w:lang w:val="en-GB"/>
        </w:rPr>
      </w:pPr>
    </w:p>
    <w:p w:rsidR="007B65A4" w:rsidRPr="002000D9" w:rsidRDefault="00D73180" w:rsidP="009722EC">
      <w:pPr>
        <w:pStyle w:val="p15"/>
        <w:tabs>
          <w:tab w:val="left" w:pos="851"/>
        </w:tabs>
        <w:spacing w:line="360" w:lineRule="auto"/>
        <w:ind w:left="0" w:firstLine="0"/>
        <w:rPr>
          <w:rFonts w:ascii="Georgia" w:hAnsi="Georgia"/>
          <w:b/>
          <w:sz w:val="22"/>
          <w:szCs w:val="22"/>
          <w:lang w:val="en-GB"/>
        </w:rPr>
      </w:pPr>
      <w:r w:rsidRPr="002000D9">
        <w:rPr>
          <w:rFonts w:ascii="Georgia" w:hAnsi="Georgia"/>
          <w:b/>
          <w:sz w:val="22"/>
          <w:szCs w:val="22"/>
          <w:lang w:val="en-GB"/>
        </w:rPr>
        <w:t xml:space="preserve">3.2.1. </w:t>
      </w:r>
      <w:r w:rsidR="003F32A3" w:rsidRPr="002000D9">
        <w:rPr>
          <w:rFonts w:ascii="Georgia" w:hAnsi="Georgia"/>
          <w:b/>
          <w:sz w:val="22"/>
          <w:szCs w:val="22"/>
          <w:lang w:val="en-GB"/>
        </w:rPr>
        <w:t>Triangulation</w:t>
      </w:r>
    </w:p>
    <w:p w:rsidR="007B65A4" w:rsidRPr="002000D9" w:rsidRDefault="007B65A4" w:rsidP="009722EC">
      <w:pPr>
        <w:pStyle w:val="p15"/>
        <w:spacing w:line="360" w:lineRule="auto"/>
        <w:ind w:left="0" w:firstLine="0"/>
        <w:rPr>
          <w:rFonts w:ascii="Georgia" w:hAnsi="Georgia"/>
          <w:sz w:val="22"/>
          <w:szCs w:val="22"/>
          <w:lang w:val="en-GB"/>
        </w:rPr>
      </w:pPr>
    </w:p>
    <w:p w:rsidR="007B65A4" w:rsidRPr="002000D9" w:rsidRDefault="00E843BB" w:rsidP="009722EC">
      <w:pPr>
        <w:pStyle w:val="p15"/>
        <w:spacing w:line="360" w:lineRule="auto"/>
        <w:ind w:left="0" w:firstLine="0"/>
        <w:rPr>
          <w:rFonts w:ascii="Georgia" w:hAnsi="Georgia"/>
          <w:sz w:val="22"/>
          <w:szCs w:val="22"/>
          <w:lang w:val="en-GB"/>
        </w:rPr>
      </w:pPr>
      <w:r w:rsidRPr="002000D9">
        <w:rPr>
          <w:rFonts w:ascii="Georgia" w:hAnsi="Georgia"/>
          <w:sz w:val="22"/>
          <w:szCs w:val="22"/>
          <w:lang w:val="en-GB"/>
        </w:rPr>
        <w:t xml:space="preserve">When designing a tool to collect data, other </w:t>
      </w:r>
      <w:r w:rsidR="007B65A4" w:rsidRPr="002000D9">
        <w:rPr>
          <w:rFonts w:ascii="Georgia" w:hAnsi="Georgia"/>
          <w:sz w:val="22"/>
          <w:szCs w:val="22"/>
          <w:lang w:val="en-GB"/>
        </w:rPr>
        <w:t xml:space="preserve">perspectives are necessary if an accurate picture of a particular phenomenon is to be </w:t>
      </w:r>
      <w:r w:rsidR="007B65A4" w:rsidRPr="002000D9">
        <w:rPr>
          <w:rFonts w:ascii="Georgia" w:hAnsi="Georgia"/>
          <w:sz w:val="22"/>
          <w:szCs w:val="22"/>
          <w:lang w:val="en-GB"/>
        </w:rPr>
        <w:lastRenderedPageBreak/>
        <w:t xml:space="preserve">obtained. </w:t>
      </w:r>
      <w:r w:rsidR="005903DB" w:rsidRPr="002000D9">
        <w:rPr>
          <w:rFonts w:ascii="Georgia" w:hAnsi="Georgia"/>
          <w:sz w:val="22"/>
          <w:szCs w:val="22"/>
          <w:lang w:val="en-GB"/>
        </w:rPr>
        <w:t>This method of validating the procedure used for collecting data is called t</w:t>
      </w:r>
      <w:r w:rsidR="007B65A4" w:rsidRPr="002000D9">
        <w:rPr>
          <w:rFonts w:ascii="Georgia" w:hAnsi="Georgia"/>
          <w:i/>
          <w:sz w:val="22"/>
          <w:szCs w:val="22"/>
          <w:lang w:val="en-GB"/>
        </w:rPr>
        <w:t>riangulation</w:t>
      </w:r>
      <w:r w:rsidR="007B65A4" w:rsidRPr="002000D9">
        <w:rPr>
          <w:rFonts w:ascii="Georgia" w:hAnsi="Georgia"/>
          <w:sz w:val="22"/>
          <w:szCs w:val="22"/>
          <w:lang w:val="en-GB"/>
        </w:rPr>
        <w:t xml:space="preserve"> </w:t>
      </w:r>
      <w:r w:rsidR="005903DB" w:rsidRPr="002000D9">
        <w:rPr>
          <w:rFonts w:ascii="Georgia" w:hAnsi="Georgia"/>
          <w:sz w:val="22"/>
          <w:szCs w:val="22"/>
          <w:lang w:val="en-GB"/>
        </w:rPr>
        <w:t xml:space="preserve">and </w:t>
      </w:r>
      <w:r w:rsidR="007B65A4" w:rsidRPr="002000D9">
        <w:rPr>
          <w:rFonts w:ascii="Georgia" w:hAnsi="Georgia"/>
          <w:sz w:val="22"/>
          <w:szCs w:val="22"/>
          <w:lang w:val="en-GB"/>
        </w:rPr>
        <w:t>can take several different forms (Denzin 1970:</w:t>
      </w:r>
      <w:r w:rsidR="005903DB" w:rsidRPr="002000D9">
        <w:rPr>
          <w:rFonts w:ascii="Georgia" w:hAnsi="Georgia"/>
          <w:sz w:val="22"/>
          <w:szCs w:val="22"/>
          <w:lang w:val="en-GB"/>
        </w:rPr>
        <w:t xml:space="preserve"> </w:t>
      </w:r>
      <w:r w:rsidR="007B65A4" w:rsidRPr="002000D9">
        <w:rPr>
          <w:rFonts w:ascii="Georgia" w:hAnsi="Georgia"/>
          <w:sz w:val="22"/>
          <w:szCs w:val="22"/>
          <w:lang w:val="en-GB"/>
        </w:rPr>
        <w:t>472)</w:t>
      </w:r>
      <w:r w:rsidR="00AF1F23">
        <w:rPr>
          <w:rFonts w:ascii="Georgia" w:hAnsi="Georgia"/>
          <w:sz w:val="22"/>
          <w:szCs w:val="22"/>
          <w:lang w:val="en-GB"/>
        </w:rPr>
        <w:t>:</w:t>
      </w:r>
    </w:p>
    <w:p w:rsidR="007B65A4" w:rsidRPr="002000D9" w:rsidRDefault="007B65A4" w:rsidP="009722EC">
      <w:pPr>
        <w:pStyle w:val="p15"/>
        <w:spacing w:line="360" w:lineRule="auto"/>
        <w:ind w:left="0" w:firstLine="0"/>
        <w:rPr>
          <w:rFonts w:ascii="Georgia" w:hAnsi="Georgia"/>
          <w:sz w:val="22"/>
          <w:szCs w:val="22"/>
          <w:lang w:val="en-GB"/>
        </w:rPr>
      </w:pPr>
    </w:p>
    <w:p w:rsidR="007B65A4" w:rsidRPr="002000D9" w:rsidRDefault="005903DB" w:rsidP="00AF1F23">
      <w:pPr>
        <w:pStyle w:val="p15"/>
        <w:numPr>
          <w:ilvl w:val="0"/>
          <w:numId w:val="2"/>
        </w:numPr>
        <w:tabs>
          <w:tab w:val="clear" w:pos="360"/>
          <w:tab w:val="num" w:pos="993"/>
        </w:tabs>
        <w:spacing w:line="360" w:lineRule="auto"/>
        <w:ind w:left="993"/>
        <w:rPr>
          <w:rFonts w:ascii="Georgia" w:hAnsi="Georgia"/>
          <w:sz w:val="22"/>
          <w:szCs w:val="22"/>
          <w:lang w:val="en-GB"/>
        </w:rPr>
      </w:pPr>
      <w:r w:rsidRPr="002000D9">
        <w:rPr>
          <w:rFonts w:ascii="Georgia" w:hAnsi="Georgia"/>
          <w:i/>
          <w:sz w:val="22"/>
          <w:szCs w:val="22"/>
          <w:lang w:val="en-GB"/>
        </w:rPr>
        <w:t>D</w:t>
      </w:r>
      <w:r w:rsidR="007B65A4" w:rsidRPr="002000D9">
        <w:rPr>
          <w:rFonts w:ascii="Georgia" w:hAnsi="Georgia"/>
          <w:i/>
          <w:sz w:val="22"/>
          <w:szCs w:val="22"/>
          <w:lang w:val="en-GB"/>
        </w:rPr>
        <w:t>ata triangulation</w:t>
      </w:r>
      <w:r w:rsidRPr="002000D9">
        <w:rPr>
          <w:rFonts w:ascii="Georgia" w:hAnsi="Georgia"/>
          <w:i/>
          <w:sz w:val="22"/>
          <w:szCs w:val="22"/>
          <w:lang w:val="en-GB"/>
        </w:rPr>
        <w:t xml:space="preserve">. </w:t>
      </w:r>
      <w:r w:rsidRPr="002000D9">
        <w:rPr>
          <w:rFonts w:ascii="Georgia" w:hAnsi="Georgia"/>
          <w:sz w:val="22"/>
          <w:szCs w:val="22"/>
          <w:lang w:val="en-GB"/>
        </w:rPr>
        <w:t>This implies</w:t>
      </w:r>
      <w:r w:rsidRPr="002000D9">
        <w:rPr>
          <w:rFonts w:ascii="Georgia" w:hAnsi="Georgia"/>
          <w:i/>
          <w:sz w:val="22"/>
          <w:szCs w:val="22"/>
          <w:lang w:val="en-GB"/>
        </w:rPr>
        <w:t xml:space="preserve"> </w:t>
      </w:r>
      <w:r w:rsidR="007B65A4" w:rsidRPr="002000D9">
        <w:rPr>
          <w:rFonts w:ascii="Georgia" w:hAnsi="Georgia"/>
          <w:sz w:val="22"/>
          <w:szCs w:val="22"/>
          <w:lang w:val="en-GB"/>
        </w:rPr>
        <w:t xml:space="preserve">using a </w:t>
      </w:r>
      <w:r w:rsidR="0078390D">
        <w:rPr>
          <w:rFonts w:ascii="Georgia" w:hAnsi="Georgia"/>
          <w:sz w:val="22"/>
          <w:szCs w:val="22"/>
          <w:lang w:val="en-GB"/>
        </w:rPr>
        <w:t>variety of sampling strategies.  F</w:t>
      </w:r>
      <w:r w:rsidR="007B65A4" w:rsidRPr="002000D9">
        <w:rPr>
          <w:rFonts w:ascii="Georgia" w:hAnsi="Georgia"/>
          <w:sz w:val="22"/>
          <w:szCs w:val="22"/>
          <w:lang w:val="en-GB"/>
        </w:rPr>
        <w:t xml:space="preserve">or example, data related to the time and social situations </w:t>
      </w:r>
      <w:r w:rsidR="0078390D">
        <w:rPr>
          <w:rFonts w:ascii="Georgia" w:hAnsi="Georgia"/>
          <w:sz w:val="22"/>
          <w:szCs w:val="22"/>
          <w:lang w:val="en-GB"/>
        </w:rPr>
        <w:t xml:space="preserve">are </w:t>
      </w:r>
      <w:r w:rsidR="007B65A4" w:rsidRPr="002000D9">
        <w:rPr>
          <w:rFonts w:ascii="Georgia" w:hAnsi="Georgia"/>
          <w:sz w:val="22"/>
          <w:szCs w:val="22"/>
          <w:lang w:val="en-GB"/>
        </w:rPr>
        <w:t xml:space="preserve">collected on different occasions to ensure that the objectives proposed are studied in more than one way. </w:t>
      </w:r>
    </w:p>
    <w:p w:rsidR="007B65A4" w:rsidRPr="002000D9" w:rsidRDefault="005903DB" w:rsidP="00AF1F23">
      <w:pPr>
        <w:pStyle w:val="p15"/>
        <w:numPr>
          <w:ilvl w:val="0"/>
          <w:numId w:val="2"/>
        </w:numPr>
        <w:tabs>
          <w:tab w:val="clear" w:pos="360"/>
          <w:tab w:val="num" w:pos="993"/>
        </w:tabs>
        <w:spacing w:line="360" w:lineRule="auto"/>
        <w:ind w:left="993"/>
        <w:rPr>
          <w:rFonts w:ascii="Georgia" w:hAnsi="Georgia"/>
          <w:sz w:val="22"/>
          <w:szCs w:val="22"/>
          <w:lang w:val="en-GB"/>
        </w:rPr>
      </w:pPr>
      <w:r w:rsidRPr="002000D9">
        <w:rPr>
          <w:rFonts w:ascii="Georgia" w:hAnsi="Georgia"/>
          <w:i/>
          <w:sz w:val="22"/>
          <w:szCs w:val="22"/>
          <w:lang w:val="en-GB"/>
        </w:rPr>
        <w:t>I</w:t>
      </w:r>
      <w:r w:rsidR="007B65A4" w:rsidRPr="002000D9">
        <w:rPr>
          <w:rFonts w:ascii="Georgia" w:hAnsi="Georgia"/>
          <w:i/>
          <w:sz w:val="22"/>
          <w:szCs w:val="22"/>
          <w:lang w:val="en-GB"/>
        </w:rPr>
        <w:t>nvestigator triangulation</w:t>
      </w:r>
      <w:r w:rsidR="0078390D">
        <w:rPr>
          <w:rFonts w:ascii="Georgia" w:hAnsi="Georgia"/>
          <w:sz w:val="22"/>
          <w:szCs w:val="22"/>
          <w:lang w:val="en-GB"/>
        </w:rPr>
        <w:t>.</w:t>
      </w:r>
      <w:r w:rsidR="007B65A4" w:rsidRPr="002000D9">
        <w:rPr>
          <w:rFonts w:ascii="Georgia" w:hAnsi="Georgia"/>
          <w:sz w:val="22"/>
          <w:szCs w:val="22"/>
          <w:lang w:val="en-GB"/>
        </w:rPr>
        <w:t xml:space="preserve"> </w:t>
      </w:r>
      <w:r w:rsidR="0078390D">
        <w:rPr>
          <w:rFonts w:ascii="Georgia" w:hAnsi="Georgia"/>
          <w:sz w:val="22"/>
          <w:szCs w:val="22"/>
          <w:lang w:val="en-GB"/>
        </w:rPr>
        <w:t xml:space="preserve">A process </w:t>
      </w:r>
      <w:r w:rsidR="007B65A4" w:rsidRPr="002000D9">
        <w:rPr>
          <w:rFonts w:ascii="Georgia" w:hAnsi="Georgia"/>
          <w:sz w:val="22"/>
          <w:szCs w:val="22"/>
          <w:lang w:val="en-GB"/>
        </w:rPr>
        <w:t xml:space="preserve">in which more than one observer contributes to the findings to gain more reliability. </w:t>
      </w:r>
    </w:p>
    <w:p w:rsidR="007B65A4" w:rsidRPr="002000D9" w:rsidRDefault="007B65A4" w:rsidP="00AF1F23">
      <w:pPr>
        <w:pStyle w:val="p15"/>
        <w:numPr>
          <w:ilvl w:val="0"/>
          <w:numId w:val="2"/>
        </w:numPr>
        <w:tabs>
          <w:tab w:val="clear" w:pos="360"/>
          <w:tab w:val="num" w:pos="993"/>
        </w:tabs>
        <w:spacing w:line="360" w:lineRule="auto"/>
        <w:ind w:left="993"/>
        <w:rPr>
          <w:rFonts w:ascii="Georgia" w:hAnsi="Georgia"/>
          <w:sz w:val="22"/>
          <w:szCs w:val="22"/>
          <w:lang w:val="en-GB"/>
        </w:rPr>
      </w:pPr>
      <w:r w:rsidRPr="002000D9">
        <w:rPr>
          <w:rFonts w:ascii="Georgia" w:hAnsi="Georgia"/>
          <w:i/>
          <w:sz w:val="22"/>
          <w:szCs w:val="22"/>
          <w:lang w:val="en-GB"/>
        </w:rPr>
        <w:t>Methodological triangulation</w:t>
      </w:r>
      <w:r w:rsidR="0078390D">
        <w:rPr>
          <w:rFonts w:ascii="Georgia" w:hAnsi="Georgia"/>
          <w:i/>
          <w:sz w:val="22"/>
          <w:szCs w:val="22"/>
          <w:lang w:val="en-GB"/>
        </w:rPr>
        <w:t>.</w:t>
      </w:r>
      <w:r w:rsidR="0078390D">
        <w:rPr>
          <w:rFonts w:ascii="Georgia" w:hAnsi="Georgia"/>
          <w:sz w:val="22"/>
          <w:szCs w:val="22"/>
          <w:lang w:val="en-GB"/>
        </w:rPr>
        <w:t xml:space="preserve"> This r</w:t>
      </w:r>
      <w:r w:rsidRPr="002000D9">
        <w:rPr>
          <w:rFonts w:ascii="Georgia" w:hAnsi="Georgia"/>
          <w:sz w:val="22"/>
          <w:szCs w:val="22"/>
          <w:lang w:val="en-GB"/>
        </w:rPr>
        <w:t xml:space="preserve">efers to using different methods </w:t>
      </w:r>
      <w:r w:rsidR="005903DB" w:rsidRPr="002000D9">
        <w:rPr>
          <w:rFonts w:ascii="Georgia" w:hAnsi="Georgia"/>
          <w:sz w:val="22"/>
          <w:szCs w:val="22"/>
          <w:lang w:val="en-GB"/>
        </w:rPr>
        <w:t xml:space="preserve">to collect the data: </w:t>
      </w:r>
      <w:r w:rsidRPr="002000D9">
        <w:rPr>
          <w:rFonts w:ascii="Georgia" w:hAnsi="Georgia"/>
          <w:sz w:val="22"/>
          <w:szCs w:val="22"/>
          <w:lang w:val="en-GB"/>
        </w:rPr>
        <w:t>observation, analysis of transcripts</w:t>
      </w:r>
      <w:r w:rsidR="005903DB" w:rsidRPr="002000D9">
        <w:rPr>
          <w:rFonts w:ascii="Georgia" w:hAnsi="Georgia"/>
          <w:sz w:val="22"/>
          <w:szCs w:val="22"/>
          <w:lang w:val="en-GB"/>
        </w:rPr>
        <w:t xml:space="preserve">, </w:t>
      </w:r>
      <w:r w:rsidRPr="002000D9">
        <w:rPr>
          <w:rFonts w:ascii="Georgia" w:hAnsi="Georgia"/>
          <w:sz w:val="22"/>
          <w:szCs w:val="22"/>
          <w:lang w:val="en-GB"/>
        </w:rPr>
        <w:t>self-report surveys</w:t>
      </w:r>
      <w:r w:rsidR="005903DB" w:rsidRPr="002000D9">
        <w:rPr>
          <w:rFonts w:ascii="Georgia" w:hAnsi="Georgia"/>
          <w:sz w:val="22"/>
          <w:szCs w:val="22"/>
          <w:lang w:val="en-GB"/>
        </w:rPr>
        <w:t>, etc.</w:t>
      </w:r>
      <w:r w:rsidRPr="002000D9">
        <w:rPr>
          <w:rFonts w:ascii="Georgia" w:hAnsi="Georgia"/>
          <w:sz w:val="22"/>
          <w:szCs w:val="22"/>
          <w:lang w:val="en-GB"/>
        </w:rPr>
        <w:t xml:space="preserve"> </w:t>
      </w:r>
    </w:p>
    <w:p w:rsidR="007B65A4" w:rsidRPr="002000D9" w:rsidRDefault="005903DB" w:rsidP="00AF1F23">
      <w:pPr>
        <w:pStyle w:val="p15"/>
        <w:numPr>
          <w:ilvl w:val="0"/>
          <w:numId w:val="2"/>
        </w:numPr>
        <w:tabs>
          <w:tab w:val="clear" w:pos="360"/>
          <w:tab w:val="num" w:pos="993"/>
        </w:tabs>
        <w:spacing w:line="360" w:lineRule="auto"/>
        <w:ind w:left="993"/>
        <w:rPr>
          <w:rFonts w:ascii="Georgia" w:hAnsi="Georgia"/>
          <w:sz w:val="22"/>
          <w:szCs w:val="22"/>
          <w:lang w:val="en-GB"/>
        </w:rPr>
      </w:pPr>
      <w:r w:rsidRPr="002000D9">
        <w:rPr>
          <w:rFonts w:ascii="Georgia" w:hAnsi="Georgia"/>
          <w:i/>
          <w:sz w:val="22"/>
          <w:szCs w:val="22"/>
          <w:lang w:val="en-GB"/>
        </w:rPr>
        <w:t>T</w:t>
      </w:r>
      <w:r w:rsidR="007B65A4" w:rsidRPr="002000D9">
        <w:rPr>
          <w:rFonts w:ascii="Georgia" w:hAnsi="Georgia"/>
          <w:i/>
          <w:sz w:val="22"/>
          <w:szCs w:val="22"/>
          <w:lang w:val="en-GB"/>
        </w:rPr>
        <w:t>heoretical triangulation</w:t>
      </w:r>
      <w:r w:rsidRPr="002000D9">
        <w:rPr>
          <w:rFonts w:ascii="Georgia" w:hAnsi="Georgia"/>
          <w:i/>
          <w:sz w:val="22"/>
          <w:szCs w:val="22"/>
          <w:lang w:val="en-GB"/>
        </w:rPr>
        <w:t xml:space="preserve">. </w:t>
      </w:r>
      <w:r w:rsidRPr="002000D9">
        <w:rPr>
          <w:rFonts w:ascii="Georgia" w:hAnsi="Georgia"/>
          <w:sz w:val="22"/>
          <w:szCs w:val="22"/>
          <w:lang w:val="en-GB"/>
        </w:rPr>
        <w:t xml:space="preserve">It takes place when </w:t>
      </w:r>
      <w:r w:rsidR="007B65A4" w:rsidRPr="002000D9">
        <w:rPr>
          <w:rFonts w:ascii="Georgia" w:hAnsi="Georgia"/>
          <w:sz w:val="22"/>
          <w:szCs w:val="22"/>
          <w:lang w:val="en-GB"/>
        </w:rPr>
        <w:t>the researchers approach the data analysis with more than one perspective on possible interpretations.</w:t>
      </w:r>
    </w:p>
    <w:p w:rsidR="007B65A4" w:rsidRPr="002000D9" w:rsidRDefault="007B65A4" w:rsidP="009722EC">
      <w:pPr>
        <w:pStyle w:val="p18"/>
        <w:spacing w:line="360" w:lineRule="auto"/>
        <w:ind w:left="0" w:firstLine="0"/>
        <w:rPr>
          <w:rFonts w:ascii="Georgia" w:hAnsi="Georgia"/>
          <w:sz w:val="22"/>
          <w:szCs w:val="22"/>
          <w:lang w:val="en-GB"/>
        </w:rPr>
      </w:pPr>
    </w:p>
    <w:p w:rsidR="007B65A4" w:rsidRPr="002000D9" w:rsidRDefault="007B65A4" w:rsidP="009722EC">
      <w:pPr>
        <w:pStyle w:val="p18"/>
        <w:spacing w:line="360" w:lineRule="auto"/>
        <w:ind w:left="0" w:firstLine="0"/>
        <w:rPr>
          <w:rFonts w:ascii="Georgia" w:hAnsi="Georgia"/>
          <w:b/>
          <w:sz w:val="22"/>
          <w:szCs w:val="22"/>
          <w:lang w:val="en-GB"/>
        </w:rPr>
      </w:pPr>
      <w:r w:rsidRPr="002000D9">
        <w:rPr>
          <w:rFonts w:ascii="Georgia" w:hAnsi="Georgia"/>
          <w:sz w:val="22"/>
          <w:szCs w:val="22"/>
          <w:lang w:val="en-GB"/>
        </w:rPr>
        <w:t xml:space="preserve"> The combination of multiple methods, data types, observers and theories in the same research study is called </w:t>
      </w:r>
      <w:r w:rsidRPr="002000D9">
        <w:rPr>
          <w:rFonts w:ascii="Georgia" w:hAnsi="Georgia"/>
          <w:i/>
          <w:sz w:val="22"/>
          <w:szCs w:val="22"/>
          <w:lang w:val="en-GB"/>
        </w:rPr>
        <w:t>multiple triangulation</w:t>
      </w:r>
      <w:r w:rsidRPr="002000D9">
        <w:rPr>
          <w:rFonts w:ascii="Georgia" w:hAnsi="Georgia"/>
          <w:sz w:val="22"/>
          <w:szCs w:val="22"/>
          <w:lang w:val="en-GB"/>
        </w:rPr>
        <w:t xml:space="preserve"> (</w:t>
      </w:r>
      <w:r w:rsidR="005903DB" w:rsidRPr="002000D9">
        <w:rPr>
          <w:rFonts w:ascii="Georgia" w:hAnsi="Georgia"/>
          <w:sz w:val="22"/>
          <w:szCs w:val="22"/>
          <w:lang w:val="en-GB"/>
        </w:rPr>
        <w:t>see also Madrid &amp; Bueno 2005: 660</w:t>
      </w:r>
      <w:r w:rsidRPr="002000D9">
        <w:rPr>
          <w:rFonts w:ascii="Georgia" w:hAnsi="Georgia"/>
          <w:sz w:val="22"/>
          <w:szCs w:val="22"/>
          <w:lang w:val="en-GB"/>
        </w:rPr>
        <w:t>).</w:t>
      </w:r>
    </w:p>
    <w:p w:rsidR="007B65A4" w:rsidRPr="002000D9" w:rsidRDefault="007B65A4" w:rsidP="009722EC">
      <w:pPr>
        <w:pStyle w:val="p18"/>
        <w:spacing w:line="360" w:lineRule="auto"/>
        <w:ind w:left="0" w:firstLine="0"/>
        <w:rPr>
          <w:rFonts w:ascii="Georgia" w:hAnsi="Georgia"/>
          <w:b/>
          <w:sz w:val="22"/>
          <w:szCs w:val="22"/>
          <w:lang w:val="en-GB"/>
        </w:rPr>
      </w:pPr>
    </w:p>
    <w:p w:rsidR="007B65A4" w:rsidRPr="002000D9" w:rsidRDefault="00D73180" w:rsidP="009722EC">
      <w:pPr>
        <w:pStyle w:val="p8"/>
        <w:spacing w:line="360" w:lineRule="auto"/>
        <w:ind w:left="576"/>
        <w:rPr>
          <w:rFonts w:ascii="Georgia" w:hAnsi="Georgia"/>
          <w:b/>
          <w:sz w:val="22"/>
          <w:szCs w:val="22"/>
          <w:lang w:val="en-GB"/>
        </w:rPr>
      </w:pPr>
      <w:r w:rsidRPr="002000D9">
        <w:rPr>
          <w:rFonts w:ascii="Georgia" w:hAnsi="Georgia"/>
          <w:b/>
          <w:sz w:val="22"/>
          <w:szCs w:val="22"/>
          <w:lang w:val="en-GB"/>
        </w:rPr>
        <w:t xml:space="preserve">3.2.2. </w:t>
      </w:r>
      <w:r w:rsidR="007B65A4" w:rsidRPr="002000D9">
        <w:rPr>
          <w:rFonts w:ascii="Georgia" w:hAnsi="Georgia"/>
          <w:b/>
          <w:sz w:val="22"/>
          <w:szCs w:val="22"/>
          <w:lang w:val="en-GB"/>
        </w:rPr>
        <w:t>Reliability</w:t>
      </w:r>
    </w:p>
    <w:p w:rsidR="007B65A4" w:rsidRPr="002000D9" w:rsidRDefault="007B65A4" w:rsidP="009722EC">
      <w:pPr>
        <w:tabs>
          <w:tab w:val="left" w:pos="640"/>
        </w:tabs>
        <w:spacing w:line="360" w:lineRule="auto"/>
        <w:jc w:val="both"/>
        <w:rPr>
          <w:rFonts w:ascii="Georgia" w:hAnsi="Georgia"/>
          <w:sz w:val="22"/>
          <w:szCs w:val="22"/>
          <w:lang w:val="en-GB"/>
        </w:rPr>
      </w:pPr>
    </w:p>
    <w:p w:rsidR="007B65A4" w:rsidRPr="002000D9" w:rsidRDefault="00851411" w:rsidP="009722EC">
      <w:pPr>
        <w:pStyle w:val="p2"/>
        <w:spacing w:line="360" w:lineRule="auto"/>
        <w:jc w:val="both"/>
        <w:rPr>
          <w:rFonts w:ascii="Georgia" w:hAnsi="Georgia"/>
          <w:sz w:val="22"/>
          <w:szCs w:val="22"/>
          <w:lang w:val="en-GB"/>
        </w:rPr>
      </w:pPr>
      <w:r>
        <w:rPr>
          <w:rFonts w:ascii="Georgia" w:hAnsi="Georgia"/>
          <w:sz w:val="22"/>
          <w:szCs w:val="22"/>
          <w:lang w:val="en-GB"/>
        </w:rPr>
        <w:t>This</w:t>
      </w:r>
      <w:r w:rsidR="005903DB" w:rsidRPr="002000D9">
        <w:rPr>
          <w:rFonts w:ascii="Georgia" w:hAnsi="Georgia"/>
          <w:sz w:val="22"/>
          <w:szCs w:val="22"/>
          <w:lang w:val="en-GB"/>
        </w:rPr>
        <w:t xml:space="preserve"> </w:t>
      </w:r>
      <w:r w:rsidR="007B65A4" w:rsidRPr="002000D9">
        <w:rPr>
          <w:rFonts w:ascii="Georgia" w:hAnsi="Georgia"/>
          <w:sz w:val="22"/>
          <w:szCs w:val="22"/>
          <w:lang w:val="en-GB"/>
        </w:rPr>
        <w:t xml:space="preserve">refers to the fact that the research procedures must be consistent, both over time and across the variety of people who might use them. </w:t>
      </w:r>
      <w:r w:rsidR="009D30CC" w:rsidRPr="002000D9">
        <w:rPr>
          <w:rFonts w:ascii="Georgia" w:hAnsi="Georgia"/>
          <w:sz w:val="22"/>
          <w:szCs w:val="22"/>
          <w:lang w:val="en-GB"/>
        </w:rPr>
        <w:t xml:space="preserve">It </w:t>
      </w:r>
      <w:r w:rsidR="009D30CC" w:rsidRPr="002000D9">
        <w:rPr>
          <w:rFonts w:ascii="Georgia" w:hAnsi="Georgia"/>
          <w:snapToGrid/>
          <w:sz w:val="22"/>
          <w:lang w:val="en-GB"/>
        </w:rPr>
        <w:t xml:space="preserve">provides information on the extent to which the data collection procedure elicits accurate data. Reliability </w:t>
      </w:r>
      <w:r w:rsidR="007B65A4" w:rsidRPr="002000D9">
        <w:rPr>
          <w:rFonts w:ascii="Georgia" w:hAnsi="Georgia"/>
          <w:sz w:val="22"/>
          <w:szCs w:val="22"/>
          <w:lang w:val="en-GB"/>
        </w:rPr>
        <w:t xml:space="preserve">applies to the data collection </w:t>
      </w:r>
      <w:r w:rsidR="005903DB" w:rsidRPr="002000D9">
        <w:rPr>
          <w:rFonts w:ascii="Georgia" w:hAnsi="Georgia"/>
          <w:sz w:val="22"/>
          <w:szCs w:val="22"/>
          <w:lang w:val="en-GB"/>
        </w:rPr>
        <w:t>procedures</w:t>
      </w:r>
      <w:r w:rsidR="009D30CC" w:rsidRPr="002000D9">
        <w:rPr>
          <w:rFonts w:ascii="Georgia" w:hAnsi="Georgia"/>
          <w:sz w:val="22"/>
          <w:szCs w:val="22"/>
          <w:lang w:val="en-GB"/>
        </w:rPr>
        <w:t xml:space="preserve"> </w:t>
      </w:r>
      <w:r w:rsidR="007B65A4" w:rsidRPr="002000D9">
        <w:rPr>
          <w:rFonts w:ascii="Georgia" w:hAnsi="Georgia"/>
          <w:sz w:val="22"/>
          <w:szCs w:val="22"/>
          <w:lang w:val="en-GB"/>
        </w:rPr>
        <w:t xml:space="preserve">and data analysis of classroom research. </w:t>
      </w:r>
      <w:r w:rsidR="009D30CC" w:rsidRPr="002000D9">
        <w:rPr>
          <w:rFonts w:ascii="Georgia" w:hAnsi="Georgia"/>
          <w:sz w:val="22"/>
          <w:szCs w:val="22"/>
          <w:lang w:val="en-GB"/>
        </w:rPr>
        <w:t>T</w:t>
      </w:r>
      <w:r w:rsidR="007B65A4" w:rsidRPr="002000D9">
        <w:rPr>
          <w:rFonts w:ascii="Georgia" w:hAnsi="Georgia"/>
          <w:sz w:val="22"/>
          <w:szCs w:val="22"/>
          <w:lang w:val="en-GB"/>
        </w:rPr>
        <w:t xml:space="preserve">he main types of reliability </w:t>
      </w:r>
      <w:r w:rsidR="009D30CC" w:rsidRPr="002000D9">
        <w:rPr>
          <w:rFonts w:ascii="Georgia" w:hAnsi="Georgia"/>
          <w:sz w:val="22"/>
          <w:szCs w:val="22"/>
          <w:lang w:val="en-GB"/>
        </w:rPr>
        <w:t>may refer to the following (Madrid &amp; Bueno 2005: 661</w:t>
      </w:r>
      <w:r w:rsidR="00A87E5C" w:rsidRPr="002000D9">
        <w:rPr>
          <w:rFonts w:ascii="Georgia" w:hAnsi="Georgia"/>
          <w:sz w:val="22"/>
          <w:szCs w:val="22"/>
          <w:lang w:val="en-GB"/>
        </w:rPr>
        <w:t>)</w:t>
      </w:r>
      <w:r w:rsidR="009D30CC" w:rsidRPr="002000D9">
        <w:rPr>
          <w:rFonts w:ascii="Georgia" w:hAnsi="Georgia"/>
          <w:sz w:val="22"/>
          <w:szCs w:val="22"/>
          <w:lang w:val="en-GB"/>
        </w:rPr>
        <w:t>:</w:t>
      </w:r>
    </w:p>
    <w:p w:rsidR="009D30CC" w:rsidRPr="002B2E6C" w:rsidRDefault="009D30CC" w:rsidP="006647D4">
      <w:pPr>
        <w:pStyle w:val="t5"/>
        <w:numPr>
          <w:ilvl w:val="1"/>
          <w:numId w:val="11"/>
        </w:numPr>
        <w:tabs>
          <w:tab w:val="left" w:pos="567"/>
          <w:tab w:val="left" w:pos="1320"/>
        </w:tabs>
        <w:spacing w:line="360" w:lineRule="auto"/>
        <w:ind w:hanging="371"/>
        <w:jc w:val="both"/>
        <w:rPr>
          <w:rFonts w:ascii="Georgia" w:hAnsi="Georgia"/>
          <w:sz w:val="18"/>
          <w:szCs w:val="18"/>
          <w:lang w:val="en-GB"/>
        </w:rPr>
      </w:pPr>
      <w:r w:rsidRPr="002B2E6C">
        <w:rPr>
          <w:rFonts w:ascii="Georgia" w:hAnsi="Georgia"/>
          <w:i/>
          <w:sz w:val="18"/>
          <w:szCs w:val="18"/>
          <w:lang w:val="en-GB"/>
        </w:rPr>
        <w:lastRenderedPageBreak/>
        <w:t>Test-retest</w:t>
      </w:r>
      <w:r w:rsidR="00DB7302" w:rsidRPr="002B2E6C">
        <w:rPr>
          <w:rFonts w:ascii="Georgia" w:hAnsi="Georgia"/>
          <w:i/>
          <w:sz w:val="18"/>
          <w:szCs w:val="18"/>
          <w:lang w:val="en-GB"/>
        </w:rPr>
        <w:t xml:space="preserve"> reliability</w:t>
      </w:r>
      <w:r w:rsidRPr="002B2E6C">
        <w:rPr>
          <w:rFonts w:ascii="Georgia" w:hAnsi="Georgia"/>
          <w:sz w:val="18"/>
          <w:szCs w:val="18"/>
          <w:lang w:val="en-GB"/>
        </w:rPr>
        <w:t xml:space="preserve">: </w:t>
      </w:r>
      <w:r w:rsidR="00851411">
        <w:rPr>
          <w:rFonts w:ascii="Georgia" w:hAnsi="Georgia"/>
          <w:sz w:val="18"/>
          <w:szCs w:val="18"/>
          <w:lang w:val="en-GB"/>
        </w:rPr>
        <w:t xml:space="preserve">This refers to </w:t>
      </w:r>
      <w:r w:rsidRPr="002B2E6C">
        <w:rPr>
          <w:rFonts w:ascii="Georgia" w:hAnsi="Georgia"/>
          <w:sz w:val="18"/>
          <w:szCs w:val="18"/>
          <w:lang w:val="en-GB"/>
        </w:rPr>
        <w:t xml:space="preserve">whether scores are stable over time. For example, if a group of students takes a test, and the results are </w:t>
      </w:r>
      <w:r w:rsidR="00851411">
        <w:rPr>
          <w:rFonts w:ascii="Georgia" w:hAnsi="Georgia"/>
          <w:sz w:val="18"/>
          <w:szCs w:val="18"/>
          <w:lang w:val="en-GB"/>
        </w:rPr>
        <w:t>reliable, then they</w:t>
      </w:r>
      <w:r w:rsidRPr="002B2E6C">
        <w:rPr>
          <w:rFonts w:ascii="Georgia" w:hAnsi="Georgia"/>
          <w:sz w:val="18"/>
          <w:szCs w:val="18"/>
          <w:lang w:val="en-GB"/>
        </w:rPr>
        <w:t xml:space="preserve"> </w:t>
      </w:r>
      <w:r w:rsidR="00851411">
        <w:rPr>
          <w:rFonts w:ascii="Georgia" w:hAnsi="Georgia"/>
          <w:sz w:val="18"/>
          <w:szCs w:val="18"/>
          <w:lang w:val="en-GB"/>
        </w:rPr>
        <w:t xml:space="preserve">will </w:t>
      </w:r>
      <w:r w:rsidRPr="002B2E6C">
        <w:rPr>
          <w:rFonts w:ascii="Georgia" w:hAnsi="Georgia"/>
          <w:sz w:val="18"/>
          <w:szCs w:val="18"/>
          <w:lang w:val="en-GB"/>
        </w:rPr>
        <w:t>obtain similar results if they take the same test some time later.</w:t>
      </w:r>
    </w:p>
    <w:p w:rsidR="009D30CC" w:rsidRPr="002B2E6C" w:rsidRDefault="009D30CC" w:rsidP="006647D4">
      <w:pPr>
        <w:pStyle w:val="p3"/>
        <w:numPr>
          <w:ilvl w:val="1"/>
          <w:numId w:val="11"/>
        </w:numPr>
        <w:tabs>
          <w:tab w:val="left" w:pos="567"/>
        </w:tabs>
        <w:spacing w:line="360" w:lineRule="auto"/>
        <w:ind w:hanging="371"/>
        <w:jc w:val="both"/>
        <w:rPr>
          <w:rFonts w:ascii="Georgia" w:hAnsi="Georgia"/>
          <w:sz w:val="18"/>
          <w:szCs w:val="18"/>
          <w:lang w:val="en-GB"/>
        </w:rPr>
      </w:pPr>
      <w:r w:rsidRPr="002B2E6C">
        <w:rPr>
          <w:rFonts w:ascii="Georgia" w:hAnsi="Georgia"/>
          <w:i/>
          <w:sz w:val="18"/>
          <w:szCs w:val="18"/>
          <w:lang w:val="en-GB"/>
        </w:rPr>
        <w:t>Inter-rater</w:t>
      </w:r>
      <w:r w:rsidR="00DB7302" w:rsidRPr="002B2E6C">
        <w:rPr>
          <w:rFonts w:ascii="Georgia" w:hAnsi="Georgia"/>
          <w:i/>
          <w:sz w:val="18"/>
          <w:szCs w:val="18"/>
          <w:lang w:val="en-GB"/>
        </w:rPr>
        <w:t xml:space="preserve"> reliability</w:t>
      </w:r>
      <w:r w:rsidR="00851411">
        <w:rPr>
          <w:rFonts w:ascii="Georgia" w:hAnsi="Georgia"/>
          <w:sz w:val="18"/>
          <w:szCs w:val="18"/>
          <w:lang w:val="en-GB"/>
        </w:rPr>
        <w:t>:  This</w:t>
      </w:r>
      <w:r w:rsidRPr="002B2E6C">
        <w:rPr>
          <w:rFonts w:ascii="Georgia" w:hAnsi="Georgia"/>
          <w:sz w:val="18"/>
          <w:szCs w:val="18"/>
          <w:lang w:val="en-GB"/>
        </w:rPr>
        <w:t xml:space="preserve"> is the degree of agreement among raters, that is, whether there is agreement among judges about the score assigned</w:t>
      </w:r>
      <w:r w:rsidR="00DB7302" w:rsidRPr="002B2E6C">
        <w:rPr>
          <w:rFonts w:ascii="Georgia" w:hAnsi="Georgia"/>
          <w:sz w:val="18"/>
          <w:szCs w:val="18"/>
          <w:lang w:val="en-GB"/>
        </w:rPr>
        <w:t xml:space="preserve">. It also involves </w:t>
      </w:r>
      <w:r w:rsidRPr="002B2E6C">
        <w:rPr>
          <w:rFonts w:ascii="Georgia" w:hAnsi="Georgia"/>
          <w:sz w:val="18"/>
          <w:szCs w:val="18"/>
          <w:lang w:val="en-GB"/>
        </w:rPr>
        <w:t>assign</w:t>
      </w:r>
      <w:r w:rsidR="00DB7302" w:rsidRPr="002B2E6C">
        <w:rPr>
          <w:rFonts w:ascii="Georgia" w:hAnsi="Georgia"/>
          <w:sz w:val="18"/>
          <w:szCs w:val="18"/>
          <w:lang w:val="en-GB"/>
        </w:rPr>
        <w:t>ing</w:t>
      </w:r>
      <w:r w:rsidRPr="002B2E6C">
        <w:rPr>
          <w:rFonts w:ascii="Georgia" w:hAnsi="Georgia"/>
          <w:sz w:val="18"/>
          <w:szCs w:val="18"/>
          <w:lang w:val="en-GB"/>
        </w:rPr>
        <w:t xml:space="preserve"> the same score after some time has elapsed</w:t>
      </w:r>
      <w:r w:rsidR="00DB7302" w:rsidRPr="002B2E6C">
        <w:rPr>
          <w:rFonts w:ascii="Georgia" w:hAnsi="Georgia"/>
          <w:sz w:val="18"/>
          <w:szCs w:val="18"/>
          <w:lang w:val="en-GB"/>
        </w:rPr>
        <w:t>.</w:t>
      </w:r>
    </w:p>
    <w:p w:rsidR="009D30CC" w:rsidRPr="002B2E6C" w:rsidRDefault="009D30CC" w:rsidP="006647D4">
      <w:pPr>
        <w:pStyle w:val="p3"/>
        <w:numPr>
          <w:ilvl w:val="1"/>
          <w:numId w:val="11"/>
        </w:numPr>
        <w:tabs>
          <w:tab w:val="left" w:pos="567"/>
        </w:tabs>
        <w:spacing w:line="360" w:lineRule="auto"/>
        <w:ind w:hanging="371"/>
        <w:jc w:val="both"/>
        <w:rPr>
          <w:rFonts w:ascii="Georgia" w:hAnsi="Georgia"/>
          <w:sz w:val="18"/>
          <w:szCs w:val="18"/>
          <w:lang w:val="en-GB"/>
        </w:rPr>
      </w:pPr>
      <w:r w:rsidRPr="002B2E6C">
        <w:rPr>
          <w:rFonts w:ascii="Georgia" w:hAnsi="Georgia"/>
          <w:i/>
          <w:sz w:val="18"/>
          <w:szCs w:val="18"/>
          <w:lang w:val="en-GB"/>
        </w:rPr>
        <w:t>Parallel form</w:t>
      </w:r>
      <w:r w:rsidR="00DB7302" w:rsidRPr="002B2E6C">
        <w:rPr>
          <w:rFonts w:ascii="Georgia" w:hAnsi="Georgia"/>
          <w:i/>
          <w:sz w:val="18"/>
          <w:szCs w:val="18"/>
          <w:lang w:val="en-GB"/>
        </w:rPr>
        <w:t xml:space="preserve"> or alternate form reliability</w:t>
      </w:r>
      <w:r w:rsidRPr="002B2E6C">
        <w:rPr>
          <w:rFonts w:ascii="Georgia" w:hAnsi="Georgia"/>
          <w:sz w:val="18"/>
          <w:szCs w:val="18"/>
          <w:lang w:val="en-GB"/>
        </w:rPr>
        <w:t xml:space="preserve">:  </w:t>
      </w:r>
      <w:r w:rsidR="00851411">
        <w:rPr>
          <w:rFonts w:ascii="Georgia" w:hAnsi="Georgia"/>
          <w:sz w:val="18"/>
          <w:szCs w:val="18"/>
          <w:lang w:val="en-GB"/>
        </w:rPr>
        <w:t xml:space="preserve">This describes </w:t>
      </w:r>
      <w:r w:rsidRPr="002B2E6C">
        <w:rPr>
          <w:rFonts w:ascii="Georgia" w:hAnsi="Georgia"/>
          <w:sz w:val="18"/>
          <w:szCs w:val="18"/>
          <w:lang w:val="en-GB"/>
        </w:rPr>
        <w:t>whether two similar instruments supposed to measure the same thing  actually do</w:t>
      </w:r>
      <w:r w:rsidR="00851411">
        <w:rPr>
          <w:rFonts w:ascii="Georgia" w:hAnsi="Georgia"/>
          <w:sz w:val="18"/>
          <w:szCs w:val="18"/>
          <w:lang w:val="en-GB"/>
        </w:rPr>
        <w:t>.</w:t>
      </w:r>
    </w:p>
    <w:p w:rsidR="009D30CC" w:rsidRPr="002B2E6C" w:rsidRDefault="009D30CC" w:rsidP="006647D4">
      <w:pPr>
        <w:pStyle w:val="p3"/>
        <w:numPr>
          <w:ilvl w:val="1"/>
          <w:numId w:val="11"/>
        </w:numPr>
        <w:tabs>
          <w:tab w:val="left" w:pos="567"/>
        </w:tabs>
        <w:spacing w:line="360" w:lineRule="auto"/>
        <w:ind w:hanging="371"/>
        <w:jc w:val="both"/>
        <w:rPr>
          <w:rFonts w:ascii="Georgia" w:hAnsi="Georgia"/>
          <w:sz w:val="18"/>
          <w:szCs w:val="18"/>
          <w:lang w:val="en-GB"/>
        </w:rPr>
      </w:pPr>
      <w:r w:rsidRPr="002B2E6C">
        <w:rPr>
          <w:rFonts w:ascii="Georgia" w:hAnsi="Georgia"/>
          <w:i/>
          <w:sz w:val="18"/>
          <w:szCs w:val="18"/>
          <w:lang w:val="en-GB"/>
        </w:rPr>
        <w:t>Internal</w:t>
      </w:r>
      <w:r w:rsidR="00DB7302" w:rsidRPr="002B2E6C">
        <w:rPr>
          <w:rFonts w:ascii="Georgia" w:hAnsi="Georgia"/>
          <w:i/>
          <w:sz w:val="18"/>
          <w:szCs w:val="18"/>
          <w:lang w:val="en-GB"/>
        </w:rPr>
        <w:t xml:space="preserve"> reliability</w:t>
      </w:r>
      <w:r w:rsidRPr="002B2E6C">
        <w:rPr>
          <w:rFonts w:ascii="Georgia" w:hAnsi="Georgia"/>
          <w:sz w:val="18"/>
          <w:szCs w:val="18"/>
          <w:lang w:val="en-GB"/>
        </w:rPr>
        <w:t xml:space="preserve">:  </w:t>
      </w:r>
      <w:r w:rsidR="00851411">
        <w:rPr>
          <w:rFonts w:ascii="Georgia" w:hAnsi="Georgia"/>
          <w:sz w:val="18"/>
          <w:szCs w:val="18"/>
          <w:lang w:val="en-GB"/>
        </w:rPr>
        <w:t xml:space="preserve">This demonstrates </w:t>
      </w:r>
      <w:r w:rsidRPr="002B2E6C">
        <w:rPr>
          <w:rFonts w:ascii="Georgia" w:hAnsi="Georgia"/>
          <w:sz w:val="18"/>
          <w:szCs w:val="18"/>
          <w:lang w:val="en-GB"/>
        </w:rPr>
        <w:t>whether test items are related to one another</w:t>
      </w:r>
      <w:r w:rsidR="006647D4" w:rsidRPr="002B2E6C">
        <w:rPr>
          <w:rFonts w:ascii="Georgia" w:hAnsi="Georgia"/>
          <w:sz w:val="18"/>
          <w:szCs w:val="18"/>
          <w:lang w:val="en-GB"/>
        </w:rPr>
        <w:t>.</w:t>
      </w:r>
    </w:p>
    <w:p w:rsidR="00DB7302" w:rsidRPr="002000D9" w:rsidRDefault="00DB7302" w:rsidP="00DB7302">
      <w:pPr>
        <w:pStyle w:val="p3"/>
        <w:tabs>
          <w:tab w:val="left" w:pos="567"/>
        </w:tabs>
        <w:spacing w:line="360" w:lineRule="auto"/>
        <w:ind w:left="0"/>
        <w:rPr>
          <w:rFonts w:ascii="Georgia" w:hAnsi="Georgia"/>
          <w:sz w:val="22"/>
          <w:szCs w:val="22"/>
          <w:lang w:val="en-GB"/>
        </w:rPr>
      </w:pPr>
    </w:p>
    <w:p w:rsidR="00DB7302" w:rsidRPr="002000D9" w:rsidRDefault="00DB7302" w:rsidP="00D51D18">
      <w:pPr>
        <w:pStyle w:val="p3"/>
        <w:tabs>
          <w:tab w:val="left" w:pos="567"/>
        </w:tabs>
        <w:spacing w:line="360" w:lineRule="auto"/>
        <w:ind w:left="0"/>
        <w:jc w:val="both"/>
        <w:rPr>
          <w:rFonts w:ascii="Georgia" w:hAnsi="Georgia"/>
          <w:sz w:val="22"/>
          <w:szCs w:val="22"/>
          <w:lang w:val="en-GB"/>
        </w:rPr>
      </w:pPr>
      <w:r w:rsidRPr="002000D9">
        <w:rPr>
          <w:rFonts w:ascii="Georgia" w:hAnsi="Georgia"/>
          <w:sz w:val="22"/>
          <w:szCs w:val="22"/>
          <w:lang w:val="en-GB"/>
        </w:rPr>
        <w:t xml:space="preserve">The </w:t>
      </w:r>
      <w:r w:rsidRPr="002000D9">
        <w:rPr>
          <w:rFonts w:ascii="Georgia" w:hAnsi="Georgia"/>
          <w:b/>
          <w:sz w:val="22"/>
          <w:szCs w:val="22"/>
          <w:lang w:val="en-GB"/>
        </w:rPr>
        <w:t>reliability coefficients</w:t>
      </w:r>
      <w:r w:rsidRPr="002000D9">
        <w:rPr>
          <w:rFonts w:ascii="Georgia" w:hAnsi="Georgia"/>
          <w:sz w:val="22"/>
          <w:szCs w:val="22"/>
          <w:lang w:val="en-GB"/>
        </w:rPr>
        <w:t xml:space="preserve"> of the instruments we use to collect data can be obtained with the SPSS programme very easily. Once the data have been recorded, </w:t>
      </w:r>
      <w:r w:rsidR="008928A5" w:rsidRPr="002000D9">
        <w:rPr>
          <w:rFonts w:ascii="Georgia" w:hAnsi="Georgia"/>
          <w:sz w:val="22"/>
          <w:szCs w:val="22"/>
          <w:lang w:val="en-GB"/>
        </w:rPr>
        <w:t>we click on “analyse” in the upper menu, then we click on “scale” and “reliability analysis”, then the instrument’s variables are selected and the program gives us</w:t>
      </w:r>
      <w:r w:rsidR="00B316EA" w:rsidRPr="002000D9">
        <w:rPr>
          <w:rFonts w:ascii="Georgia" w:hAnsi="Georgia"/>
          <w:sz w:val="22"/>
          <w:szCs w:val="22"/>
          <w:lang w:val="en-GB"/>
        </w:rPr>
        <w:t xml:space="preserve"> C</w:t>
      </w:r>
      <w:r w:rsidR="008928A5" w:rsidRPr="002000D9">
        <w:rPr>
          <w:rFonts w:ascii="Georgia" w:hAnsi="Georgia"/>
          <w:sz w:val="22"/>
          <w:szCs w:val="22"/>
          <w:lang w:val="en-GB"/>
        </w:rPr>
        <w:t xml:space="preserve">ronbach’s alpha and </w:t>
      </w:r>
      <w:r w:rsidR="00851411">
        <w:rPr>
          <w:rFonts w:ascii="Georgia" w:hAnsi="Georgia"/>
          <w:sz w:val="22"/>
          <w:szCs w:val="22"/>
          <w:lang w:val="en-GB"/>
        </w:rPr>
        <w:t xml:space="preserve">a </w:t>
      </w:r>
      <w:r w:rsidR="008928A5" w:rsidRPr="002000D9">
        <w:rPr>
          <w:rFonts w:ascii="Georgia" w:hAnsi="Georgia"/>
          <w:sz w:val="22"/>
          <w:szCs w:val="22"/>
          <w:lang w:val="en-GB"/>
        </w:rPr>
        <w:t xml:space="preserve">number of items. This is an example (Ortega </w:t>
      </w:r>
      <w:r w:rsidR="002B2E6C">
        <w:rPr>
          <w:rFonts w:ascii="Georgia" w:hAnsi="Georgia"/>
          <w:sz w:val="22"/>
          <w:szCs w:val="22"/>
          <w:lang w:val="en-GB"/>
        </w:rPr>
        <w:t>&amp;</w:t>
      </w:r>
      <w:r w:rsidR="008928A5" w:rsidRPr="002000D9">
        <w:rPr>
          <w:rFonts w:ascii="Georgia" w:hAnsi="Georgia"/>
          <w:sz w:val="22"/>
          <w:szCs w:val="22"/>
          <w:lang w:val="en-GB"/>
        </w:rPr>
        <w:t xml:space="preserve"> Villoria 20</w:t>
      </w:r>
      <w:r w:rsidR="00090FCF" w:rsidRPr="002000D9">
        <w:rPr>
          <w:rFonts w:ascii="Georgia" w:hAnsi="Georgia"/>
          <w:sz w:val="22"/>
          <w:szCs w:val="22"/>
          <w:lang w:val="en-GB"/>
        </w:rPr>
        <w:t>14</w:t>
      </w:r>
      <w:r w:rsidR="008928A5" w:rsidRPr="002000D9">
        <w:rPr>
          <w:rFonts w:ascii="Georgia" w:hAnsi="Georgia"/>
          <w:sz w:val="22"/>
          <w:szCs w:val="22"/>
          <w:lang w:val="en-GB"/>
        </w:rPr>
        <w:t>: 536)</w:t>
      </w:r>
    </w:p>
    <w:p w:rsidR="008928A5" w:rsidRPr="002000D9" w:rsidRDefault="008928A5" w:rsidP="00DB7302">
      <w:pPr>
        <w:pStyle w:val="p3"/>
        <w:tabs>
          <w:tab w:val="left" w:pos="567"/>
        </w:tabs>
        <w:spacing w:line="360" w:lineRule="auto"/>
        <w:ind w:left="0"/>
        <w:rPr>
          <w:rFonts w:ascii="Georgia" w:hAnsi="Georgia"/>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71"/>
        <w:gridCol w:w="1701"/>
        <w:gridCol w:w="1560"/>
      </w:tblGrid>
      <w:tr w:rsidR="008928A5" w:rsidRPr="002000D9">
        <w:trPr>
          <w:jc w:val="center"/>
        </w:trPr>
        <w:tc>
          <w:tcPr>
            <w:tcW w:w="5032" w:type="dxa"/>
            <w:gridSpan w:val="3"/>
          </w:tcPr>
          <w:p w:rsidR="008928A5" w:rsidRPr="002000D9" w:rsidRDefault="008928A5" w:rsidP="008928A5">
            <w:pPr>
              <w:pStyle w:val="p3"/>
              <w:tabs>
                <w:tab w:val="left" w:pos="567"/>
              </w:tabs>
              <w:jc w:val="center"/>
              <w:rPr>
                <w:rFonts w:ascii="Georgia" w:hAnsi="Georgia"/>
                <w:sz w:val="18"/>
                <w:szCs w:val="18"/>
                <w:lang w:val="en-GB"/>
              </w:rPr>
            </w:pPr>
            <w:r w:rsidRPr="002000D9">
              <w:rPr>
                <w:rFonts w:ascii="Georgia" w:hAnsi="Georgia"/>
                <w:sz w:val="18"/>
                <w:szCs w:val="18"/>
                <w:lang w:val="en-GB"/>
              </w:rPr>
              <w:t>Reliability Coefficients</w:t>
            </w:r>
          </w:p>
        </w:tc>
      </w:tr>
      <w:tr w:rsidR="008928A5" w:rsidRPr="002000D9">
        <w:trPr>
          <w:jc w:val="center"/>
        </w:trPr>
        <w:tc>
          <w:tcPr>
            <w:tcW w:w="1771" w:type="dxa"/>
          </w:tcPr>
          <w:p w:rsidR="008928A5" w:rsidRPr="002000D9" w:rsidRDefault="008928A5" w:rsidP="008928A5">
            <w:pPr>
              <w:pStyle w:val="p3"/>
              <w:tabs>
                <w:tab w:val="left" w:pos="567"/>
              </w:tabs>
              <w:rPr>
                <w:rFonts w:ascii="Georgia" w:hAnsi="Georgia"/>
                <w:sz w:val="18"/>
                <w:szCs w:val="18"/>
                <w:lang w:val="en-GB"/>
              </w:rPr>
            </w:pPr>
          </w:p>
        </w:tc>
        <w:tc>
          <w:tcPr>
            <w:tcW w:w="1701" w:type="dxa"/>
          </w:tcPr>
          <w:p w:rsidR="008928A5" w:rsidRPr="002000D9" w:rsidRDefault="008928A5" w:rsidP="008928A5">
            <w:pPr>
              <w:pStyle w:val="p3"/>
              <w:ind w:left="72"/>
              <w:rPr>
                <w:rFonts w:ascii="Georgia" w:hAnsi="Georgia"/>
                <w:i/>
                <w:sz w:val="18"/>
                <w:szCs w:val="18"/>
                <w:lang w:val="en-GB"/>
              </w:rPr>
            </w:pPr>
            <w:r w:rsidRPr="002000D9">
              <w:rPr>
                <w:rFonts w:ascii="Georgia" w:hAnsi="Georgia"/>
                <w:i/>
                <w:sz w:val="18"/>
                <w:szCs w:val="18"/>
                <w:lang w:val="en-GB"/>
              </w:rPr>
              <w:t>Students’ questionnaire</w:t>
            </w:r>
          </w:p>
        </w:tc>
        <w:tc>
          <w:tcPr>
            <w:tcW w:w="1560" w:type="dxa"/>
          </w:tcPr>
          <w:p w:rsidR="008928A5" w:rsidRPr="002000D9" w:rsidRDefault="008928A5" w:rsidP="008928A5">
            <w:pPr>
              <w:pStyle w:val="p3"/>
              <w:ind w:left="72"/>
              <w:rPr>
                <w:rFonts w:ascii="Georgia" w:hAnsi="Georgia"/>
                <w:i/>
                <w:sz w:val="18"/>
                <w:szCs w:val="18"/>
                <w:lang w:val="en-GB"/>
              </w:rPr>
            </w:pPr>
            <w:r w:rsidRPr="002000D9">
              <w:rPr>
                <w:rFonts w:ascii="Georgia" w:hAnsi="Georgia"/>
                <w:i/>
                <w:sz w:val="18"/>
                <w:szCs w:val="18"/>
                <w:lang w:val="en-GB"/>
              </w:rPr>
              <w:t xml:space="preserve">Teachers’ </w:t>
            </w:r>
          </w:p>
          <w:p w:rsidR="008928A5" w:rsidRPr="002000D9" w:rsidRDefault="008928A5" w:rsidP="008928A5">
            <w:pPr>
              <w:pStyle w:val="p3"/>
              <w:ind w:left="72"/>
              <w:rPr>
                <w:rFonts w:ascii="Georgia" w:hAnsi="Georgia"/>
                <w:i/>
                <w:sz w:val="18"/>
                <w:szCs w:val="18"/>
                <w:lang w:val="en-GB"/>
              </w:rPr>
            </w:pPr>
            <w:r w:rsidRPr="002000D9">
              <w:rPr>
                <w:rFonts w:ascii="Georgia" w:hAnsi="Georgia"/>
                <w:i/>
                <w:sz w:val="18"/>
                <w:szCs w:val="18"/>
                <w:lang w:val="en-GB"/>
              </w:rPr>
              <w:t>questionnaire</w:t>
            </w:r>
          </w:p>
        </w:tc>
      </w:tr>
      <w:tr w:rsidR="008928A5" w:rsidRPr="002000D9">
        <w:trPr>
          <w:trHeight w:val="272"/>
          <w:jc w:val="center"/>
        </w:trPr>
        <w:tc>
          <w:tcPr>
            <w:tcW w:w="1771" w:type="dxa"/>
          </w:tcPr>
          <w:p w:rsidR="008928A5" w:rsidRPr="002000D9" w:rsidRDefault="00AD253C" w:rsidP="008928A5">
            <w:pPr>
              <w:pStyle w:val="p3"/>
              <w:tabs>
                <w:tab w:val="left" w:pos="0"/>
              </w:tabs>
              <w:ind w:left="0"/>
              <w:rPr>
                <w:rFonts w:ascii="Georgia" w:hAnsi="Georgia"/>
                <w:sz w:val="18"/>
                <w:szCs w:val="18"/>
                <w:lang w:val="en-GB"/>
              </w:rPr>
            </w:pPr>
            <w:r w:rsidRPr="002000D9">
              <w:rPr>
                <w:rFonts w:ascii="Georgia" w:hAnsi="Georgia"/>
                <w:sz w:val="18"/>
                <w:szCs w:val="18"/>
                <w:lang w:val="en-GB"/>
              </w:rPr>
              <w:t>Nº of items</w:t>
            </w:r>
          </w:p>
        </w:tc>
        <w:tc>
          <w:tcPr>
            <w:tcW w:w="1701" w:type="dxa"/>
          </w:tcPr>
          <w:p w:rsidR="008928A5" w:rsidRPr="002000D9" w:rsidRDefault="008928A5" w:rsidP="008928A5">
            <w:pPr>
              <w:pStyle w:val="p3"/>
              <w:tabs>
                <w:tab w:val="left" w:pos="567"/>
              </w:tabs>
              <w:rPr>
                <w:rFonts w:ascii="Georgia" w:hAnsi="Georgia"/>
                <w:sz w:val="18"/>
                <w:szCs w:val="18"/>
                <w:lang w:val="en-GB"/>
              </w:rPr>
            </w:pPr>
            <w:r w:rsidRPr="002000D9">
              <w:rPr>
                <w:rFonts w:ascii="Georgia" w:hAnsi="Georgia"/>
                <w:sz w:val="18"/>
                <w:szCs w:val="18"/>
                <w:lang w:val="en-GB"/>
              </w:rPr>
              <w:t>11</w:t>
            </w:r>
          </w:p>
        </w:tc>
        <w:tc>
          <w:tcPr>
            <w:tcW w:w="1560" w:type="dxa"/>
          </w:tcPr>
          <w:p w:rsidR="008928A5" w:rsidRPr="002000D9" w:rsidRDefault="008928A5" w:rsidP="008928A5">
            <w:pPr>
              <w:pStyle w:val="p3"/>
              <w:tabs>
                <w:tab w:val="left" w:pos="567"/>
              </w:tabs>
              <w:rPr>
                <w:rFonts w:ascii="Georgia" w:hAnsi="Georgia"/>
                <w:sz w:val="18"/>
                <w:szCs w:val="18"/>
                <w:lang w:val="en-GB"/>
              </w:rPr>
            </w:pPr>
            <w:r w:rsidRPr="002000D9">
              <w:rPr>
                <w:rFonts w:ascii="Georgia" w:hAnsi="Georgia"/>
                <w:sz w:val="18"/>
                <w:szCs w:val="18"/>
                <w:lang w:val="en-GB"/>
              </w:rPr>
              <w:t>11</w:t>
            </w:r>
          </w:p>
        </w:tc>
      </w:tr>
      <w:tr w:rsidR="008928A5" w:rsidRPr="002000D9">
        <w:trPr>
          <w:trHeight w:val="264"/>
          <w:jc w:val="center"/>
        </w:trPr>
        <w:tc>
          <w:tcPr>
            <w:tcW w:w="1771" w:type="dxa"/>
          </w:tcPr>
          <w:p w:rsidR="008928A5" w:rsidRPr="002000D9" w:rsidRDefault="008928A5" w:rsidP="008928A5">
            <w:pPr>
              <w:pStyle w:val="p3"/>
              <w:tabs>
                <w:tab w:val="left" w:pos="0"/>
              </w:tabs>
              <w:ind w:left="0"/>
              <w:rPr>
                <w:rFonts w:ascii="Georgia" w:hAnsi="Georgia"/>
                <w:sz w:val="18"/>
                <w:szCs w:val="18"/>
                <w:lang w:val="en-GB"/>
              </w:rPr>
            </w:pPr>
            <w:r w:rsidRPr="002000D9">
              <w:rPr>
                <w:rFonts w:ascii="Georgia" w:hAnsi="Georgia"/>
                <w:sz w:val="18"/>
                <w:szCs w:val="18"/>
                <w:lang w:val="en-GB"/>
              </w:rPr>
              <w:t>Nº of cases</w:t>
            </w:r>
          </w:p>
        </w:tc>
        <w:tc>
          <w:tcPr>
            <w:tcW w:w="1701" w:type="dxa"/>
          </w:tcPr>
          <w:p w:rsidR="008928A5" w:rsidRPr="002000D9" w:rsidRDefault="008928A5" w:rsidP="008928A5">
            <w:pPr>
              <w:pStyle w:val="p3"/>
              <w:tabs>
                <w:tab w:val="left" w:pos="567"/>
              </w:tabs>
              <w:rPr>
                <w:rFonts w:ascii="Georgia" w:hAnsi="Georgia"/>
                <w:sz w:val="18"/>
                <w:szCs w:val="18"/>
                <w:lang w:val="en-GB"/>
              </w:rPr>
            </w:pPr>
            <w:r w:rsidRPr="002000D9">
              <w:rPr>
                <w:rFonts w:ascii="Georgia" w:hAnsi="Georgia"/>
                <w:sz w:val="18"/>
                <w:szCs w:val="18"/>
                <w:lang w:val="en-GB"/>
              </w:rPr>
              <w:t>393</w:t>
            </w:r>
          </w:p>
        </w:tc>
        <w:tc>
          <w:tcPr>
            <w:tcW w:w="1560" w:type="dxa"/>
          </w:tcPr>
          <w:p w:rsidR="008928A5" w:rsidRPr="002000D9" w:rsidRDefault="008928A5" w:rsidP="008928A5">
            <w:pPr>
              <w:pStyle w:val="p3"/>
              <w:tabs>
                <w:tab w:val="left" w:pos="567"/>
              </w:tabs>
              <w:rPr>
                <w:rFonts w:ascii="Georgia" w:hAnsi="Georgia"/>
                <w:sz w:val="18"/>
                <w:szCs w:val="18"/>
                <w:lang w:val="en-GB"/>
              </w:rPr>
            </w:pPr>
            <w:r w:rsidRPr="002000D9">
              <w:rPr>
                <w:rFonts w:ascii="Georgia" w:hAnsi="Georgia"/>
                <w:sz w:val="18"/>
                <w:szCs w:val="18"/>
                <w:lang w:val="en-GB"/>
              </w:rPr>
              <w:t>58</w:t>
            </w:r>
          </w:p>
        </w:tc>
      </w:tr>
      <w:tr w:rsidR="008928A5" w:rsidRPr="002000D9">
        <w:trPr>
          <w:trHeight w:val="140"/>
          <w:jc w:val="center"/>
        </w:trPr>
        <w:tc>
          <w:tcPr>
            <w:tcW w:w="1771" w:type="dxa"/>
          </w:tcPr>
          <w:p w:rsidR="008928A5" w:rsidRPr="002000D9" w:rsidRDefault="008928A5" w:rsidP="008928A5">
            <w:pPr>
              <w:pStyle w:val="p3"/>
              <w:tabs>
                <w:tab w:val="left" w:pos="0"/>
              </w:tabs>
              <w:ind w:left="0"/>
              <w:rPr>
                <w:rFonts w:ascii="Georgia" w:hAnsi="Georgia"/>
                <w:sz w:val="18"/>
                <w:szCs w:val="18"/>
                <w:lang w:val="en-GB"/>
              </w:rPr>
            </w:pPr>
            <w:r w:rsidRPr="002000D9">
              <w:rPr>
                <w:rFonts w:ascii="Georgia" w:hAnsi="Georgia"/>
                <w:sz w:val="18"/>
                <w:szCs w:val="18"/>
                <w:lang w:val="en-GB"/>
              </w:rPr>
              <w:t>Crombach’s  Alpha</w:t>
            </w:r>
          </w:p>
        </w:tc>
        <w:tc>
          <w:tcPr>
            <w:tcW w:w="1701" w:type="dxa"/>
          </w:tcPr>
          <w:p w:rsidR="008928A5" w:rsidRPr="002000D9" w:rsidRDefault="008928A5" w:rsidP="008928A5">
            <w:pPr>
              <w:pStyle w:val="p3"/>
              <w:tabs>
                <w:tab w:val="left" w:pos="567"/>
              </w:tabs>
              <w:rPr>
                <w:rFonts w:ascii="Georgia" w:hAnsi="Georgia"/>
                <w:sz w:val="18"/>
                <w:szCs w:val="18"/>
                <w:lang w:val="en-GB"/>
              </w:rPr>
            </w:pPr>
            <w:r w:rsidRPr="002000D9">
              <w:rPr>
                <w:rFonts w:ascii="Georgia" w:hAnsi="Georgia"/>
                <w:sz w:val="18"/>
                <w:szCs w:val="18"/>
                <w:lang w:val="en-GB"/>
              </w:rPr>
              <w:t>0,81</w:t>
            </w:r>
          </w:p>
        </w:tc>
        <w:tc>
          <w:tcPr>
            <w:tcW w:w="1560" w:type="dxa"/>
          </w:tcPr>
          <w:p w:rsidR="008928A5" w:rsidRPr="002000D9" w:rsidRDefault="008928A5" w:rsidP="008928A5">
            <w:pPr>
              <w:pStyle w:val="p3"/>
              <w:tabs>
                <w:tab w:val="left" w:pos="567"/>
              </w:tabs>
              <w:rPr>
                <w:rFonts w:ascii="Georgia" w:hAnsi="Georgia"/>
                <w:sz w:val="18"/>
                <w:szCs w:val="18"/>
                <w:lang w:val="en-GB"/>
              </w:rPr>
            </w:pPr>
            <w:r w:rsidRPr="002000D9">
              <w:rPr>
                <w:rFonts w:ascii="Georgia" w:hAnsi="Georgia"/>
                <w:sz w:val="18"/>
                <w:szCs w:val="18"/>
                <w:lang w:val="en-GB"/>
              </w:rPr>
              <w:t>0,85</w:t>
            </w:r>
          </w:p>
        </w:tc>
      </w:tr>
    </w:tbl>
    <w:p w:rsidR="00FF4393" w:rsidRPr="002000D9" w:rsidRDefault="00FF4393" w:rsidP="00FF4393">
      <w:pPr>
        <w:pStyle w:val="p3"/>
        <w:tabs>
          <w:tab w:val="left" w:pos="567"/>
        </w:tabs>
        <w:spacing w:line="360" w:lineRule="auto"/>
        <w:ind w:left="0"/>
        <w:jc w:val="center"/>
        <w:rPr>
          <w:rFonts w:ascii="Georgia" w:hAnsi="Georgia"/>
          <w:b/>
          <w:sz w:val="18"/>
          <w:szCs w:val="18"/>
          <w:lang w:val="en-GB"/>
        </w:rPr>
      </w:pPr>
    </w:p>
    <w:p w:rsidR="008928A5" w:rsidRPr="002000D9" w:rsidRDefault="00FF4393" w:rsidP="00FF4393">
      <w:pPr>
        <w:pStyle w:val="p3"/>
        <w:tabs>
          <w:tab w:val="left" w:pos="567"/>
        </w:tabs>
        <w:spacing w:line="360" w:lineRule="auto"/>
        <w:ind w:left="0"/>
        <w:jc w:val="center"/>
        <w:rPr>
          <w:rFonts w:ascii="Georgia" w:hAnsi="Georgia"/>
          <w:b/>
          <w:sz w:val="18"/>
          <w:szCs w:val="18"/>
          <w:lang w:val="en-GB"/>
        </w:rPr>
      </w:pPr>
      <w:r w:rsidRPr="002000D9">
        <w:rPr>
          <w:rFonts w:ascii="Georgia" w:hAnsi="Georgia"/>
          <w:b/>
          <w:sz w:val="18"/>
          <w:szCs w:val="18"/>
          <w:lang w:val="en-GB"/>
        </w:rPr>
        <w:t>Table 1.  Examples of reliability coefficients.</w:t>
      </w:r>
    </w:p>
    <w:p w:rsidR="00FF4393" w:rsidRPr="002000D9" w:rsidRDefault="00FF4393" w:rsidP="00FF4393">
      <w:pPr>
        <w:pStyle w:val="p3"/>
        <w:tabs>
          <w:tab w:val="left" w:pos="567"/>
        </w:tabs>
        <w:spacing w:line="360" w:lineRule="auto"/>
        <w:ind w:left="0"/>
        <w:jc w:val="center"/>
        <w:rPr>
          <w:rFonts w:ascii="Georgia" w:hAnsi="Georgia"/>
          <w:b/>
          <w:sz w:val="18"/>
          <w:szCs w:val="18"/>
          <w:lang w:val="en-GB"/>
        </w:rPr>
      </w:pPr>
    </w:p>
    <w:p w:rsidR="00F73243" w:rsidRPr="002000D9" w:rsidRDefault="00F73243" w:rsidP="009722EC">
      <w:pPr>
        <w:widowControl/>
        <w:spacing w:line="360" w:lineRule="auto"/>
        <w:jc w:val="both"/>
        <w:rPr>
          <w:rFonts w:ascii="Georgia" w:hAnsi="Georgia"/>
          <w:snapToGrid/>
          <w:sz w:val="22"/>
          <w:lang w:val="en-GB"/>
        </w:rPr>
      </w:pPr>
      <w:r w:rsidRPr="002000D9">
        <w:rPr>
          <w:rFonts w:ascii="Georgia" w:hAnsi="Georgia"/>
          <w:snapToGrid/>
          <w:sz w:val="22"/>
          <w:lang w:val="en-GB"/>
        </w:rPr>
        <w:t>The reliability coefficient can be roughly interpreted as follows:</w:t>
      </w:r>
    </w:p>
    <w:p w:rsidR="00AE4DA5" w:rsidRPr="002000D9" w:rsidRDefault="00AE4DA5" w:rsidP="009722EC">
      <w:pPr>
        <w:widowControl/>
        <w:spacing w:line="360" w:lineRule="auto"/>
        <w:jc w:val="both"/>
        <w:rPr>
          <w:rFonts w:ascii="Georgia" w:hAnsi="Georgia"/>
          <w:snapToGrid/>
          <w:sz w:val="22"/>
          <w:lang w:val="en-GB"/>
        </w:rPr>
      </w:pPr>
    </w:p>
    <w:tbl>
      <w:tblPr>
        <w:tblStyle w:val="Tablaconcuadrcula"/>
        <w:tblW w:w="0" w:type="auto"/>
        <w:tblLook w:val="04A0" w:firstRow="1" w:lastRow="0" w:firstColumn="1" w:lastColumn="0" w:noHBand="0" w:noVBand="1"/>
      </w:tblPr>
      <w:tblGrid>
        <w:gridCol w:w="3249"/>
        <w:gridCol w:w="3262"/>
      </w:tblGrid>
      <w:tr w:rsidR="00710ABF" w:rsidRPr="002000D9">
        <w:tc>
          <w:tcPr>
            <w:tcW w:w="3330" w:type="dxa"/>
          </w:tcPr>
          <w:p w:rsidR="00710ABF" w:rsidRPr="002000D9" w:rsidRDefault="00710ABF" w:rsidP="009722EC">
            <w:pPr>
              <w:widowControl/>
              <w:spacing w:line="360" w:lineRule="auto"/>
              <w:jc w:val="both"/>
              <w:rPr>
                <w:rFonts w:ascii="Georgia" w:hAnsi="Georgia"/>
                <w:i/>
                <w:snapToGrid/>
                <w:sz w:val="18"/>
                <w:szCs w:val="18"/>
                <w:lang w:val="en-GB"/>
              </w:rPr>
            </w:pPr>
            <w:r w:rsidRPr="002000D9">
              <w:rPr>
                <w:rFonts w:ascii="Georgia" w:hAnsi="Georgia"/>
                <w:i/>
                <w:snapToGrid/>
                <w:sz w:val="18"/>
                <w:szCs w:val="18"/>
                <w:lang w:val="en-GB"/>
              </w:rPr>
              <w:t>Reliability coefficient</w:t>
            </w:r>
          </w:p>
        </w:tc>
        <w:tc>
          <w:tcPr>
            <w:tcW w:w="3331" w:type="dxa"/>
          </w:tcPr>
          <w:p w:rsidR="00710ABF" w:rsidRPr="002000D9" w:rsidRDefault="00710ABF" w:rsidP="009722EC">
            <w:pPr>
              <w:widowControl/>
              <w:spacing w:line="360" w:lineRule="auto"/>
              <w:jc w:val="both"/>
              <w:rPr>
                <w:rFonts w:ascii="Georgia" w:hAnsi="Georgia"/>
                <w:i/>
                <w:snapToGrid/>
                <w:sz w:val="18"/>
                <w:szCs w:val="18"/>
                <w:lang w:val="en-GB"/>
              </w:rPr>
            </w:pPr>
            <w:r w:rsidRPr="002000D9">
              <w:rPr>
                <w:rFonts w:ascii="Georgia" w:hAnsi="Georgia"/>
                <w:i/>
                <w:snapToGrid/>
                <w:sz w:val="18"/>
                <w:szCs w:val="18"/>
                <w:lang w:val="en-GB"/>
              </w:rPr>
              <w:t>Interpretation</w:t>
            </w:r>
          </w:p>
        </w:tc>
      </w:tr>
      <w:tr w:rsidR="00710ABF" w:rsidRPr="009B4099">
        <w:trPr>
          <w:trHeight w:val="1747"/>
        </w:trPr>
        <w:tc>
          <w:tcPr>
            <w:tcW w:w="3330" w:type="dxa"/>
          </w:tcPr>
          <w:p w:rsidR="00AE4DA5" w:rsidRPr="002000D9" w:rsidRDefault="00AE4DA5" w:rsidP="00AE4DA5">
            <w:pPr>
              <w:widowControl/>
              <w:spacing w:line="360" w:lineRule="auto"/>
              <w:ind w:left="142"/>
              <w:jc w:val="both"/>
              <w:rPr>
                <w:rFonts w:ascii="Georgia" w:hAnsi="Georgia"/>
                <w:snapToGrid/>
                <w:sz w:val="18"/>
                <w:szCs w:val="18"/>
                <w:lang w:val="en-GB"/>
              </w:rPr>
            </w:pPr>
            <w:r w:rsidRPr="002000D9">
              <w:rPr>
                <w:rFonts w:ascii="Georgia" w:hAnsi="Georgia"/>
                <w:snapToGrid/>
                <w:sz w:val="18"/>
                <w:szCs w:val="18"/>
                <w:lang w:val="en-GB"/>
              </w:rPr>
              <w:lastRenderedPageBreak/>
              <w:t>0 – 0.50</w:t>
            </w:r>
            <w:r w:rsidRPr="002000D9">
              <w:rPr>
                <w:rFonts w:ascii="Georgia" w:hAnsi="Georgia"/>
                <w:snapToGrid/>
                <w:sz w:val="18"/>
                <w:szCs w:val="18"/>
                <w:lang w:val="en-GB"/>
              </w:rPr>
              <w:tab/>
            </w:r>
          </w:p>
          <w:p w:rsidR="00AE4DA5" w:rsidRPr="002000D9" w:rsidRDefault="00AE4DA5" w:rsidP="00AE4DA5">
            <w:pPr>
              <w:widowControl/>
              <w:spacing w:line="360" w:lineRule="auto"/>
              <w:ind w:left="142"/>
              <w:jc w:val="both"/>
              <w:rPr>
                <w:rFonts w:ascii="Georgia" w:hAnsi="Georgia"/>
                <w:snapToGrid/>
                <w:sz w:val="18"/>
                <w:szCs w:val="18"/>
                <w:lang w:val="en-GB"/>
              </w:rPr>
            </w:pPr>
            <w:r w:rsidRPr="002000D9">
              <w:rPr>
                <w:rFonts w:ascii="Georgia" w:hAnsi="Georgia"/>
                <w:snapToGrid/>
                <w:sz w:val="18"/>
                <w:szCs w:val="18"/>
                <w:lang w:val="en-GB"/>
              </w:rPr>
              <w:t>0.51 - 0.70</w:t>
            </w:r>
            <w:r w:rsidRPr="002000D9">
              <w:rPr>
                <w:rFonts w:ascii="Georgia" w:hAnsi="Georgia"/>
                <w:snapToGrid/>
                <w:sz w:val="18"/>
                <w:szCs w:val="18"/>
                <w:lang w:val="en-GB"/>
              </w:rPr>
              <w:tab/>
              <w:t xml:space="preserve"> </w:t>
            </w:r>
          </w:p>
          <w:p w:rsidR="00AE4DA5" w:rsidRPr="002000D9" w:rsidRDefault="00AE4DA5" w:rsidP="00AE4DA5">
            <w:pPr>
              <w:widowControl/>
              <w:spacing w:line="360" w:lineRule="auto"/>
              <w:ind w:left="142"/>
              <w:jc w:val="both"/>
              <w:rPr>
                <w:rFonts w:ascii="Georgia" w:hAnsi="Georgia"/>
                <w:snapToGrid/>
                <w:sz w:val="18"/>
                <w:szCs w:val="18"/>
                <w:lang w:val="en-GB"/>
              </w:rPr>
            </w:pPr>
            <w:r w:rsidRPr="002000D9">
              <w:rPr>
                <w:rFonts w:ascii="Georgia" w:hAnsi="Georgia"/>
                <w:snapToGrid/>
                <w:sz w:val="18"/>
                <w:szCs w:val="18"/>
                <w:lang w:val="en-GB"/>
              </w:rPr>
              <w:t>0.71 - 0.84</w:t>
            </w:r>
            <w:r w:rsidRPr="002000D9">
              <w:rPr>
                <w:rFonts w:ascii="Georgia" w:hAnsi="Georgia"/>
                <w:snapToGrid/>
                <w:sz w:val="18"/>
                <w:szCs w:val="18"/>
                <w:lang w:val="en-GB"/>
              </w:rPr>
              <w:tab/>
            </w:r>
            <w:r w:rsidRPr="002000D9">
              <w:rPr>
                <w:rFonts w:ascii="Georgia" w:hAnsi="Georgia"/>
                <w:snapToGrid/>
                <w:sz w:val="18"/>
                <w:szCs w:val="18"/>
                <w:lang w:val="en-GB"/>
              </w:rPr>
              <w:tab/>
            </w:r>
          </w:p>
          <w:p w:rsidR="00AE4DA5" w:rsidRPr="002000D9" w:rsidRDefault="00AE4DA5" w:rsidP="00AE4DA5">
            <w:pPr>
              <w:widowControl/>
              <w:spacing w:line="360" w:lineRule="auto"/>
              <w:ind w:left="142"/>
              <w:jc w:val="both"/>
              <w:rPr>
                <w:rFonts w:ascii="Georgia" w:hAnsi="Georgia"/>
                <w:snapToGrid/>
                <w:sz w:val="18"/>
                <w:szCs w:val="18"/>
                <w:lang w:val="en-GB"/>
              </w:rPr>
            </w:pPr>
            <w:r w:rsidRPr="002000D9">
              <w:rPr>
                <w:rFonts w:ascii="Georgia" w:hAnsi="Georgia"/>
                <w:snapToGrid/>
                <w:sz w:val="18"/>
                <w:szCs w:val="18"/>
                <w:lang w:val="en-GB"/>
              </w:rPr>
              <w:t>0.85 - 0.99</w:t>
            </w:r>
            <w:r w:rsidRPr="002000D9">
              <w:rPr>
                <w:rFonts w:ascii="Georgia" w:hAnsi="Georgia"/>
                <w:snapToGrid/>
                <w:sz w:val="18"/>
                <w:szCs w:val="18"/>
                <w:lang w:val="en-GB"/>
              </w:rPr>
              <w:tab/>
            </w:r>
            <w:r w:rsidRPr="002000D9">
              <w:rPr>
                <w:rFonts w:ascii="Georgia" w:hAnsi="Georgia"/>
                <w:snapToGrid/>
                <w:sz w:val="18"/>
                <w:szCs w:val="18"/>
                <w:lang w:val="en-GB"/>
              </w:rPr>
              <w:tab/>
            </w:r>
          </w:p>
          <w:p w:rsidR="00710ABF" w:rsidRPr="002000D9" w:rsidRDefault="00AE4DA5" w:rsidP="00AE4DA5">
            <w:pPr>
              <w:widowControl/>
              <w:spacing w:line="360" w:lineRule="auto"/>
              <w:ind w:left="142"/>
              <w:jc w:val="both"/>
              <w:rPr>
                <w:rFonts w:ascii="Georgia" w:hAnsi="Georgia"/>
                <w:snapToGrid/>
                <w:sz w:val="18"/>
                <w:szCs w:val="18"/>
                <w:lang w:val="en-GB"/>
              </w:rPr>
            </w:pPr>
            <w:r w:rsidRPr="002000D9">
              <w:rPr>
                <w:rFonts w:ascii="Georgia" w:hAnsi="Georgia"/>
                <w:snapToGrid/>
                <w:sz w:val="18"/>
                <w:szCs w:val="18"/>
                <w:lang w:val="en-GB"/>
              </w:rPr>
              <w:t>1</w:t>
            </w:r>
            <w:r w:rsidRPr="002000D9">
              <w:rPr>
                <w:rFonts w:ascii="Georgia" w:hAnsi="Georgia"/>
                <w:snapToGrid/>
                <w:sz w:val="18"/>
                <w:szCs w:val="18"/>
                <w:lang w:val="en-GB"/>
              </w:rPr>
              <w:tab/>
            </w:r>
            <w:r w:rsidRPr="002000D9">
              <w:rPr>
                <w:rFonts w:ascii="Georgia" w:hAnsi="Georgia"/>
                <w:snapToGrid/>
                <w:sz w:val="18"/>
                <w:szCs w:val="18"/>
                <w:lang w:val="en-GB"/>
              </w:rPr>
              <w:tab/>
            </w:r>
          </w:p>
        </w:tc>
        <w:tc>
          <w:tcPr>
            <w:tcW w:w="3331" w:type="dxa"/>
          </w:tcPr>
          <w:p w:rsidR="00710ABF" w:rsidRPr="002000D9" w:rsidRDefault="00AE4DA5" w:rsidP="009722EC">
            <w:pPr>
              <w:widowControl/>
              <w:spacing w:line="360" w:lineRule="auto"/>
              <w:jc w:val="both"/>
              <w:rPr>
                <w:rFonts w:ascii="Georgia" w:hAnsi="Georgia"/>
                <w:snapToGrid/>
                <w:sz w:val="18"/>
                <w:szCs w:val="18"/>
                <w:lang w:val="en-GB"/>
              </w:rPr>
            </w:pPr>
            <w:r w:rsidRPr="002000D9">
              <w:rPr>
                <w:rFonts w:ascii="Georgia" w:hAnsi="Georgia"/>
                <w:snapToGrid/>
                <w:sz w:val="18"/>
                <w:szCs w:val="18"/>
                <w:lang w:val="en-GB"/>
              </w:rPr>
              <w:t>Low</w:t>
            </w:r>
          </w:p>
          <w:p w:rsidR="00AE4DA5" w:rsidRPr="002000D9" w:rsidRDefault="00AE4DA5" w:rsidP="009722EC">
            <w:pPr>
              <w:widowControl/>
              <w:spacing w:line="360" w:lineRule="auto"/>
              <w:jc w:val="both"/>
              <w:rPr>
                <w:rFonts w:ascii="Georgia" w:hAnsi="Georgia"/>
                <w:snapToGrid/>
                <w:sz w:val="18"/>
                <w:szCs w:val="18"/>
                <w:lang w:val="en-GB"/>
              </w:rPr>
            </w:pPr>
            <w:r w:rsidRPr="002000D9">
              <w:rPr>
                <w:rFonts w:ascii="Georgia" w:hAnsi="Georgia"/>
                <w:snapToGrid/>
                <w:sz w:val="18"/>
                <w:szCs w:val="18"/>
                <w:lang w:val="en-GB"/>
              </w:rPr>
              <w:t>Acceptable</w:t>
            </w:r>
          </w:p>
          <w:p w:rsidR="00AE4DA5" w:rsidRPr="002000D9" w:rsidRDefault="00AE4DA5" w:rsidP="009722EC">
            <w:pPr>
              <w:widowControl/>
              <w:spacing w:line="360" w:lineRule="auto"/>
              <w:jc w:val="both"/>
              <w:rPr>
                <w:rFonts w:ascii="Georgia" w:hAnsi="Georgia"/>
                <w:snapToGrid/>
                <w:sz w:val="18"/>
                <w:szCs w:val="18"/>
                <w:lang w:val="en-GB"/>
              </w:rPr>
            </w:pPr>
            <w:r w:rsidRPr="002000D9">
              <w:rPr>
                <w:rFonts w:ascii="Georgia" w:hAnsi="Georgia"/>
                <w:snapToGrid/>
                <w:sz w:val="18"/>
                <w:szCs w:val="18"/>
                <w:lang w:val="en-GB"/>
              </w:rPr>
              <w:t>High</w:t>
            </w:r>
          </w:p>
          <w:p w:rsidR="00AE4DA5" w:rsidRPr="002000D9" w:rsidRDefault="00AE4DA5" w:rsidP="009722EC">
            <w:pPr>
              <w:widowControl/>
              <w:spacing w:line="360" w:lineRule="auto"/>
              <w:jc w:val="both"/>
              <w:rPr>
                <w:rFonts w:ascii="Georgia" w:hAnsi="Georgia"/>
                <w:snapToGrid/>
                <w:sz w:val="18"/>
                <w:szCs w:val="18"/>
                <w:lang w:val="en-GB"/>
              </w:rPr>
            </w:pPr>
            <w:r w:rsidRPr="002000D9">
              <w:rPr>
                <w:rFonts w:ascii="Georgia" w:hAnsi="Georgia"/>
                <w:snapToGrid/>
                <w:sz w:val="18"/>
                <w:szCs w:val="18"/>
                <w:lang w:val="en-GB"/>
              </w:rPr>
              <w:t>Very high</w:t>
            </w:r>
          </w:p>
          <w:p w:rsidR="00AE4DA5" w:rsidRPr="002000D9" w:rsidRDefault="00AE4DA5" w:rsidP="009722EC">
            <w:pPr>
              <w:widowControl/>
              <w:spacing w:line="360" w:lineRule="auto"/>
              <w:jc w:val="both"/>
              <w:rPr>
                <w:rFonts w:ascii="Georgia" w:hAnsi="Georgia"/>
                <w:snapToGrid/>
                <w:sz w:val="18"/>
                <w:szCs w:val="18"/>
                <w:lang w:val="en-GB"/>
              </w:rPr>
            </w:pPr>
            <w:r w:rsidRPr="002000D9">
              <w:rPr>
                <w:rFonts w:ascii="Georgia" w:hAnsi="Georgia"/>
                <w:snapToGrid/>
                <w:sz w:val="18"/>
                <w:szCs w:val="18"/>
                <w:lang w:val="en-GB"/>
              </w:rPr>
              <w:t>Maximum reliability</w:t>
            </w:r>
          </w:p>
        </w:tc>
      </w:tr>
    </w:tbl>
    <w:p w:rsidR="00FF4393" w:rsidRPr="002000D9" w:rsidRDefault="00FF4393" w:rsidP="00FF4393">
      <w:pPr>
        <w:widowControl/>
        <w:spacing w:line="360" w:lineRule="auto"/>
        <w:jc w:val="center"/>
        <w:rPr>
          <w:rFonts w:ascii="Georgia" w:hAnsi="Georgia"/>
          <w:b/>
          <w:snapToGrid/>
          <w:sz w:val="18"/>
          <w:szCs w:val="18"/>
          <w:lang w:val="en-GB"/>
        </w:rPr>
      </w:pPr>
    </w:p>
    <w:p w:rsidR="00710ABF" w:rsidRPr="002000D9" w:rsidRDefault="00FF4393" w:rsidP="00FF4393">
      <w:pPr>
        <w:widowControl/>
        <w:spacing w:line="360" w:lineRule="auto"/>
        <w:jc w:val="center"/>
        <w:rPr>
          <w:rFonts w:ascii="Georgia" w:hAnsi="Georgia"/>
          <w:b/>
          <w:snapToGrid/>
          <w:sz w:val="18"/>
          <w:szCs w:val="18"/>
          <w:lang w:val="en-GB"/>
        </w:rPr>
      </w:pPr>
      <w:r w:rsidRPr="002000D9">
        <w:rPr>
          <w:rFonts w:ascii="Georgia" w:hAnsi="Georgia"/>
          <w:b/>
          <w:snapToGrid/>
          <w:sz w:val="18"/>
          <w:szCs w:val="18"/>
          <w:lang w:val="en-GB"/>
        </w:rPr>
        <w:t xml:space="preserve">Table 2. Interpretation of </w:t>
      </w:r>
      <w:r w:rsidRPr="002000D9">
        <w:rPr>
          <w:rFonts w:ascii="Georgia" w:hAnsi="Georgia"/>
          <w:b/>
          <w:sz w:val="18"/>
          <w:szCs w:val="18"/>
          <w:lang w:val="en-GB"/>
        </w:rPr>
        <w:t>reliability coefficients.</w:t>
      </w:r>
    </w:p>
    <w:p w:rsidR="00F73243" w:rsidRPr="002000D9" w:rsidRDefault="00F73243" w:rsidP="009722EC">
      <w:pPr>
        <w:widowControl/>
        <w:spacing w:line="360" w:lineRule="auto"/>
        <w:ind w:left="1410"/>
        <w:jc w:val="both"/>
        <w:rPr>
          <w:rFonts w:ascii="Georgia" w:hAnsi="Georgia"/>
          <w:snapToGrid/>
          <w:sz w:val="22"/>
          <w:lang w:val="en-GB"/>
        </w:rPr>
      </w:pPr>
    </w:p>
    <w:p w:rsidR="007B65A4" w:rsidRPr="002000D9" w:rsidRDefault="00D73180" w:rsidP="009722EC">
      <w:pPr>
        <w:pStyle w:val="p8"/>
        <w:spacing w:line="360" w:lineRule="auto"/>
        <w:ind w:left="576"/>
        <w:rPr>
          <w:rFonts w:ascii="Georgia" w:hAnsi="Georgia"/>
          <w:b/>
          <w:sz w:val="22"/>
          <w:szCs w:val="22"/>
          <w:lang w:val="en-GB"/>
        </w:rPr>
      </w:pPr>
      <w:r w:rsidRPr="002000D9">
        <w:rPr>
          <w:rFonts w:ascii="Georgia" w:hAnsi="Georgia"/>
          <w:b/>
          <w:sz w:val="22"/>
          <w:szCs w:val="22"/>
          <w:lang w:val="en-GB"/>
        </w:rPr>
        <w:t xml:space="preserve">3.2.3. </w:t>
      </w:r>
      <w:r w:rsidR="007B65A4" w:rsidRPr="002000D9">
        <w:rPr>
          <w:rFonts w:ascii="Georgia" w:hAnsi="Georgia"/>
          <w:b/>
          <w:sz w:val="22"/>
          <w:szCs w:val="22"/>
          <w:lang w:val="en-GB"/>
        </w:rPr>
        <w:t>Validity</w:t>
      </w:r>
    </w:p>
    <w:p w:rsidR="007B65A4" w:rsidRPr="002000D9" w:rsidRDefault="007B65A4" w:rsidP="009722EC">
      <w:pPr>
        <w:pStyle w:val="p11"/>
        <w:spacing w:line="360" w:lineRule="auto"/>
        <w:ind w:left="0" w:firstLine="0"/>
        <w:rPr>
          <w:rFonts w:ascii="Georgia" w:hAnsi="Georgia"/>
          <w:sz w:val="22"/>
          <w:szCs w:val="22"/>
          <w:lang w:val="en-GB"/>
        </w:rPr>
      </w:pPr>
    </w:p>
    <w:p w:rsidR="007B65A4" w:rsidRPr="002000D9" w:rsidRDefault="00CE37CD" w:rsidP="00CE37CD">
      <w:pPr>
        <w:pStyle w:val="p3"/>
        <w:tabs>
          <w:tab w:val="left" w:pos="567"/>
        </w:tabs>
        <w:spacing w:line="360" w:lineRule="auto"/>
        <w:ind w:left="0"/>
        <w:jc w:val="both"/>
        <w:rPr>
          <w:rFonts w:ascii="Georgia" w:hAnsi="Georgia"/>
          <w:sz w:val="22"/>
          <w:szCs w:val="22"/>
          <w:lang w:val="en-GB"/>
        </w:rPr>
      </w:pPr>
      <w:r w:rsidRPr="002000D9">
        <w:rPr>
          <w:rFonts w:ascii="Georgia" w:hAnsi="Georgia"/>
          <w:sz w:val="22"/>
          <w:szCs w:val="22"/>
          <w:lang w:val="en-GB"/>
        </w:rPr>
        <w:t>The procedure used to collect data is valid when</w:t>
      </w:r>
      <w:r w:rsidRPr="002000D9">
        <w:rPr>
          <w:rFonts w:ascii="Georgia" w:hAnsi="Georgia"/>
          <w:b/>
          <w:sz w:val="18"/>
          <w:szCs w:val="18"/>
          <w:lang w:val="en-GB"/>
        </w:rPr>
        <w:t xml:space="preserve"> </w:t>
      </w:r>
      <w:r w:rsidRPr="002000D9">
        <w:rPr>
          <w:rFonts w:ascii="Georgia" w:hAnsi="Georgia"/>
          <w:sz w:val="22"/>
          <w:szCs w:val="22"/>
          <w:lang w:val="en-GB"/>
        </w:rPr>
        <w:t>it measures what it is supposed to measure.</w:t>
      </w:r>
      <w:r w:rsidRPr="002000D9">
        <w:rPr>
          <w:rFonts w:ascii="Georgia" w:hAnsi="Georgia"/>
          <w:sz w:val="18"/>
          <w:szCs w:val="18"/>
          <w:lang w:val="en-GB"/>
        </w:rPr>
        <w:t xml:space="preserve"> </w:t>
      </w:r>
      <w:r w:rsidR="007B65A4" w:rsidRPr="002000D9">
        <w:rPr>
          <w:rFonts w:ascii="Georgia" w:hAnsi="Georgia"/>
          <w:sz w:val="22"/>
          <w:szCs w:val="22"/>
          <w:lang w:val="en-GB"/>
        </w:rPr>
        <w:t xml:space="preserve">A study is said to have </w:t>
      </w:r>
      <w:r w:rsidR="007B65A4" w:rsidRPr="002000D9">
        <w:rPr>
          <w:rFonts w:ascii="Georgia" w:hAnsi="Georgia"/>
          <w:b/>
          <w:sz w:val="22"/>
          <w:szCs w:val="22"/>
          <w:lang w:val="en-GB"/>
        </w:rPr>
        <w:t>internal validity</w:t>
      </w:r>
      <w:r w:rsidR="007B65A4" w:rsidRPr="002000D9">
        <w:rPr>
          <w:rFonts w:ascii="Georgia" w:hAnsi="Georgia"/>
          <w:sz w:val="22"/>
          <w:szCs w:val="22"/>
          <w:lang w:val="en-GB"/>
        </w:rPr>
        <w:t xml:space="preserve"> if the outcomes of the experiment can be attributed to the treatment applied to the experimental group, rather than to uncontrolled factors. </w:t>
      </w:r>
    </w:p>
    <w:p w:rsidR="007B65A4" w:rsidRPr="002000D9" w:rsidRDefault="007B65A4" w:rsidP="009722EC">
      <w:pPr>
        <w:tabs>
          <w:tab w:val="left" w:pos="760"/>
        </w:tabs>
        <w:spacing w:line="360" w:lineRule="auto"/>
        <w:jc w:val="both"/>
        <w:rPr>
          <w:rFonts w:ascii="Georgia" w:hAnsi="Georgia"/>
          <w:sz w:val="22"/>
          <w:szCs w:val="22"/>
          <w:lang w:val="en-GB"/>
        </w:rPr>
      </w:pPr>
    </w:p>
    <w:p w:rsidR="007B65A4" w:rsidRPr="002000D9" w:rsidRDefault="007B65A4" w:rsidP="009722EC">
      <w:pPr>
        <w:tabs>
          <w:tab w:val="left" w:pos="760"/>
        </w:tabs>
        <w:spacing w:line="360" w:lineRule="auto"/>
        <w:jc w:val="both"/>
        <w:rPr>
          <w:rFonts w:ascii="Georgia" w:hAnsi="Georgia"/>
          <w:sz w:val="22"/>
          <w:szCs w:val="22"/>
          <w:lang w:val="en-GB"/>
        </w:rPr>
      </w:pPr>
      <w:r w:rsidRPr="002000D9">
        <w:rPr>
          <w:rFonts w:ascii="Georgia" w:hAnsi="Georgia"/>
          <w:sz w:val="22"/>
          <w:szCs w:val="22"/>
          <w:lang w:val="en-GB"/>
        </w:rPr>
        <w:t xml:space="preserve">Seliger </w:t>
      </w:r>
      <w:r w:rsidR="00F63A91">
        <w:rPr>
          <w:rFonts w:ascii="Georgia" w:hAnsi="Georgia"/>
          <w:sz w:val="22"/>
          <w:szCs w:val="22"/>
          <w:lang w:val="en-GB"/>
        </w:rPr>
        <w:t>&amp;</w:t>
      </w:r>
      <w:r w:rsidRPr="002000D9">
        <w:rPr>
          <w:rFonts w:ascii="Georgia" w:hAnsi="Georgia"/>
          <w:sz w:val="22"/>
          <w:szCs w:val="22"/>
          <w:lang w:val="en-GB"/>
        </w:rPr>
        <w:t xml:space="preserve"> Shohamy (1989:</w:t>
      </w:r>
      <w:r w:rsidR="00D9652C" w:rsidRPr="002000D9">
        <w:rPr>
          <w:rFonts w:ascii="Georgia" w:hAnsi="Georgia"/>
          <w:sz w:val="22"/>
          <w:szCs w:val="22"/>
          <w:lang w:val="en-GB"/>
        </w:rPr>
        <w:t xml:space="preserve"> </w:t>
      </w:r>
      <w:r w:rsidRPr="002000D9">
        <w:rPr>
          <w:rFonts w:ascii="Georgia" w:hAnsi="Georgia"/>
          <w:sz w:val="22"/>
          <w:szCs w:val="22"/>
          <w:lang w:val="en-GB"/>
        </w:rPr>
        <w:t xml:space="preserve">190) </w:t>
      </w:r>
      <w:r w:rsidR="00CE37CD" w:rsidRPr="002000D9">
        <w:rPr>
          <w:rFonts w:ascii="Georgia" w:hAnsi="Georgia"/>
          <w:sz w:val="22"/>
          <w:szCs w:val="22"/>
          <w:lang w:val="en-GB"/>
        </w:rPr>
        <w:t xml:space="preserve">define several types of validity: </w:t>
      </w:r>
    </w:p>
    <w:p w:rsidR="007B65A4" w:rsidRPr="002000D9" w:rsidRDefault="007B65A4" w:rsidP="009722EC">
      <w:pPr>
        <w:tabs>
          <w:tab w:val="left" w:pos="567"/>
        </w:tabs>
        <w:spacing w:line="360" w:lineRule="auto"/>
        <w:jc w:val="both"/>
        <w:rPr>
          <w:rFonts w:ascii="Georgia" w:hAnsi="Georgia"/>
          <w:sz w:val="22"/>
          <w:szCs w:val="22"/>
          <w:lang w:val="en-GB"/>
        </w:rPr>
      </w:pPr>
    </w:p>
    <w:tbl>
      <w:tblPr>
        <w:tblW w:w="0" w:type="auto"/>
        <w:jc w:val="center"/>
        <w:tblLook w:val="00A0" w:firstRow="1" w:lastRow="0" w:firstColumn="1" w:lastColumn="0" w:noHBand="0" w:noVBand="0"/>
      </w:tblPr>
      <w:tblGrid>
        <w:gridCol w:w="6521"/>
      </w:tblGrid>
      <w:tr w:rsidR="007B65A4" w:rsidRPr="009B4099">
        <w:trPr>
          <w:jc w:val="center"/>
        </w:trPr>
        <w:tc>
          <w:tcPr>
            <w:tcW w:w="7196" w:type="dxa"/>
            <w:shd w:val="clear" w:color="auto" w:fill="auto"/>
          </w:tcPr>
          <w:p w:rsidR="007B65A4" w:rsidRPr="002000D9" w:rsidRDefault="007B65A4" w:rsidP="002B2E6C">
            <w:pPr>
              <w:pStyle w:val="p3"/>
              <w:tabs>
                <w:tab w:val="clear" w:pos="2020"/>
                <w:tab w:val="left" w:pos="567"/>
              </w:tabs>
              <w:spacing w:line="360" w:lineRule="auto"/>
              <w:ind w:left="284"/>
              <w:jc w:val="both"/>
              <w:rPr>
                <w:rFonts w:ascii="Georgia" w:hAnsi="Georgia"/>
                <w:sz w:val="18"/>
                <w:szCs w:val="18"/>
                <w:lang w:val="en-GB"/>
              </w:rPr>
            </w:pPr>
            <w:r w:rsidRPr="002000D9">
              <w:rPr>
                <w:rFonts w:ascii="Georgia" w:hAnsi="Georgia"/>
                <w:i/>
                <w:sz w:val="18"/>
                <w:szCs w:val="18"/>
                <w:lang w:val="en-GB"/>
              </w:rPr>
              <w:t>Content</w:t>
            </w:r>
            <w:r w:rsidR="00D9652C" w:rsidRPr="002000D9">
              <w:rPr>
                <w:rFonts w:ascii="Georgia" w:hAnsi="Georgia"/>
                <w:i/>
                <w:sz w:val="18"/>
                <w:szCs w:val="18"/>
                <w:lang w:val="en-GB"/>
              </w:rPr>
              <w:t xml:space="preserve"> validity</w:t>
            </w:r>
            <w:r w:rsidRPr="002000D9">
              <w:rPr>
                <w:rFonts w:ascii="Georgia" w:hAnsi="Georgia"/>
                <w:sz w:val="18"/>
                <w:szCs w:val="18"/>
                <w:lang w:val="en-GB"/>
              </w:rPr>
              <w:t>:  whether the procedure represents accurately the content it is supposed to measure</w:t>
            </w:r>
          </w:p>
          <w:p w:rsidR="007B65A4" w:rsidRPr="002000D9" w:rsidRDefault="007B65A4" w:rsidP="002B2E6C">
            <w:pPr>
              <w:pStyle w:val="p3"/>
              <w:tabs>
                <w:tab w:val="clear" w:pos="2020"/>
                <w:tab w:val="left" w:pos="567"/>
              </w:tabs>
              <w:spacing w:line="360" w:lineRule="auto"/>
              <w:ind w:left="284"/>
              <w:jc w:val="both"/>
              <w:rPr>
                <w:rFonts w:ascii="Georgia" w:hAnsi="Georgia"/>
                <w:sz w:val="18"/>
                <w:szCs w:val="18"/>
                <w:lang w:val="en-GB"/>
              </w:rPr>
            </w:pPr>
            <w:r w:rsidRPr="002000D9">
              <w:rPr>
                <w:rFonts w:ascii="Georgia" w:hAnsi="Georgia"/>
                <w:i/>
                <w:sz w:val="18"/>
                <w:szCs w:val="18"/>
                <w:lang w:val="en-GB"/>
              </w:rPr>
              <w:t>Concurrent</w:t>
            </w:r>
            <w:r w:rsidR="00D9652C" w:rsidRPr="002000D9">
              <w:rPr>
                <w:rFonts w:ascii="Georgia" w:hAnsi="Georgia"/>
                <w:i/>
                <w:sz w:val="18"/>
                <w:szCs w:val="18"/>
                <w:lang w:val="en-GB"/>
              </w:rPr>
              <w:t xml:space="preserve"> validity</w:t>
            </w:r>
            <w:r w:rsidRPr="002000D9">
              <w:rPr>
                <w:rFonts w:ascii="Georgia" w:hAnsi="Georgia"/>
                <w:sz w:val="18"/>
                <w:szCs w:val="18"/>
                <w:lang w:val="en-GB"/>
              </w:rPr>
              <w:t>: whether it correlates well with a different type of instrument which is  supposed to measure the same thing</w:t>
            </w:r>
          </w:p>
          <w:p w:rsidR="007B65A4" w:rsidRPr="002000D9" w:rsidRDefault="007B65A4" w:rsidP="002B2E6C">
            <w:pPr>
              <w:pStyle w:val="p3"/>
              <w:tabs>
                <w:tab w:val="clear" w:pos="2020"/>
                <w:tab w:val="left" w:pos="567"/>
              </w:tabs>
              <w:spacing w:line="360" w:lineRule="auto"/>
              <w:ind w:left="284"/>
              <w:jc w:val="both"/>
              <w:rPr>
                <w:rFonts w:ascii="Georgia" w:hAnsi="Georgia"/>
                <w:sz w:val="18"/>
                <w:szCs w:val="18"/>
                <w:lang w:val="en-GB"/>
              </w:rPr>
            </w:pPr>
            <w:r w:rsidRPr="002000D9">
              <w:rPr>
                <w:rFonts w:ascii="Georgia" w:hAnsi="Georgia"/>
                <w:i/>
                <w:sz w:val="18"/>
                <w:szCs w:val="18"/>
                <w:lang w:val="en-GB"/>
              </w:rPr>
              <w:t>Predictive</w:t>
            </w:r>
            <w:r w:rsidR="00D9652C" w:rsidRPr="002000D9">
              <w:rPr>
                <w:rFonts w:ascii="Georgia" w:hAnsi="Georgia"/>
                <w:i/>
                <w:sz w:val="18"/>
                <w:szCs w:val="18"/>
                <w:lang w:val="en-GB"/>
              </w:rPr>
              <w:t xml:space="preserve"> validity</w:t>
            </w:r>
            <w:r w:rsidRPr="002000D9">
              <w:rPr>
                <w:rFonts w:ascii="Georgia" w:hAnsi="Georgia"/>
                <w:sz w:val="18"/>
                <w:szCs w:val="18"/>
                <w:lang w:val="en-GB"/>
              </w:rPr>
              <w:t>: whether the measure can predict accurately a certain future behaviour</w:t>
            </w:r>
          </w:p>
          <w:p w:rsidR="007B65A4" w:rsidRPr="002000D9" w:rsidRDefault="007B65A4" w:rsidP="002B2E6C">
            <w:pPr>
              <w:pStyle w:val="p3"/>
              <w:tabs>
                <w:tab w:val="clear" w:pos="2020"/>
                <w:tab w:val="left" w:pos="567"/>
              </w:tabs>
              <w:spacing w:line="360" w:lineRule="auto"/>
              <w:ind w:left="284"/>
              <w:jc w:val="both"/>
              <w:rPr>
                <w:rFonts w:ascii="Georgia" w:hAnsi="Georgia"/>
                <w:sz w:val="18"/>
                <w:szCs w:val="18"/>
                <w:lang w:val="en-GB"/>
              </w:rPr>
            </w:pPr>
            <w:r w:rsidRPr="002000D9">
              <w:rPr>
                <w:rFonts w:ascii="Georgia" w:hAnsi="Georgia"/>
                <w:i/>
                <w:sz w:val="18"/>
                <w:szCs w:val="18"/>
                <w:lang w:val="en-GB"/>
              </w:rPr>
              <w:t>Construct</w:t>
            </w:r>
            <w:r w:rsidRPr="002000D9">
              <w:rPr>
                <w:rFonts w:ascii="Georgia" w:hAnsi="Georgia"/>
                <w:sz w:val="18"/>
                <w:szCs w:val="18"/>
                <w:lang w:val="en-GB"/>
              </w:rPr>
              <w:t xml:space="preserve"> </w:t>
            </w:r>
            <w:r w:rsidR="00D9652C" w:rsidRPr="002000D9">
              <w:rPr>
                <w:rFonts w:ascii="Georgia" w:hAnsi="Georgia"/>
                <w:i/>
                <w:sz w:val="18"/>
                <w:szCs w:val="18"/>
                <w:lang w:val="en-GB"/>
              </w:rPr>
              <w:t>validity</w:t>
            </w:r>
            <w:r w:rsidRPr="002000D9">
              <w:rPr>
                <w:rFonts w:ascii="Georgia" w:hAnsi="Georgia"/>
                <w:sz w:val="18"/>
                <w:szCs w:val="18"/>
                <w:lang w:val="en-GB"/>
              </w:rPr>
              <w:t>:  whether it represents accurately the theory of the variable which it measures</w:t>
            </w:r>
          </w:p>
          <w:p w:rsidR="007B65A4" w:rsidRPr="002000D9" w:rsidRDefault="007B65A4" w:rsidP="009722EC">
            <w:pPr>
              <w:pStyle w:val="p3"/>
              <w:tabs>
                <w:tab w:val="clear" w:pos="2020"/>
                <w:tab w:val="left" w:pos="230"/>
              </w:tabs>
              <w:spacing w:line="360" w:lineRule="auto"/>
              <w:ind w:left="230" w:hanging="230"/>
              <w:rPr>
                <w:rFonts w:ascii="Georgia" w:hAnsi="Georgia"/>
                <w:sz w:val="18"/>
                <w:szCs w:val="18"/>
                <w:lang w:val="en-GB"/>
              </w:rPr>
            </w:pPr>
          </w:p>
        </w:tc>
      </w:tr>
    </w:tbl>
    <w:p w:rsidR="00D9652C" w:rsidRPr="002000D9" w:rsidRDefault="00D9652C" w:rsidP="00D9652C">
      <w:pPr>
        <w:tabs>
          <w:tab w:val="left" w:pos="-720"/>
        </w:tabs>
        <w:suppressAutoHyphens/>
        <w:autoSpaceDE w:val="0"/>
        <w:autoSpaceDN w:val="0"/>
        <w:spacing w:line="240" w:lineRule="atLeast"/>
        <w:jc w:val="both"/>
        <w:rPr>
          <w:rFonts w:ascii="Georgia" w:hAnsi="Georgia"/>
          <w:snapToGrid/>
          <w:spacing w:val="-2"/>
          <w:sz w:val="22"/>
          <w:lang w:val="en-GB"/>
        </w:rPr>
      </w:pPr>
      <w:r w:rsidRPr="002000D9">
        <w:rPr>
          <w:rFonts w:ascii="Georgia" w:hAnsi="Georgia"/>
          <w:b/>
          <w:snapToGrid/>
          <w:spacing w:val="-2"/>
          <w:sz w:val="22"/>
          <w:lang w:val="en-GB"/>
        </w:rPr>
        <w:t>Item difficulty and discrimination index</w:t>
      </w:r>
    </w:p>
    <w:p w:rsidR="00D9652C" w:rsidRPr="002000D9" w:rsidRDefault="00D9652C" w:rsidP="009722EC">
      <w:pPr>
        <w:tabs>
          <w:tab w:val="left" w:pos="760"/>
        </w:tabs>
        <w:spacing w:line="360" w:lineRule="auto"/>
        <w:jc w:val="both"/>
        <w:rPr>
          <w:rFonts w:ascii="Georgia" w:hAnsi="Georgia"/>
          <w:sz w:val="22"/>
          <w:szCs w:val="22"/>
          <w:lang w:val="en-GB"/>
        </w:rPr>
      </w:pPr>
    </w:p>
    <w:p w:rsidR="00CE37CD" w:rsidRPr="002000D9" w:rsidRDefault="00D9652C" w:rsidP="009722EC">
      <w:pPr>
        <w:tabs>
          <w:tab w:val="left" w:pos="760"/>
        </w:tabs>
        <w:spacing w:line="360" w:lineRule="auto"/>
        <w:jc w:val="both"/>
        <w:rPr>
          <w:rFonts w:ascii="Georgia" w:hAnsi="Georgia"/>
          <w:sz w:val="22"/>
          <w:szCs w:val="22"/>
          <w:lang w:val="en-GB"/>
        </w:rPr>
      </w:pPr>
      <w:r w:rsidRPr="002000D9">
        <w:rPr>
          <w:rFonts w:ascii="Georgia" w:hAnsi="Georgia"/>
          <w:sz w:val="22"/>
          <w:szCs w:val="22"/>
          <w:lang w:val="en-GB"/>
        </w:rPr>
        <w:t>In addition, it i</w:t>
      </w:r>
      <w:r w:rsidR="00851411">
        <w:rPr>
          <w:rFonts w:ascii="Georgia" w:hAnsi="Georgia"/>
          <w:sz w:val="22"/>
          <w:szCs w:val="22"/>
          <w:lang w:val="en-GB"/>
        </w:rPr>
        <w:t>s important to analyse the item</w:t>
      </w:r>
      <w:r w:rsidRPr="002000D9">
        <w:rPr>
          <w:rFonts w:ascii="Georgia" w:hAnsi="Georgia"/>
          <w:sz w:val="22"/>
          <w:szCs w:val="22"/>
          <w:lang w:val="en-GB"/>
        </w:rPr>
        <w:t xml:space="preserve"> difficulty and discrimination index in order to know whether the items and questions</w:t>
      </w:r>
      <w:r w:rsidR="00EF5B44">
        <w:rPr>
          <w:rFonts w:ascii="Georgia" w:hAnsi="Georgia"/>
          <w:sz w:val="22"/>
          <w:szCs w:val="22"/>
          <w:lang w:val="en-GB"/>
        </w:rPr>
        <w:t>,</w:t>
      </w:r>
      <w:r w:rsidRPr="002000D9">
        <w:rPr>
          <w:rFonts w:ascii="Georgia" w:hAnsi="Georgia"/>
          <w:sz w:val="22"/>
          <w:szCs w:val="22"/>
          <w:lang w:val="en-GB"/>
        </w:rPr>
        <w:t xml:space="preserve"> which appear in the </w:t>
      </w:r>
      <w:r w:rsidR="00EF5B44">
        <w:rPr>
          <w:rFonts w:ascii="Georgia" w:hAnsi="Georgia"/>
          <w:sz w:val="22"/>
          <w:szCs w:val="22"/>
          <w:lang w:val="en-GB"/>
        </w:rPr>
        <w:t>data collection</w:t>
      </w:r>
      <w:r w:rsidR="00A87E5C" w:rsidRPr="002000D9">
        <w:rPr>
          <w:rFonts w:ascii="Georgia" w:hAnsi="Georgia"/>
          <w:sz w:val="22"/>
          <w:szCs w:val="22"/>
          <w:lang w:val="en-GB"/>
        </w:rPr>
        <w:t xml:space="preserve"> </w:t>
      </w:r>
      <w:r w:rsidRPr="002000D9">
        <w:rPr>
          <w:rFonts w:ascii="Georgia" w:hAnsi="Georgia"/>
          <w:sz w:val="22"/>
          <w:szCs w:val="22"/>
          <w:lang w:val="en-GB"/>
        </w:rPr>
        <w:t>instrument</w:t>
      </w:r>
      <w:r w:rsidR="00EF5B44">
        <w:rPr>
          <w:rFonts w:ascii="Georgia" w:hAnsi="Georgia"/>
          <w:sz w:val="22"/>
          <w:szCs w:val="22"/>
          <w:lang w:val="en-GB"/>
        </w:rPr>
        <w:t>,</w:t>
      </w:r>
      <w:r w:rsidRPr="002000D9">
        <w:rPr>
          <w:rFonts w:ascii="Georgia" w:hAnsi="Georgia"/>
          <w:sz w:val="22"/>
          <w:szCs w:val="22"/>
          <w:lang w:val="en-GB"/>
        </w:rPr>
        <w:t xml:space="preserve"> are difficult or easy, and whether they discriminate among the subjects of the research.</w:t>
      </w:r>
    </w:p>
    <w:p w:rsidR="00D9652C" w:rsidRPr="002000D9" w:rsidRDefault="00D9652C" w:rsidP="009722EC">
      <w:pPr>
        <w:tabs>
          <w:tab w:val="left" w:pos="760"/>
        </w:tabs>
        <w:spacing w:line="360" w:lineRule="auto"/>
        <w:jc w:val="both"/>
        <w:rPr>
          <w:rFonts w:ascii="Georgia" w:hAnsi="Georgia"/>
          <w:sz w:val="22"/>
          <w:szCs w:val="22"/>
          <w:lang w:val="en-GB"/>
        </w:rPr>
      </w:pPr>
      <w:r w:rsidRPr="002000D9">
        <w:rPr>
          <w:rFonts w:ascii="Georgia" w:hAnsi="Georgia"/>
          <w:sz w:val="22"/>
          <w:szCs w:val="22"/>
          <w:lang w:val="en-GB"/>
        </w:rPr>
        <w:lastRenderedPageBreak/>
        <w:tab/>
      </w:r>
    </w:p>
    <w:p w:rsidR="00D9652C" w:rsidRPr="002000D9" w:rsidRDefault="00D9652C" w:rsidP="008D6AFA">
      <w:pPr>
        <w:tabs>
          <w:tab w:val="left" w:pos="-720"/>
        </w:tabs>
        <w:suppressAutoHyphens/>
        <w:autoSpaceDE w:val="0"/>
        <w:autoSpaceDN w:val="0"/>
        <w:spacing w:line="360" w:lineRule="auto"/>
        <w:jc w:val="both"/>
        <w:rPr>
          <w:rFonts w:ascii="Georgia" w:hAnsi="Georgia"/>
          <w:snapToGrid/>
          <w:spacing w:val="-2"/>
          <w:sz w:val="22"/>
          <w:lang w:val="en-GB"/>
        </w:rPr>
      </w:pPr>
      <w:r w:rsidRPr="002000D9">
        <w:rPr>
          <w:rFonts w:ascii="Georgia" w:hAnsi="Georgia"/>
          <w:snapToGrid/>
          <w:spacing w:val="-2"/>
          <w:sz w:val="22"/>
          <w:lang w:val="en-GB"/>
        </w:rPr>
        <w:t xml:space="preserve">The </w:t>
      </w:r>
      <w:r w:rsidRPr="002000D9">
        <w:rPr>
          <w:rFonts w:ascii="Georgia" w:hAnsi="Georgia"/>
          <w:b/>
          <w:snapToGrid/>
          <w:spacing w:val="-2"/>
          <w:sz w:val="22"/>
          <w:lang w:val="en-GB"/>
        </w:rPr>
        <w:t>item difficulty</w:t>
      </w:r>
      <w:r w:rsidRPr="002000D9">
        <w:rPr>
          <w:rFonts w:ascii="Georgia" w:hAnsi="Georgia"/>
          <w:snapToGrid/>
          <w:spacing w:val="-2"/>
          <w:sz w:val="22"/>
          <w:lang w:val="en-GB"/>
        </w:rPr>
        <w:t xml:space="preserve"> can be obtained by calculating the </w:t>
      </w:r>
      <w:r w:rsidR="00851411">
        <w:rPr>
          <w:rFonts w:ascii="Georgia" w:hAnsi="Georgia"/>
          <w:snapToGrid/>
          <w:spacing w:val="-2"/>
          <w:sz w:val="22"/>
          <w:lang w:val="en-GB"/>
        </w:rPr>
        <w:t>percentage of correct answers for</w:t>
      </w:r>
      <w:r w:rsidRPr="002000D9">
        <w:rPr>
          <w:rFonts w:ascii="Georgia" w:hAnsi="Georgia"/>
          <w:snapToGrid/>
          <w:spacing w:val="-2"/>
          <w:sz w:val="22"/>
          <w:lang w:val="en-GB"/>
        </w:rPr>
        <w:t xml:space="preserve"> a particular item. It is interpreted as follows (see Lafourcade 1977</w:t>
      </w:r>
      <w:r w:rsidR="008D6AFA" w:rsidRPr="002000D9">
        <w:rPr>
          <w:rFonts w:ascii="Georgia" w:hAnsi="Georgia"/>
          <w:snapToGrid/>
          <w:spacing w:val="-2"/>
          <w:sz w:val="22"/>
          <w:lang w:val="en-GB"/>
        </w:rPr>
        <w:t xml:space="preserve"> and Madrid &amp; Pérez Cañado 2014: 476</w:t>
      </w:r>
      <w:r w:rsidRPr="002000D9">
        <w:rPr>
          <w:rFonts w:ascii="Georgia" w:hAnsi="Georgia"/>
          <w:snapToGrid/>
          <w:spacing w:val="-2"/>
          <w:sz w:val="22"/>
          <w:lang w:val="en-GB"/>
        </w:rPr>
        <w:t>):</w:t>
      </w:r>
    </w:p>
    <w:p w:rsidR="008D6AFA" w:rsidRPr="002000D9" w:rsidRDefault="008D6AFA" w:rsidP="00D9652C">
      <w:pPr>
        <w:tabs>
          <w:tab w:val="left" w:pos="-720"/>
        </w:tabs>
        <w:suppressAutoHyphens/>
        <w:autoSpaceDE w:val="0"/>
        <w:autoSpaceDN w:val="0"/>
        <w:spacing w:line="240" w:lineRule="atLeast"/>
        <w:jc w:val="both"/>
        <w:rPr>
          <w:rFonts w:ascii="Georgia" w:hAnsi="Georgia"/>
          <w:snapToGrid/>
          <w:spacing w:val="-2"/>
          <w:sz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410"/>
      </w:tblGrid>
      <w:tr w:rsidR="00D9652C" w:rsidRPr="002000D9">
        <w:trPr>
          <w:jc w:val="center"/>
        </w:trPr>
        <w:tc>
          <w:tcPr>
            <w:tcW w:w="2268" w:type="dxa"/>
            <w:shd w:val="clear" w:color="auto" w:fill="C0C0C0"/>
          </w:tcPr>
          <w:p w:rsidR="00D9652C" w:rsidRPr="002000D9" w:rsidRDefault="00D9652C" w:rsidP="00D9652C">
            <w:pPr>
              <w:tabs>
                <w:tab w:val="left" w:pos="-720"/>
              </w:tabs>
              <w:suppressAutoHyphens/>
              <w:autoSpaceDE w:val="0"/>
              <w:autoSpaceDN w:val="0"/>
              <w:spacing w:line="240" w:lineRule="atLeast"/>
              <w:jc w:val="center"/>
              <w:rPr>
                <w:rFonts w:ascii="Georgia" w:hAnsi="Georgia"/>
                <w:i/>
                <w:snapToGrid/>
                <w:spacing w:val="-2"/>
                <w:sz w:val="18"/>
                <w:lang w:val="en-GB"/>
              </w:rPr>
            </w:pPr>
            <w:r w:rsidRPr="002000D9">
              <w:rPr>
                <w:rFonts w:ascii="Georgia" w:hAnsi="Georgia"/>
                <w:i/>
                <w:snapToGrid/>
                <w:spacing w:val="-2"/>
                <w:sz w:val="18"/>
                <w:lang w:val="en-GB"/>
              </w:rPr>
              <w:t>Solved by … %  of students</w:t>
            </w:r>
          </w:p>
        </w:tc>
        <w:tc>
          <w:tcPr>
            <w:tcW w:w="2410" w:type="dxa"/>
            <w:shd w:val="clear" w:color="auto" w:fill="C0C0C0"/>
          </w:tcPr>
          <w:p w:rsidR="00D9652C" w:rsidRPr="002000D9" w:rsidRDefault="00D9652C" w:rsidP="00D9652C">
            <w:pPr>
              <w:tabs>
                <w:tab w:val="left" w:pos="-720"/>
              </w:tabs>
              <w:suppressAutoHyphens/>
              <w:autoSpaceDE w:val="0"/>
              <w:autoSpaceDN w:val="0"/>
              <w:spacing w:line="240" w:lineRule="atLeast"/>
              <w:jc w:val="center"/>
              <w:rPr>
                <w:rFonts w:ascii="Georgia" w:hAnsi="Georgia"/>
                <w:i/>
                <w:snapToGrid/>
                <w:spacing w:val="-2"/>
                <w:sz w:val="18"/>
                <w:lang w:val="en-GB"/>
              </w:rPr>
            </w:pPr>
            <w:r w:rsidRPr="002000D9">
              <w:rPr>
                <w:rFonts w:ascii="Georgia" w:hAnsi="Georgia"/>
                <w:i/>
                <w:snapToGrid/>
                <w:spacing w:val="-2"/>
                <w:sz w:val="18"/>
                <w:lang w:val="en-GB"/>
              </w:rPr>
              <w:t>Difficulty</w:t>
            </w:r>
          </w:p>
        </w:tc>
      </w:tr>
      <w:tr w:rsidR="00D9652C" w:rsidRPr="009B4099">
        <w:trPr>
          <w:jc w:val="center"/>
        </w:trPr>
        <w:tc>
          <w:tcPr>
            <w:tcW w:w="2268" w:type="dxa"/>
          </w:tcPr>
          <w:p w:rsidR="00D9652C" w:rsidRPr="002000D9" w:rsidRDefault="00D9652C" w:rsidP="00D9652C">
            <w:pPr>
              <w:tabs>
                <w:tab w:val="left" w:pos="-720"/>
              </w:tabs>
              <w:suppressAutoHyphens/>
              <w:autoSpaceDE w:val="0"/>
              <w:autoSpaceDN w:val="0"/>
              <w:spacing w:line="240" w:lineRule="atLeast"/>
              <w:jc w:val="center"/>
              <w:rPr>
                <w:rFonts w:ascii="Georgia" w:hAnsi="Georgia"/>
                <w:snapToGrid/>
                <w:spacing w:val="-2"/>
                <w:sz w:val="18"/>
                <w:lang w:val="en-GB"/>
              </w:rPr>
            </w:pPr>
            <w:r w:rsidRPr="002000D9">
              <w:rPr>
                <w:rFonts w:ascii="Georgia" w:hAnsi="Georgia"/>
                <w:snapToGrid/>
                <w:spacing w:val="-2"/>
                <w:sz w:val="18"/>
                <w:lang w:val="en-GB"/>
              </w:rPr>
              <w:t>0-15%</w:t>
            </w:r>
          </w:p>
          <w:p w:rsidR="00D9652C" w:rsidRPr="002000D9" w:rsidRDefault="00D9652C" w:rsidP="00D9652C">
            <w:pPr>
              <w:tabs>
                <w:tab w:val="left" w:pos="-720"/>
              </w:tabs>
              <w:suppressAutoHyphens/>
              <w:autoSpaceDE w:val="0"/>
              <w:autoSpaceDN w:val="0"/>
              <w:spacing w:line="240" w:lineRule="atLeast"/>
              <w:jc w:val="center"/>
              <w:rPr>
                <w:rFonts w:ascii="Georgia" w:hAnsi="Georgia"/>
                <w:snapToGrid/>
                <w:spacing w:val="-2"/>
                <w:sz w:val="18"/>
                <w:lang w:val="en-GB"/>
              </w:rPr>
            </w:pPr>
            <w:r w:rsidRPr="002000D9">
              <w:rPr>
                <w:rFonts w:ascii="Georgia" w:hAnsi="Georgia"/>
                <w:snapToGrid/>
                <w:spacing w:val="-2"/>
                <w:sz w:val="18"/>
                <w:lang w:val="en-GB"/>
              </w:rPr>
              <w:t>15-50%</w:t>
            </w:r>
          </w:p>
          <w:p w:rsidR="00D9652C" w:rsidRPr="002000D9" w:rsidRDefault="00D9652C" w:rsidP="00D9652C">
            <w:pPr>
              <w:tabs>
                <w:tab w:val="left" w:pos="-720"/>
              </w:tabs>
              <w:suppressAutoHyphens/>
              <w:autoSpaceDE w:val="0"/>
              <w:autoSpaceDN w:val="0"/>
              <w:spacing w:line="240" w:lineRule="atLeast"/>
              <w:jc w:val="center"/>
              <w:rPr>
                <w:rFonts w:ascii="Georgia" w:hAnsi="Georgia"/>
                <w:snapToGrid/>
                <w:spacing w:val="-2"/>
                <w:sz w:val="18"/>
                <w:lang w:val="en-GB"/>
              </w:rPr>
            </w:pPr>
            <w:r w:rsidRPr="002000D9">
              <w:rPr>
                <w:rFonts w:ascii="Georgia" w:hAnsi="Georgia"/>
                <w:snapToGrid/>
                <w:spacing w:val="-2"/>
                <w:sz w:val="18"/>
                <w:lang w:val="en-GB"/>
              </w:rPr>
              <w:t>50-85%</w:t>
            </w:r>
          </w:p>
          <w:p w:rsidR="00D9652C" w:rsidRPr="002000D9" w:rsidRDefault="00D9652C" w:rsidP="00D9652C">
            <w:pPr>
              <w:tabs>
                <w:tab w:val="left" w:pos="-720"/>
              </w:tabs>
              <w:suppressAutoHyphens/>
              <w:autoSpaceDE w:val="0"/>
              <w:autoSpaceDN w:val="0"/>
              <w:spacing w:line="240" w:lineRule="atLeast"/>
              <w:jc w:val="center"/>
              <w:rPr>
                <w:rFonts w:ascii="Georgia" w:hAnsi="Georgia"/>
                <w:snapToGrid/>
                <w:spacing w:val="-2"/>
                <w:sz w:val="18"/>
                <w:lang w:val="en-GB"/>
              </w:rPr>
            </w:pPr>
            <w:r w:rsidRPr="002000D9">
              <w:rPr>
                <w:rFonts w:ascii="Georgia" w:hAnsi="Georgia"/>
                <w:snapToGrid/>
                <w:spacing w:val="-2"/>
                <w:sz w:val="18"/>
                <w:lang w:val="en-GB"/>
              </w:rPr>
              <w:t>86-100%</w:t>
            </w:r>
          </w:p>
        </w:tc>
        <w:tc>
          <w:tcPr>
            <w:tcW w:w="2410" w:type="dxa"/>
          </w:tcPr>
          <w:p w:rsidR="00D9652C" w:rsidRPr="002000D9" w:rsidRDefault="00D9652C" w:rsidP="00D9652C">
            <w:pPr>
              <w:tabs>
                <w:tab w:val="left" w:pos="-720"/>
              </w:tabs>
              <w:suppressAutoHyphens/>
              <w:autoSpaceDE w:val="0"/>
              <w:autoSpaceDN w:val="0"/>
              <w:spacing w:line="240" w:lineRule="atLeast"/>
              <w:jc w:val="center"/>
              <w:rPr>
                <w:rFonts w:ascii="Georgia" w:hAnsi="Georgia"/>
                <w:snapToGrid/>
                <w:spacing w:val="-2"/>
                <w:sz w:val="18"/>
                <w:lang w:val="en-GB"/>
              </w:rPr>
            </w:pPr>
            <w:r w:rsidRPr="002000D9">
              <w:rPr>
                <w:rFonts w:ascii="Georgia" w:hAnsi="Georgia"/>
                <w:snapToGrid/>
                <w:spacing w:val="-2"/>
                <w:sz w:val="18"/>
                <w:lang w:val="en-GB"/>
              </w:rPr>
              <w:t>Very difficult</w:t>
            </w:r>
          </w:p>
          <w:p w:rsidR="00D9652C" w:rsidRPr="002000D9" w:rsidRDefault="00D9652C" w:rsidP="00D9652C">
            <w:pPr>
              <w:tabs>
                <w:tab w:val="left" w:pos="-720"/>
              </w:tabs>
              <w:suppressAutoHyphens/>
              <w:autoSpaceDE w:val="0"/>
              <w:autoSpaceDN w:val="0"/>
              <w:spacing w:line="240" w:lineRule="atLeast"/>
              <w:jc w:val="center"/>
              <w:rPr>
                <w:rFonts w:ascii="Georgia" w:hAnsi="Georgia"/>
                <w:snapToGrid/>
                <w:spacing w:val="-2"/>
                <w:sz w:val="18"/>
                <w:lang w:val="en-GB"/>
              </w:rPr>
            </w:pPr>
            <w:r w:rsidRPr="002000D9">
              <w:rPr>
                <w:rFonts w:ascii="Georgia" w:hAnsi="Georgia"/>
                <w:snapToGrid/>
                <w:spacing w:val="-2"/>
                <w:sz w:val="18"/>
                <w:lang w:val="en-GB"/>
              </w:rPr>
              <w:t>Difficult</w:t>
            </w:r>
          </w:p>
          <w:p w:rsidR="00D9652C" w:rsidRPr="002000D9" w:rsidRDefault="00D9652C" w:rsidP="00D9652C">
            <w:pPr>
              <w:tabs>
                <w:tab w:val="left" w:pos="-720"/>
              </w:tabs>
              <w:suppressAutoHyphens/>
              <w:autoSpaceDE w:val="0"/>
              <w:autoSpaceDN w:val="0"/>
              <w:spacing w:line="240" w:lineRule="atLeast"/>
              <w:jc w:val="center"/>
              <w:rPr>
                <w:rFonts w:ascii="Georgia" w:hAnsi="Georgia"/>
                <w:snapToGrid/>
                <w:spacing w:val="-2"/>
                <w:sz w:val="18"/>
                <w:lang w:val="en-GB"/>
              </w:rPr>
            </w:pPr>
            <w:r w:rsidRPr="002000D9">
              <w:rPr>
                <w:rFonts w:ascii="Georgia" w:hAnsi="Georgia"/>
                <w:snapToGrid/>
                <w:spacing w:val="-2"/>
                <w:sz w:val="18"/>
                <w:lang w:val="en-GB"/>
              </w:rPr>
              <w:t>Easy</w:t>
            </w:r>
          </w:p>
          <w:p w:rsidR="00D9652C" w:rsidRPr="002000D9" w:rsidRDefault="00D9652C" w:rsidP="00D9652C">
            <w:pPr>
              <w:tabs>
                <w:tab w:val="left" w:pos="-720"/>
              </w:tabs>
              <w:suppressAutoHyphens/>
              <w:autoSpaceDE w:val="0"/>
              <w:autoSpaceDN w:val="0"/>
              <w:spacing w:line="240" w:lineRule="atLeast"/>
              <w:jc w:val="center"/>
              <w:rPr>
                <w:rFonts w:ascii="Georgia" w:hAnsi="Georgia"/>
                <w:snapToGrid/>
                <w:spacing w:val="-2"/>
                <w:sz w:val="18"/>
                <w:lang w:val="en-GB"/>
              </w:rPr>
            </w:pPr>
            <w:r w:rsidRPr="002000D9">
              <w:rPr>
                <w:rFonts w:ascii="Georgia" w:hAnsi="Georgia"/>
                <w:snapToGrid/>
                <w:spacing w:val="-2"/>
                <w:sz w:val="18"/>
                <w:lang w:val="en-GB"/>
              </w:rPr>
              <w:t>Very easy</w:t>
            </w:r>
          </w:p>
        </w:tc>
      </w:tr>
    </w:tbl>
    <w:p w:rsidR="00FF4393" w:rsidRPr="002000D9" w:rsidRDefault="00FF4393" w:rsidP="00FF4393">
      <w:pPr>
        <w:tabs>
          <w:tab w:val="left" w:pos="-720"/>
        </w:tabs>
        <w:suppressAutoHyphens/>
        <w:autoSpaceDE w:val="0"/>
        <w:autoSpaceDN w:val="0"/>
        <w:spacing w:line="240" w:lineRule="atLeast"/>
        <w:jc w:val="center"/>
        <w:rPr>
          <w:rFonts w:ascii="Georgia" w:hAnsi="Georgia"/>
          <w:b/>
          <w:snapToGrid/>
          <w:spacing w:val="-2"/>
          <w:sz w:val="18"/>
          <w:szCs w:val="18"/>
          <w:lang w:val="en-GB"/>
        </w:rPr>
      </w:pPr>
    </w:p>
    <w:p w:rsidR="00D9652C" w:rsidRPr="002000D9" w:rsidRDefault="00851411" w:rsidP="00FF4393">
      <w:pPr>
        <w:tabs>
          <w:tab w:val="left" w:pos="-720"/>
        </w:tabs>
        <w:suppressAutoHyphens/>
        <w:autoSpaceDE w:val="0"/>
        <w:autoSpaceDN w:val="0"/>
        <w:spacing w:line="240" w:lineRule="atLeast"/>
        <w:jc w:val="center"/>
        <w:rPr>
          <w:rFonts w:ascii="Georgia" w:hAnsi="Georgia"/>
          <w:b/>
          <w:snapToGrid/>
          <w:spacing w:val="-2"/>
          <w:sz w:val="18"/>
          <w:szCs w:val="18"/>
          <w:lang w:val="en-GB"/>
        </w:rPr>
      </w:pPr>
      <w:r>
        <w:rPr>
          <w:rFonts w:ascii="Georgia" w:hAnsi="Georgia"/>
          <w:b/>
          <w:snapToGrid/>
          <w:spacing w:val="-2"/>
          <w:sz w:val="18"/>
          <w:szCs w:val="18"/>
          <w:lang w:val="en-GB"/>
        </w:rPr>
        <w:t>Table 3. Interpretation of item difficulty</w:t>
      </w:r>
    </w:p>
    <w:p w:rsidR="00FF4393" w:rsidRPr="002000D9" w:rsidRDefault="00FF4393" w:rsidP="00FF4393">
      <w:pPr>
        <w:tabs>
          <w:tab w:val="left" w:pos="-720"/>
        </w:tabs>
        <w:suppressAutoHyphens/>
        <w:autoSpaceDE w:val="0"/>
        <w:autoSpaceDN w:val="0"/>
        <w:spacing w:line="240" w:lineRule="atLeast"/>
        <w:jc w:val="center"/>
        <w:rPr>
          <w:rFonts w:ascii="Georgia" w:hAnsi="Georgia"/>
          <w:snapToGrid/>
          <w:spacing w:val="-2"/>
          <w:sz w:val="22"/>
          <w:lang w:val="en-GB"/>
        </w:rPr>
      </w:pPr>
    </w:p>
    <w:p w:rsidR="00D9652C" w:rsidRPr="002000D9" w:rsidRDefault="008D6AFA" w:rsidP="002B2E6C">
      <w:pPr>
        <w:tabs>
          <w:tab w:val="left" w:pos="-720"/>
        </w:tabs>
        <w:suppressAutoHyphens/>
        <w:autoSpaceDE w:val="0"/>
        <w:autoSpaceDN w:val="0"/>
        <w:spacing w:line="360" w:lineRule="auto"/>
        <w:jc w:val="both"/>
        <w:rPr>
          <w:rFonts w:ascii="Georgia" w:hAnsi="Georgia"/>
          <w:snapToGrid/>
          <w:spacing w:val="-2"/>
          <w:sz w:val="22"/>
          <w:lang w:val="en-GB"/>
        </w:rPr>
      </w:pPr>
      <w:r w:rsidRPr="002000D9">
        <w:rPr>
          <w:rFonts w:ascii="Georgia" w:hAnsi="Georgia"/>
          <w:b/>
          <w:snapToGrid/>
          <w:spacing w:val="-2"/>
          <w:sz w:val="22"/>
          <w:lang w:val="en-GB"/>
        </w:rPr>
        <w:t xml:space="preserve">The </w:t>
      </w:r>
      <w:r w:rsidR="002B2E6C">
        <w:rPr>
          <w:rFonts w:ascii="Georgia" w:hAnsi="Georgia"/>
          <w:b/>
          <w:snapToGrid/>
          <w:spacing w:val="-2"/>
          <w:sz w:val="22"/>
          <w:lang w:val="en-GB"/>
        </w:rPr>
        <w:t>i</w:t>
      </w:r>
      <w:r w:rsidR="00D9652C" w:rsidRPr="002000D9">
        <w:rPr>
          <w:rFonts w:ascii="Georgia" w:hAnsi="Georgia"/>
          <w:b/>
          <w:snapToGrid/>
          <w:spacing w:val="-2"/>
          <w:sz w:val="22"/>
          <w:lang w:val="en-GB"/>
        </w:rPr>
        <w:t>tem discrimination</w:t>
      </w:r>
      <w:r w:rsidRPr="002000D9">
        <w:rPr>
          <w:rFonts w:ascii="Georgia" w:hAnsi="Georgia"/>
          <w:b/>
          <w:snapToGrid/>
          <w:spacing w:val="-2"/>
          <w:sz w:val="22"/>
          <w:lang w:val="en-GB"/>
        </w:rPr>
        <w:t xml:space="preserve"> </w:t>
      </w:r>
      <w:r w:rsidR="00D9652C" w:rsidRPr="002000D9">
        <w:rPr>
          <w:rFonts w:ascii="Georgia" w:hAnsi="Georgia"/>
          <w:snapToGrid/>
          <w:spacing w:val="-2"/>
          <w:sz w:val="22"/>
          <w:lang w:val="en-GB"/>
        </w:rPr>
        <w:t>indicates the extent to which the item separates the more able testees from the less able. It is assumed that good items are completed successfully by good learners and unsuccessfully by the less able. If that is not the case, the item do</w:t>
      </w:r>
      <w:r w:rsidR="00AD253C" w:rsidRPr="002000D9">
        <w:rPr>
          <w:rFonts w:ascii="Georgia" w:hAnsi="Georgia"/>
          <w:snapToGrid/>
          <w:spacing w:val="-2"/>
          <w:sz w:val="22"/>
          <w:lang w:val="en-GB"/>
        </w:rPr>
        <w:t>e</w:t>
      </w:r>
      <w:r w:rsidR="00D9652C" w:rsidRPr="002000D9">
        <w:rPr>
          <w:rFonts w:ascii="Georgia" w:hAnsi="Georgia"/>
          <w:snapToGrid/>
          <w:spacing w:val="-2"/>
          <w:sz w:val="22"/>
          <w:lang w:val="en-GB"/>
        </w:rPr>
        <w:t>s not “discriminate” students (see Heaton 1975: 174-176)</w:t>
      </w:r>
      <w:r w:rsidRPr="002000D9">
        <w:rPr>
          <w:rFonts w:ascii="Georgia" w:hAnsi="Georgia"/>
          <w:snapToGrid/>
          <w:spacing w:val="-2"/>
          <w:sz w:val="22"/>
          <w:lang w:val="en-GB"/>
        </w:rPr>
        <w:t>.</w:t>
      </w:r>
    </w:p>
    <w:p w:rsidR="007B65A4" w:rsidRPr="002000D9" w:rsidRDefault="007B65A4" w:rsidP="009722EC">
      <w:pPr>
        <w:tabs>
          <w:tab w:val="left" w:pos="760"/>
        </w:tabs>
        <w:spacing w:line="360" w:lineRule="auto"/>
        <w:jc w:val="both"/>
        <w:rPr>
          <w:rFonts w:ascii="Georgia" w:hAnsi="Georgia"/>
          <w:sz w:val="22"/>
          <w:szCs w:val="22"/>
          <w:lang w:val="en-GB"/>
        </w:rPr>
      </w:pPr>
      <w:r w:rsidRPr="002000D9">
        <w:rPr>
          <w:rFonts w:ascii="Georgia" w:hAnsi="Georgia"/>
          <w:sz w:val="22"/>
          <w:szCs w:val="22"/>
          <w:lang w:val="en-GB"/>
        </w:rPr>
        <w:tab/>
      </w:r>
    </w:p>
    <w:p w:rsidR="007B65A4" w:rsidRPr="002000D9" w:rsidRDefault="00D73180" w:rsidP="009722EC">
      <w:pPr>
        <w:pStyle w:val="p8"/>
        <w:spacing w:line="360" w:lineRule="auto"/>
        <w:ind w:left="576"/>
        <w:rPr>
          <w:rFonts w:ascii="Georgia" w:hAnsi="Georgia"/>
          <w:b/>
          <w:sz w:val="22"/>
          <w:szCs w:val="22"/>
          <w:lang w:val="en-GB"/>
        </w:rPr>
      </w:pPr>
      <w:r w:rsidRPr="002000D9">
        <w:rPr>
          <w:rFonts w:ascii="Georgia" w:hAnsi="Georgia"/>
          <w:b/>
          <w:sz w:val="22"/>
          <w:szCs w:val="22"/>
          <w:lang w:val="en-GB"/>
        </w:rPr>
        <w:t xml:space="preserve">3.2.4. </w:t>
      </w:r>
      <w:r w:rsidR="007838B1" w:rsidRPr="002000D9">
        <w:rPr>
          <w:rFonts w:ascii="Georgia" w:hAnsi="Georgia"/>
          <w:b/>
          <w:sz w:val="22"/>
          <w:szCs w:val="22"/>
          <w:lang w:val="en-GB"/>
        </w:rPr>
        <w:t>The problem of g</w:t>
      </w:r>
      <w:r w:rsidR="007B65A4" w:rsidRPr="002000D9">
        <w:rPr>
          <w:rFonts w:ascii="Georgia" w:hAnsi="Georgia"/>
          <w:b/>
          <w:sz w:val="22"/>
          <w:szCs w:val="22"/>
          <w:lang w:val="en-GB"/>
        </w:rPr>
        <w:t>eneralisability</w:t>
      </w:r>
    </w:p>
    <w:p w:rsidR="007B65A4" w:rsidRPr="002000D9" w:rsidRDefault="007B65A4" w:rsidP="009722EC">
      <w:pPr>
        <w:tabs>
          <w:tab w:val="left" w:pos="640"/>
        </w:tabs>
        <w:spacing w:line="360" w:lineRule="auto"/>
        <w:jc w:val="both"/>
        <w:rPr>
          <w:rFonts w:ascii="Georgia" w:hAnsi="Georgia"/>
          <w:sz w:val="22"/>
          <w:szCs w:val="22"/>
          <w:lang w:val="en-GB"/>
        </w:rPr>
      </w:pPr>
    </w:p>
    <w:p w:rsidR="007B65A4" w:rsidRPr="002000D9" w:rsidRDefault="007B65A4" w:rsidP="009722EC">
      <w:pPr>
        <w:pStyle w:val="p2"/>
        <w:spacing w:line="360" w:lineRule="auto"/>
        <w:jc w:val="both"/>
        <w:rPr>
          <w:rFonts w:ascii="Georgia" w:hAnsi="Georgia"/>
          <w:sz w:val="22"/>
          <w:szCs w:val="22"/>
          <w:lang w:val="en-GB"/>
        </w:rPr>
      </w:pPr>
      <w:r w:rsidRPr="002000D9">
        <w:rPr>
          <w:rFonts w:ascii="Georgia" w:hAnsi="Georgia"/>
          <w:sz w:val="22"/>
          <w:szCs w:val="22"/>
          <w:lang w:val="en-GB"/>
        </w:rPr>
        <w:t>The other form of val</w:t>
      </w:r>
      <w:r w:rsidR="00CE37CD" w:rsidRPr="002000D9">
        <w:rPr>
          <w:rFonts w:ascii="Georgia" w:hAnsi="Georgia"/>
          <w:sz w:val="22"/>
          <w:szCs w:val="22"/>
          <w:lang w:val="en-GB"/>
        </w:rPr>
        <w:t>idity in experimental research</w:t>
      </w:r>
      <w:r w:rsidRPr="002000D9">
        <w:rPr>
          <w:rFonts w:ascii="Georgia" w:hAnsi="Georgia"/>
          <w:sz w:val="22"/>
          <w:szCs w:val="22"/>
          <w:lang w:val="en-GB"/>
        </w:rPr>
        <w:t xml:space="preserve"> is </w:t>
      </w:r>
      <w:r w:rsidRPr="002000D9">
        <w:rPr>
          <w:rFonts w:ascii="Georgia" w:hAnsi="Georgia"/>
          <w:b/>
          <w:sz w:val="22"/>
          <w:szCs w:val="22"/>
          <w:lang w:val="en-GB"/>
        </w:rPr>
        <w:t>external validity</w:t>
      </w:r>
      <w:r w:rsidRPr="002000D9">
        <w:rPr>
          <w:rFonts w:ascii="Georgia" w:hAnsi="Georgia"/>
          <w:sz w:val="22"/>
          <w:szCs w:val="22"/>
          <w:lang w:val="en-GB"/>
        </w:rPr>
        <w:t xml:space="preserve"> or </w:t>
      </w:r>
      <w:r w:rsidRPr="002000D9">
        <w:rPr>
          <w:rFonts w:ascii="Georgia" w:hAnsi="Georgia"/>
          <w:b/>
          <w:sz w:val="22"/>
          <w:szCs w:val="22"/>
          <w:lang w:val="en-GB"/>
        </w:rPr>
        <w:t>generalisability</w:t>
      </w:r>
      <w:r w:rsidRPr="002000D9">
        <w:rPr>
          <w:rFonts w:ascii="Georgia" w:hAnsi="Georgia"/>
          <w:sz w:val="22"/>
          <w:szCs w:val="22"/>
          <w:lang w:val="en-GB"/>
        </w:rPr>
        <w:t>. As the name implies, the issue involves the extent to which the findings of a study</w:t>
      </w:r>
      <w:r w:rsidR="00851411">
        <w:rPr>
          <w:rFonts w:ascii="Georgia" w:hAnsi="Georgia"/>
          <w:sz w:val="22"/>
          <w:szCs w:val="22"/>
          <w:lang w:val="en-GB"/>
        </w:rPr>
        <w:t xml:space="preserve"> can be generalised or applied</w:t>
      </w:r>
      <w:r w:rsidRPr="002000D9">
        <w:rPr>
          <w:rFonts w:ascii="Georgia" w:hAnsi="Georgia"/>
          <w:sz w:val="22"/>
          <w:szCs w:val="22"/>
          <w:lang w:val="en-GB"/>
        </w:rPr>
        <w:t xml:space="preserve"> to other (external) situations. Generalisability is connected to the concepts of "population" and "sample". </w:t>
      </w:r>
    </w:p>
    <w:p w:rsidR="007B65A4" w:rsidRPr="002000D9" w:rsidRDefault="007B65A4" w:rsidP="009722EC">
      <w:pPr>
        <w:tabs>
          <w:tab w:val="left" w:pos="8280"/>
        </w:tabs>
        <w:spacing w:line="360" w:lineRule="auto"/>
        <w:jc w:val="both"/>
        <w:rPr>
          <w:rFonts w:ascii="Georgia" w:hAnsi="Georgia"/>
          <w:sz w:val="22"/>
          <w:szCs w:val="22"/>
          <w:lang w:val="en-GB"/>
        </w:rPr>
      </w:pPr>
    </w:p>
    <w:p w:rsidR="007B65A4" w:rsidRPr="002000D9" w:rsidRDefault="007B65A4" w:rsidP="009722EC">
      <w:pPr>
        <w:pStyle w:val="p2"/>
        <w:spacing w:line="360" w:lineRule="auto"/>
        <w:jc w:val="both"/>
        <w:rPr>
          <w:rFonts w:ascii="Georgia" w:hAnsi="Georgia"/>
          <w:sz w:val="22"/>
          <w:szCs w:val="22"/>
          <w:lang w:val="en-GB"/>
        </w:rPr>
      </w:pPr>
      <w:r w:rsidRPr="002000D9">
        <w:rPr>
          <w:rFonts w:ascii="Georgia" w:hAnsi="Georgia"/>
          <w:sz w:val="22"/>
          <w:szCs w:val="22"/>
          <w:lang w:val="en-GB"/>
        </w:rPr>
        <w:t xml:space="preserve">It is important to note that </w:t>
      </w:r>
      <w:r w:rsidRPr="002000D9">
        <w:rPr>
          <w:rFonts w:ascii="Georgia" w:hAnsi="Georgia"/>
          <w:b/>
          <w:sz w:val="22"/>
          <w:szCs w:val="22"/>
          <w:lang w:val="en-GB"/>
        </w:rPr>
        <w:t>reliability</w:t>
      </w:r>
      <w:r w:rsidRPr="002000D9">
        <w:rPr>
          <w:rFonts w:ascii="Georgia" w:hAnsi="Georgia"/>
          <w:sz w:val="22"/>
          <w:szCs w:val="22"/>
          <w:lang w:val="en-GB"/>
        </w:rPr>
        <w:t xml:space="preserve"> and </w:t>
      </w:r>
      <w:r w:rsidRPr="002000D9">
        <w:rPr>
          <w:rFonts w:ascii="Georgia" w:hAnsi="Georgia"/>
          <w:b/>
          <w:sz w:val="22"/>
          <w:szCs w:val="22"/>
          <w:lang w:val="en-GB"/>
        </w:rPr>
        <w:t>validity</w:t>
      </w:r>
      <w:r w:rsidR="00CE37CD" w:rsidRPr="002000D9">
        <w:rPr>
          <w:rFonts w:ascii="Georgia" w:hAnsi="Georgia"/>
          <w:sz w:val="22"/>
          <w:szCs w:val="22"/>
          <w:lang w:val="en-GB"/>
        </w:rPr>
        <w:t xml:space="preserve"> are intertwined</w:t>
      </w:r>
      <w:r w:rsidRPr="002000D9">
        <w:rPr>
          <w:rFonts w:ascii="Georgia" w:hAnsi="Georgia"/>
          <w:sz w:val="22"/>
          <w:szCs w:val="22"/>
          <w:lang w:val="en-GB"/>
        </w:rPr>
        <w:t xml:space="preserve">. If the results of an experiment are not reliable they cannot be applied to other contexts. Furthermore, in experimental research terms, there can be no </w:t>
      </w:r>
      <w:r w:rsidRPr="002000D9">
        <w:rPr>
          <w:rFonts w:ascii="Georgia" w:hAnsi="Georgia"/>
          <w:i/>
          <w:sz w:val="22"/>
          <w:szCs w:val="22"/>
          <w:lang w:val="en-GB"/>
        </w:rPr>
        <w:t>external validity</w:t>
      </w:r>
      <w:r w:rsidRPr="002000D9">
        <w:rPr>
          <w:rFonts w:ascii="Georgia" w:hAnsi="Georgia"/>
          <w:sz w:val="22"/>
          <w:szCs w:val="22"/>
          <w:lang w:val="en-GB"/>
        </w:rPr>
        <w:t xml:space="preserve"> (generalisability) without </w:t>
      </w:r>
      <w:r w:rsidRPr="002000D9">
        <w:rPr>
          <w:rFonts w:ascii="Georgia" w:hAnsi="Georgia"/>
          <w:i/>
          <w:sz w:val="22"/>
          <w:szCs w:val="22"/>
          <w:lang w:val="en-GB"/>
        </w:rPr>
        <w:t>internal validity</w:t>
      </w:r>
      <w:r w:rsidRPr="002000D9">
        <w:rPr>
          <w:rFonts w:ascii="Georgia" w:hAnsi="Georgia"/>
          <w:sz w:val="22"/>
          <w:szCs w:val="22"/>
          <w:lang w:val="en-GB"/>
        </w:rPr>
        <w:t xml:space="preserve">. The reasoning behind these maxims is that the findings of an experiment (if there are problems in measurement, for example) allow the researcher to conclude that </w:t>
      </w:r>
      <w:r w:rsidRPr="002000D9">
        <w:rPr>
          <w:rFonts w:ascii="Georgia" w:hAnsi="Georgia"/>
          <w:sz w:val="22"/>
          <w:szCs w:val="22"/>
          <w:lang w:val="en-GB"/>
        </w:rPr>
        <w:lastRenderedPageBreak/>
        <w:t>there is no point in trying to apply that treatment in other settings.</w:t>
      </w:r>
    </w:p>
    <w:p w:rsidR="007B65A4" w:rsidRPr="002000D9" w:rsidRDefault="007B65A4" w:rsidP="009722EC">
      <w:pPr>
        <w:tabs>
          <w:tab w:val="left" w:pos="720"/>
        </w:tabs>
        <w:spacing w:line="360" w:lineRule="auto"/>
        <w:jc w:val="both"/>
        <w:rPr>
          <w:rFonts w:ascii="Georgia" w:hAnsi="Georgia"/>
          <w:sz w:val="22"/>
          <w:szCs w:val="22"/>
          <w:lang w:val="en-GB"/>
        </w:rPr>
      </w:pPr>
    </w:p>
    <w:p w:rsidR="007B65A4" w:rsidRPr="002000D9" w:rsidRDefault="007B65A4" w:rsidP="009722EC">
      <w:pPr>
        <w:spacing w:line="360" w:lineRule="auto"/>
        <w:ind w:left="360"/>
        <w:jc w:val="both"/>
        <w:rPr>
          <w:rFonts w:ascii="Georgia" w:hAnsi="Georgia"/>
          <w:sz w:val="16"/>
          <w:szCs w:val="24"/>
          <w:lang w:val="en-GB"/>
        </w:rPr>
      </w:pPr>
    </w:p>
    <w:p w:rsidR="00F73243" w:rsidRPr="002000D9" w:rsidRDefault="00D73180" w:rsidP="009722EC">
      <w:pPr>
        <w:widowControl/>
        <w:spacing w:line="360" w:lineRule="auto"/>
        <w:jc w:val="both"/>
        <w:rPr>
          <w:rFonts w:ascii="Georgia" w:hAnsi="Georgia"/>
          <w:b/>
          <w:snapToGrid/>
          <w:sz w:val="22"/>
          <w:lang w:val="en-GB"/>
        </w:rPr>
      </w:pPr>
      <w:r w:rsidRPr="002000D9">
        <w:rPr>
          <w:rFonts w:ascii="Georgia" w:hAnsi="Georgia"/>
          <w:b/>
          <w:snapToGrid/>
          <w:sz w:val="22"/>
          <w:lang w:val="en-GB"/>
        </w:rPr>
        <w:t xml:space="preserve">3.2.5. </w:t>
      </w:r>
      <w:r w:rsidR="008D6AFA" w:rsidRPr="002000D9">
        <w:rPr>
          <w:rFonts w:ascii="Georgia" w:hAnsi="Georgia"/>
          <w:b/>
          <w:snapToGrid/>
          <w:sz w:val="22"/>
          <w:lang w:val="en-GB"/>
        </w:rPr>
        <w:t>E</w:t>
      </w:r>
      <w:r w:rsidR="00F73243" w:rsidRPr="002000D9">
        <w:rPr>
          <w:rFonts w:ascii="Georgia" w:hAnsi="Georgia"/>
          <w:b/>
          <w:snapToGrid/>
          <w:sz w:val="22"/>
          <w:lang w:val="en-GB"/>
        </w:rPr>
        <w:t>thical considerations</w:t>
      </w:r>
    </w:p>
    <w:p w:rsidR="00F73243" w:rsidRPr="002000D9" w:rsidRDefault="00F73243" w:rsidP="009722EC">
      <w:pPr>
        <w:widowControl/>
        <w:spacing w:line="360" w:lineRule="auto"/>
        <w:ind w:left="360"/>
        <w:rPr>
          <w:rFonts w:ascii="Georgia" w:hAnsi="Georgia"/>
          <w:snapToGrid/>
          <w:sz w:val="20"/>
          <w:lang w:val="en-GB"/>
        </w:rPr>
      </w:pPr>
    </w:p>
    <w:p w:rsidR="00F73243" w:rsidRPr="002000D9" w:rsidRDefault="00F73243" w:rsidP="009722EC">
      <w:pPr>
        <w:widowControl/>
        <w:spacing w:line="360" w:lineRule="auto"/>
        <w:jc w:val="both"/>
        <w:rPr>
          <w:rFonts w:ascii="Georgia" w:hAnsi="Georgia"/>
          <w:snapToGrid/>
          <w:sz w:val="22"/>
          <w:lang w:val="en-GB"/>
        </w:rPr>
      </w:pPr>
      <w:r w:rsidRPr="002000D9">
        <w:rPr>
          <w:rFonts w:ascii="Georgia" w:hAnsi="Georgia"/>
          <w:snapToGrid/>
          <w:sz w:val="22"/>
          <w:lang w:val="en-GB"/>
        </w:rPr>
        <w:t xml:space="preserve">As we are using human subjects in our research </w:t>
      </w:r>
      <w:r w:rsidR="008D6AFA" w:rsidRPr="002000D9">
        <w:rPr>
          <w:rFonts w:ascii="Georgia" w:hAnsi="Georgia"/>
          <w:snapToGrid/>
          <w:sz w:val="22"/>
          <w:lang w:val="en-GB"/>
        </w:rPr>
        <w:t>studies,</w:t>
      </w:r>
      <w:r w:rsidRPr="002000D9">
        <w:rPr>
          <w:rFonts w:ascii="Georgia" w:hAnsi="Georgia"/>
          <w:snapToGrid/>
          <w:sz w:val="22"/>
          <w:lang w:val="en-GB"/>
        </w:rPr>
        <w:t xml:space="preserve"> we have to make sure that we follow some </w:t>
      </w:r>
      <w:r w:rsidR="008D6AFA" w:rsidRPr="002000D9">
        <w:rPr>
          <w:rFonts w:ascii="Georgia" w:hAnsi="Georgia"/>
          <w:snapToGrid/>
          <w:sz w:val="22"/>
          <w:lang w:val="en-GB"/>
        </w:rPr>
        <w:t xml:space="preserve">basic ethical </w:t>
      </w:r>
      <w:r w:rsidRPr="002000D9">
        <w:rPr>
          <w:rFonts w:ascii="Georgia" w:hAnsi="Georgia"/>
          <w:snapToGrid/>
          <w:sz w:val="22"/>
          <w:lang w:val="en-GB"/>
        </w:rPr>
        <w:t xml:space="preserve">rules and procedures </w:t>
      </w:r>
      <w:r w:rsidR="00851411">
        <w:rPr>
          <w:rFonts w:ascii="Georgia" w:hAnsi="Georgia"/>
          <w:snapToGrid/>
          <w:sz w:val="22"/>
          <w:lang w:val="en-GB"/>
        </w:rPr>
        <w:t>which are consequences</w:t>
      </w:r>
      <w:r w:rsidR="008D6AFA" w:rsidRPr="002000D9">
        <w:rPr>
          <w:rFonts w:ascii="Georgia" w:hAnsi="Georgia"/>
          <w:snapToGrid/>
          <w:sz w:val="22"/>
          <w:lang w:val="en-GB"/>
        </w:rPr>
        <w:t xml:space="preserve"> </w:t>
      </w:r>
      <w:r w:rsidR="00851411">
        <w:rPr>
          <w:rFonts w:ascii="Georgia" w:hAnsi="Georgia"/>
          <w:snapToGrid/>
          <w:sz w:val="22"/>
          <w:lang w:val="en-GB"/>
        </w:rPr>
        <w:t>of</w:t>
      </w:r>
      <w:r w:rsidR="008D6AFA" w:rsidRPr="002000D9">
        <w:rPr>
          <w:rFonts w:ascii="Georgia" w:hAnsi="Georgia"/>
          <w:snapToGrid/>
          <w:sz w:val="22"/>
          <w:lang w:val="en-GB"/>
        </w:rPr>
        <w:t xml:space="preserve"> the legislation regulating privacy and </w:t>
      </w:r>
      <w:r w:rsidR="00966BFE" w:rsidRPr="002000D9">
        <w:rPr>
          <w:rFonts w:ascii="Georgia" w:hAnsi="Georgia"/>
          <w:snapToGrid/>
          <w:sz w:val="22"/>
          <w:lang w:val="en-GB"/>
        </w:rPr>
        <w:t>people</w:t>
      </w:r>
      <w:r w:rsidR="00E12CDF">
        <w:rPr>
          <w:rFonts w:ascii="Georgia" w:hAnsi="Georgia"/>
          <w:snapToGrid/>
          <w:sz w:val="22"/>
          <w:lang w:val="en-GB"/>
        </w:rPr>
        <w:t>’s</w:t>
      </w:r>
      <w:r w:rsidR="00966BFE" w:rsidRPr="002000D9">
        <w:rPr>
          <w:rFonts w:ascii="Georgia" w:hAnsi="Georgia"/>
          <w:snapToGrid/>
          <w:sz w:val="22"/>
          <w:lang w:val="en-GB"/>
        </w:rPr>
        <w:t xml:space="preserve"> data protection (see Seliger </w:t>
      </w:r>
      <w:r w:rsidR="00F63A91">
        <w:rPr>
          <w:rFonts w:ascii="Georgia" w:hAnsi="Georgia"/>
          <w:snapToGrid/>
          <w:sz w:val="22"/>
          <w:lang w:val="en-GB"/>
        </w:rPr>
        <w:t>&amp;</w:t>
      </w:r>
      <w:r w:rsidR="00966BFE" w:rsidRPr="002000D9">
        <w:rPr>
          <w:rFonts w:ascii="Georgia" w:hAnsi="Georgia"/>
          <w:snapToGrid/>
          <w:sz w:val="22"/>
          <w:lang w:val="en-GB"/>
        </w:rPr>
        <w:t xml:space="preserve"> Shohamy 1989: 196; Ortega &amp; Villoria 2014: 537)</w:t>
      </w:r>
      <w:r w:rsidRPr="002000D9">
        <w:rPr>
          <w:rFonts w:ascii="Georgia" w:hAnsi="Georgia"/>
          <w:snapToGrid/>
          <w:sz w:val="22"/>
          <w:lang w:val="en-GB"/>
        </w:rPr>
        <w:t>:</w:t>
      </w:r>
    </w:p>
    <w:p w:rsidR="00F73243" w:rsidRPr="002000D9" w:rsidRDefault="00F73243" w:rsidP="009722EC">
      <w:pPr>
        <w:widowControl/>
        <w:spacing w:line="360" w:lineRule="auto"/>
        <w:ind w:left="1410"/>
        <w:jc w:val="both"/>
        <w:rPr>
          <w:rFonts w:ascii="Georgia" w:hAnsi="Georgia"/>
          <w:snapToGrid/>
          <w:sz w:val="22"/>
          <w:lang w:val="en-GB"/>
        </w:rPr>
      </w:pPr>
    </w:p>
    <w:p w:rsidR="00F73243" w:rsidRPr="002000D9" w:rsidRDefault="00F73243" w:rsidP="009831F3">
      <w:pPr>
        <w:widowControl/>
        <w:numPr>
          <w:ilvl w:val="0"/>
          <w:numId w:val="8"/>
        </w:numPr>
        <w:spacing w:line="360" w:lineRule="auto"/>
        <w:jc w:val="both"/>
        <w:rPr>
          <w:rFonts w:ascii="Georgia" w:hAnsi="Georgia"/>
          <w:snapToGrid/>
          <w:sz w:val="22"/>
          <w:lang w:val="en-GB"/>
        </w:rPr>
      </w:pPr>
      <w:r w:rsidRPr="002000D9">
        <w:rPr>
          <w:rFonts w:ascii="Georgia" w:hAnsi="Georgia"/>
          <w:snapToGrid/>
          <w:sz w:val="22"/>
          <w:lang w:val="en-GB"/>
        </w:rPr>
        <w:t>The researcher must protect the dignity and welfare of the participants.</w:t>
      </w:r>
    </w:p>
    <w:p w:rsidR="00F73243" w:rsidRPr="002000D9" w:rsidRDefault="00F73243" w:rsidP="009831F3">
      <w:pPr>
        <w:widowControl/>
        <w:numPr>
          <w:ilvl w:val="0"/>
          <w:numId w:val="8"/>
        </w:numPr>
        <w:spacing w:line="360" w:lineRule="auto"/>
        <w:jc w:val="both"/>
        <w:rPr>
          <w:rFonts w:ascii="Georgia" w:hAnsi="Georgia"/>
          <w:snapToGrid/>
          <w:sz w:val="22"/>
          <w:lang w:val="en-GB"/>
        </w:rPr>
      </w:pPr>
      <w:r w:rsidRPr="002000D9">
        <w:rPr>
          <w:rFonts w:ascii="Georgia" w:hAnsi="Georgia"/>
          <w:snapToGrid/>
          <w:sz w:val="22"/>
          <w:lang w:val="en-GB"/>
        </w:rPr>
        <w:t>Confidentiality of research data must be maintained.</w:t>
      </w:r>
    </w:p>
    <w:p w:rsidR="00F73243" w:rsidRPr="002000D9" w:rsidRDefault="00F73243" w:rsidP="009831F3">
      <w:pPr>
        <w:widowControl/>
        <w:numPr>
          <w:ilvl w:val="0"/>
          <w:numId w:val="8"/>
        </w:numPr>
        <w:spacing w:line="360" w:lineRule="auto"/>
        <w:jc w:val="both"/>
        <w:rPr>
          <w:rFonts w:ascii="Georgia" w:hAnsi="Georgia"/>
          <w:snapToGrid/>
          <w:sz w:val="22"/>
          <w:lang w:val="en-GB"/>
        </w:rPr>
      </w:pPr>
      <w:r w:rsidRPr="002000D9">
        <w:rPr>
          <w:rFonts w:ascii="Georgia" w:hAnsi="Georgia"/>
          <w:snapToGrid/>
          <w:sz w:val="22"/>
          <w:lang w:val="en-GB"/>
        </w:rPr>
        <w:t>The researcher must guard against violation or invasion of privacy.</w:t>
      </w:r>
    </w:p>
    <w:p w:rsidR="00F73243" w:rsidRPr="002000D9" w:rsidRDefault="00F73243" w:rsidP="009831F3">
      <w:pPr>
        <w:widowControl/>
        <w:numPr>
          <w:ilvl w:val="0"/>
          <w:numId w:val="8"/>
        </w:numPr>
        <w:spacing w:line="360" w:lineRule="auto"/>
        <w:jc w:val="both"/>
        <w:rPr>
          <w:rFonts w:ascii="Georgia" w:hAnsi="Georgia"/>
          <w:snapToGrid/>
          <w:sz w:val="22"/>
          <w:lang w:val="en-GB"/>
        </w:rPr>
      </w:pPr>
      <w:r w:rsidRPr="002000D9">
        <w:rPr>
          <w:rFonts w:ascii="Georgia" w:hAnsi="Georgia"/>
          <w:snapToGrid/>
          <w:sz w:val="22"/>
          <w:lang w:val="en-GB"/>
        </w:rPr>
        <w:t>The responsibility for maintaining ethical standards remains with the individual researcher</w:t>
      </w:r>
      <w:r w:rsidR="008D6AFA" w:rsidRPr="002000D9">
        <w:rPr>
          <w:rFonts w:ascii="Georgia" w:hAnsi="Georgia"/>
          <w:snapToGrid/>
          <w:sz w:val="22"/>
          <w:lang w:val="en-GB"/>
        </w:rPr>
        <w:t xml:space="preserve">. </w:t>
      </w:r>
    </w:p>
    <w:p w:rsidR="00F73243" w:rsidRPr="002000D9" w:rsidRDefault="00F73243" w:rsidP="009831F3">
      <w:pPr>
        <w:widowControl/>
        <w:numPr>
          <w:ilvl w:val="0"/>
          <w:numId w:val="8"/>
        </w:numPr>
        <w:spacing w:line="360" w:lineRule="auto"/>
        <w:jc w:val="both"/>
        <w:rPr>
          <w:rFonts w:ascii="Georgia" w:hAnsi="Georgia"/>
          <w:snapToGrid/>
          <w:sz w:val="22"/>
          <w:lang w:val="en-GB"/>
        </w:rPr>
      </w:pPr>
      <w:r w:rsidRPr="002000D9">
        <w:rPr>
          <w:rFonts w:ascii="Georgia" w:hAnsi="Georgia"/>
          <w:snapToGrid/>
          <w:sz w:val="22"/>
          <w:lang w:val="en-GB"/>
        </w:rPr>
        <w:t>Individuals should not be specifically identified with their data unless it is necessary, and then only after the individual has given consent.</w:t>
      </w:r>
    </w:p>
    <w:p w:rsidR="00F73243" w:rsidRPr="002000D9" w:rsidRDefault="00F73243" w:rsidP="009831F3">
      <w:pPr>
        <w:widowControl/>
        <w:numPr>
          <w:ilvl w:val="0"/>
          <w:numId w:val="8"/>
        </w:numPr>
        <w:spacing w:line="360" w:lineRule="auto"/>
        <w:jc w:val="both"/>
        <w:rPr>
          <w:rFonts w:ascii="Georgia" w:hAnsi="Georgia"/>
          <w:snapToGrid/>
          <w:sz w:val="22"/>
          <w:lang w:val="en-GB"/>
        </w:rPr>
      </w:pPr>
      <w:r w:rsidRPr="002000D9">
        <w:rPr>
          <w:rFonts w:ascii="Georgia" w:hAnsi="Georgia"/>
          <w:snapToGrid/>
          <w:sz w:val="22"/>
          <w:lang w:val="en-GB"/>
        </w:rPr>
        <w:t>The researcher should take every precaution an</w:t>
      </w:r>
      <w:r w:rsidR="00851411">
        <w:rPr>
          <w:rFonts w:ascii="Georgia" w:hAnsi="Georgia"/>
          <w:snapToGrid/>
          <w:sz w:val="22"/>
          <w:lang w:val="en-GB"/>
        </w:rPr>
        <w:t>d make every effort to minimis</w:t>
      </w:r>
      <w:r w:rsidRPr="002000D9">
        <w:rPr>
          <w:rFonts w:ascii="Georgia" w:hAnsi="Georgia"/>
          <w:snapToGrid/>
          <w:sz w:val="22"/>
          <w:lang w:val="en-GB"/>
        </w:rPr>
        <w:t>e potential risk to subjects.</w:t>
      </w:r>
    </w:p>
    <w:p w:rsidR="00F73243" w:rsidRPr="002000D9" w:rsidRDefault="00F73243" w:rsidP="009722EC">
      <w:pPr>
        <w:widowControl/>
        <w:spacing w:line="360" w:lineRule="auto"/>
        <w:ind w:left="1410"/>
        <w:jc w:val="both"/>
        <w:rPr>
          <w:rFonts w:ascii="Georgia" w:hAnsi="Georgia"/>
          <w:snapToGrid/>
          <w:sz w:val="22"/>
          <w:lang w:val="en-GB"/>
        </w:rPr>
      </w:pPr>
    </w:p>
    <w:p w:rsidR="00F73243" w:rsidRPr="002000D9" w:rsidRDefault="00F73243" w:rsidP="009722EC">
      <w:pPr>
        <w:spacing w:line="360" w:lineRule="auto"/>
        <w:ind w:left="360"/>
        <w:jc w:val="both"/>
        <w:rPr>
          <w:rFonts w:ascii="Georgia" w:hAnsi="Georgia"/>
          <w:sz w:val="16"/>
          <w:szCs w:val="24"/>
          <w:lang w:val="en-GB"/>
        </w:rPr>
      </w:pPr>
    </w:p>
    <w:p w:rsidR="007B65A4" w:rsidRPr="002000D9" w:rsidRDefault="00D73180" w:rsidP="009722EC">
      <w:pPr>
        <w:pStyle w:val="p14"/>
        <w:tabs>
          <w:tab w:val="left" w:pos="851"/>
        </w:tabs>
        <w:spacing w:line="360" w:lineRule="auto"/>
        <w:ind w:left="0"/>
        <w:rPr>
          <w:rFonts w:ascii="Georgia" w:hAnsi="Georgia"/>
          <w:b/>
          <w:sz w:val="22"/>
          <w:szCs w:val="22"/>
          <w:lang w:val="en-GB"/>
        </w:rPr>
      </w:pPr>
      <w:r w:rsidRPr="002000D9">
        <w:rPr>
          <w:rFonts w:ascii="Georgia" w:hAnsi="Georgia"/>
          <w:b/>
          <w:sz w:val="22"/>
          <w:szCs w:val="22"/>
          <w:lang w:val="en-GB"/>
        </w:rPr>
        <w:t>3.3. Analysing the data</w:t>
      </w:r>
    </w:p>
    <w:p w:rsidR="007B65A4" w:rsidRPr="002000D9" w:rsidRDefault="007B65A4" w:rsidP="009722EC">
      <w:pPr>
        <w:pStyle w:val="p9"/>
        <w:spacing w:line="360" w:lineRule="auto"/>
        <w:ind w:left="0"/>
        <w:rPr>
          <w:rFonts w:ascii="Georgia" w:hAnsi="Georgia"/>
          <w:sz w:val="22"/>
          <w:szCs w:val="22"/>
          <w:lang w:val="en-GB"/>
        </w:rPr>
      </w:pPr>
    </w:p>
    <w:p w:rsidR="007B65A4" w:rsidRPr="002000D9" w:rsidRDefault="007B65A4" w:rsidP="009722EC">
      <w:pPr>
        <w:pStyle w:val="p9"/>
        <w:spacing w:line="360" w:lineRule="auto"/>
        <w:ind w:left="0"/>
        <w:rPr>
          <w:rFonts w:ascii="Georgia" w:hAnsi="Georgia"/>
          <w:sz w:val="22"/>
          <w:szCs w:val="22"/>
          <w:lang w:val="en-GB"/>
        </w:rPr>
      </w:pPr>
      <w:r w:rsidRPr="002000D9">
        <w:rPr>
          <w:rFonts w:ascii="Georgia" w:hAnsi="Georgia"/>
          <w:sz w:val="22"/>
          <w:szCs w:val="22"/>
          <w:lang w:val="en-GB"/>
        </w:rPr>
        <w:t xml:space="preserve">Data analysis is the final </w:t>
      </w:r>
      <w:r w:rsidR="00834BF0" w:rsidRPr="002000D9">
        <w:rPr>
          <w:rFonts w:ascii="Georgia" w:hAnsi="Georgia"/>
          <w:sz w:val="22"/>
          <w:szCs w:val="22"/>
          <w:lang w:val="en-GB"/>
        </w:rPr>
        <w:t xml:space="preserve">step </w:t>
      </w:r>
      <w:r w:rsidRPr="002000D9">
        <w:rPr>
          <w:rFonts w:ascii="Georgia" w:hAnsi="Georgia"/>
          <w:sz w:val="22"/>
          <w:szCs w:val="22"/>
          <w:lang w:val="en-GB"/>
        </w:rPr>
        <w:t xml:space="preserve">of research. </w:t>
      </w:r>
      <w:r w:rsidR="00834BF0" w:rsidRPr="002000D9">
        <w:rPr>
          <w:rFonts w:ascii="Georgia" w:hAnsi="Georgia"/>
          <w:sz w:val="22"/>
          <w:szCs w:val="22"/>
          <w:lang w:val="en-GB"/>
        </w:rPr>
        <w:t xml:space="preserve">At this stage, the researcher </w:t>
      </w:r>
      <w:r w:rsidRPr="002000D9">
        <w:rPr>
          <w:rFonts w:ascii="Georgia" w:hAnsi="Georgia"/>
          <w:sz w:val="22"/>
          <w:szCs w:val="22"/>
          <w:lang w:val="en-GB"/>
        </w:rPr>
        <w:t>organis</w:t>
      </w:r>
      <w:r w:rsidR="00834BF0" w:rsidRPr="002000D9">
        <w:rPr>
          <w:rFonts w:ascii="Georgia" w:hAnsi="Georgia"/>
          <w:sz w:val="22"/>
          <w:szCs w:val="22"/>
          <w:lang w:val="en-GB"/>
        </w:rPr>
        <w:t>es</w:t>
      </w:r>
      <w:r w:rsidRPr="002000D9">
        <w:rPr>
          <w:rFonts w:ascii="Georgia" w:hAnsi="Georgia"/>
          <w:sz w:val="22"/>
          <w:szCs w:val="22"/>
          <w:lang w:val="en-GB"/>
        </w:rPr>
        <w:t xml:space="preserve"> the data collected in order to </w:t>
      </w:r>
      <w:r w:rsidR="00834BF0" w:rsidRPr="002000D9">
        <w:rPr>
          <w:rFonts w:ascii="Georgia" w:hAnsi="Georgia"/>
          <w:sz w:val="22"/>
          <w:szCs w:val="22"/>
          <w:lang w:val="en-GB"/>
        </w:rPr>
        <w:t xml:space="preserve">check if the hypotheses formulated can be confirmed, if </w:t>
      </w:r>
      <w:r w:rsidRPr="002000D9">
        <w:rPr>
          <w:rFonts w:ascii="Georgia" w:hAnsi="Georgia"/>
          <w:sz w:val="22"/>
          <w:szCs w:val="22"/>
          <w:lang w:val="en-GB"/>
        </w:rPr>
        <w:t>the objectives that we predetermined have been achieved</w:t>
      </w:r>
      <w:r w:rsidR="00E12CDF">
        <w:rPr>
          <w:rFonts w:ascii="Georgia" w:hAnsi="Georgia"/>
          <w:sz w:val="22"/>
          <w:szCs w:val="22"/>
          <w:lang w:val="en-GB"/>
        </w:rPr>
        <w:t xml:space="preserve">, </w:t>
      </w:r>
      <w:r w:rsidR="00834BF0" w:rsidRPr="002000D9">
        <w:rPr>
          <w:rFonts w:ascii="Georgia" w:hAnsi="Georgia"/>
          <w:sz w:val="22"/>
          <w:szCs w:val="22"/>
          <w:lang w:val="en-GB"/>
        </w:rPr>
        <w:t xml:space="preserve">to provide an answer </w:t>
      </w:r>
      <w:r w:rsidR="00851411">
        <w:rPr>
          <w:rFonts w:ascii="Georgia" w:hAnsi="Georgia"/>
          <w:sz w:val="22"/>
          <w:szCs w:val="22"/>
          <w:lang w:val="en-GB"/>
        </w:rPr>
        <w:t>to</w:t>
      </w:r>
      <w:r w:rsidR="00834BF0" w:rsidRPr="002000D9">
        <w:rPr>
          <w:rFonts w:ascii="Georgia" w:hAnsi="Georgia"/>
          <w:sz w:val="22"/>
          <w:szCs w:val="22"/>
          <w:lang w:val="en-GB"/>
        </w:rPr>
        <w:t xml:space="preserve"> the research questions</w:t>
      </w:r>
      <w:r w:rsidRPr="002000D9">
        <w:rPr>
          <w:rFonts w:ascii="Georgia" w:hAnsi="Georgia"/>
          <w:sz w:val="22"/>
          <w:szCs w:val="22"/>
          <w:lang w:val="en-GB"/>
        </w:rPr>
        <w:t xml:space="preserve"> </w:t>
      </w:r>
      <w:r w:rsidR="00834BF0" w:rsidRPr="002000D9">
        <w:rPr>
          <w:rFonts w:ascii="Georgia" w:hAnsi="Georgia"/>
          <w:sz w:val="22"/>
          <w:szCs w:val="22"/>
          <w:lang w:val="en-GB"/>
        </w:rPr>
        <w:t xml:space="preserve">that have </w:t>
      </w:r>
      <w:r w:rsidR="00AD253C" w:rsidRPr="002000D9">
        <w:rPr>
          <w:rFonts w:ascii="Georgia" w:hAnsi="Georgia"/>
          <w:sz w:val="22"/>
          <w:szCs w:val="22"/>
          <w:lang w:val="en-GB"/>
        </w:rPr>
        <w:t xml:space="preserve">been </w:t>
      </w:r>
      <w:r w:rsidR="00834BF0" w:rsidRPr="002000D9">
        <w:rPr>
          <w:rFonts w:ascii="Georgia" w:hAnsi="Georgia"/>
          <w:sz w:val="22"/>
          <w:szCs w:val="22"/>
          <w:lang w:val="en-GB"/>
        </w:rPr>
        <w:t xml:space="preserve">formulated </w:t>
      </w:r>
      <w:r w:rsidRPr="002000D9">
        <w:rPr>
          <w:rFonts w:ascii="Georgia" w:hAnsi="Georgia"/>
          <w:sz w:val="22"/>
          <w:szCs w:val="22"/>
          <w:lang w:val="en-GB"/>
        </w:rPr>
        <w:t xml:space="preserve">or simply to draw conclusions from an ethnographic study. This analysis leads to the </w:t>
      </w:r>
      <w:r w:rsidRPr="002000D9">
        <w:rPr>
          <w:rFonts w:ascii="Georgia" w:hAnsi="Georgia"/>
          <w:sz w:val="22"/>
          <w:szCs w:val="22"/>
          <w:lang w:val="en-GB"/>
        </w:rPr>
        <w:lastRenderedPageBreak/>
        <w:t>final conclusions of the research.</w:t>
      </w:r>
    </w:p>
    <w:p w:rsidR="007B65A4" w:rsidRPr="002000D9" w:rsidRDefault="007B65A4" w:rsidP="009722EC">
      <w:pPr>
        <w:pStyle w:val="p9"/>
        <w:spacing w:line="360" w:lineRule="auto"/>
        <w:ind w:left="0"/>
        <w:rPr>
          <w:rFonts w:ascii="Georgia" w:hAnsi="Georgia"/>
          <w:sz w:val="22"/>
          <w:szCs w:val="22"/>
          <w:lang w:val="en-GB"/>
        </w:rPr>
      </w:pPr>
    </w:p>
    <w:p w:rsidR="007B65A4" w:rsidRPr="002000D9" w:rsidRDefault="00D73180" w:rsidP="009722EC">
      <w:pPr>
        <w:pStyle w:val="p9"/>
        <w:tabs>
          <w:tab w:val="left" w:pos="851"/>
        </w:tabs>
        <w:spacing w:line="360" w:lineRule="auto"/>
        <w:ind w:left="0"/>
        <w:rPr>
          <w:rFonts w:ascii="Georgia" w:hAnsi="Georgia"/>
          <w:b/>
          <w:sz w:val="22"/>
          <w:szCs w:val="22"/>
          <w:lang w:val="en-GB"/>
        </w:rPr>
      </w:pPr>
      <w:r w:rsidRPr="002000D9">
        <w:rPr>
          <w:rFonts w:ascii="Georgia" w:hAnsi="Georgia"/>
          <w:b/>
          <w:sz w:val="22"/>
          <w:szCs w:val="22"/>
          <w:lang w:val="en-GB"/>
        </w:rPr>
        <w:t xml:space="preserve">3.3.1. </w:t>
      </w:r>
      <w:r w:rsidR="007B65A4" w:rsidRPr="002000D9">
        <w:rPr>
          <w:rFonts w:ascii="Georgia" w:hAnsi="Georgia"/>
          <w:b/>
          <w:sz w:val="22"/>
          <w:szCs w:val="22"/>
          <w:lang w:val="en-GB"/>
        </w:rPr>
        <w:t>Qualitative research data</w:t>
      </w:r>
    </w:p>
    <w:p w:rsidR="007B65A4" w:rsidRPr="002000D9" w:rsidRDefault="007B65A4" w:rsidP="009722EC">
      <w:pPr>
        <w:pStyle w:val="p15"/>
        <w:spacing w:line="360" w:lineRule="auto"/>
        <w:ind w:left="0" w:firstLine="0"/>
        <w:rPr>
          <w:rFonts w:ascii="Georgia" w:hAnsi="Georgia"/>
          <w:sz w:val="22"/>
          <w:szCs w:val="22"/>
          <w:lang w:val="en-GB"/>
        </w:rPr>
      </w:pPr>
    </w:p>
    <w:p w:rsidR="007B65A4" w:rsidRPr="002000D9" w:rsidRDefault="007B65A4" w:rsidP="009722EC">
      <w:pPr>
        <w:pStyle w:val="p15"/>
        <w:spacing w:line="360" w:lineRule="auto"/>
        <w:ind w:left="0" w:firstLine="0"/>
        <w:rPr>
          <w:rFonts w:ascii="Georgia" w:hAnsi="Georgia"/>
          <w:sz w:val="22"/>
          <w:szCs w:val="22"/>
          <w:lang w:val="en-GB"/>
        </w:rPr>
      </w:pPr>
      <w:r w:rsidRPr="002000D9">
        <w:rPr>
          <w:rFonts w:ascii="Georgia" w:hAnsi="Georgia"/>
          <w:sz w:val="22"/>
          <w:szCs w:val="22"/>
          <w:lang w:val="en-GB"/>
        </w:rPr>
        <w:t>In qualitative research, where the data have been collected through observations, interviews, diaries, or any other qualitative procedure, the information is gathered in recordings or written reports. Then the researcher has to identify the most relevant segments of the text according to an organised scheme. Quite often, some categories emerge from the data, without having to apply a fixed taxonomy. Sometimes, the researcher does the opposite: (s)he applies a predetermined classification</w:t>
      </w:r>
      <w:r w:rsidR="00834BF0" w:rsidRPr="002000D9">
        <w:rPr>
          <w:rFonts w:ascii="Georgia" w:hAnsi="Georgia"/>
          <w:sz w:val="22"/>
          <w:szCs w:val="22"/>
          <w:lang w:val="en-GB"/>
        </w:rPr>
        <w:t xml:space="preserve"> as we have seen in the observation worksheet </w:t>
      </w:r>
      <w:r w:rsidR="00D73180" w:rsidRPr="002000D9">
        <w:rPr>
          <w:rFonts w:ascii="Georgia" w:hAnsi="Georgia"/>
          <w:sz w:val="22"/>
          <w:szCs w:val="22"/>
          <w:lang w:val="en-GB"/>
        </w:rPr>
        <w:t>presented in section 3.1.</w:t>
      </w:r>
      <w:r w:rsidR="00277B5F" w:rsidRPr="002000D9">
        <w:rPr>
          <w:rFonts w:ascii="Georgia" w:hAnsi="Georgia"/>
          <w:sz w:val="22"/>
          <w:szCs w:val="22"/>
          <w:lang w:val="en-GB"/>
        </w:rPr>
        <w:t>2</w:t>
      </w:r>
      <w:r w:rsidR="00D73180" w:rsidRPr="002000D9">
        <w:rPr>
          <w:rFonts w:ascii="Georgia" w:hAnsi="Georgia"/>
          <w:sz w:val="22"/>
          <w:szCs w:val="22"/>
          <w:lang w:val="en-GB"/>
        </w:rPr>
        <w:t>.</w:t>
      </w:r>
    </w:p>
    <w:p w:rsidR="007B65A4" w:rsidRPr="002000D9" w:rsidRDefault="007B65A4" w:rsidP="009722EC">
      <w:pPr>
        <w:pStyle w:val="p15"/>
        <w:spacing w:line="360" w:lineRule="auto"/>
        <w:ind w:left="0" w:firstLine="0"/>
        <w:rPr>
          <w:rFonts w:ascii="Georgia" w:hAnsi="Georgia"/>
          <w:sz w:val="22"/>
          <w:szCs w:val="22"/>
          <w:lang w:val="en-GB"/>
        </w:rPr>
      </w:pPr>
    </w:p>
    <w:p w:rsidR="001D300E" w:rsidRPr="002000D9" w:rsidRDefault="00211664" w:rsidP="009722EC">
      <w:pPr>
        <w:widowControl/>
        <w:spacing w:line="360" w:lineRule="auto"/>
        <w:jc w:val="both"/>
        <w:rPr>
          <w:rFonts w:ascii="Georgia" w:hAnsi="Georgia"/>
          <w:snapToGrid/>
          <w:sz w:val="22"/>
          <w:lang w:val="en-GB"/>
        </w:rPr>
      </w:pPr>
      <w:r w:rsidRPr="002000D9">
        <w:rPr>
          <w:rFonts w:ascii="Georgia" w:hAnsi="Georgia"/>
          <w:snapToGrid/>
          <w:sz w:val="22"/>
          <w:lang w:val="en-GB"/>
        </w:rPr>
        <w:t xml:space="preserve">This is an </w:t>
      </w:r>
      <w:r w:rsidRPr="002000D9">
        <w:rPr>
          <w:rFonts w:ascii="Georgia" w:hAnsi="Georgia"/>
          <w:b/>
          <w:snapToGrid/>
          <w:sz w:val="22"/>
          <w:lang w:val="en-GB"/>
        </w:rPr>
        <w:t>example of qualitative research data</w:t>
      </w:r>
      <w:r w:rsidRPr="002000D9">
        <w:rPr>
          <w:rFonts w:ascii="Georgia" w:hAnsi="Georgia"/>
          <w:snapToGrid/>
          <w:sz w:val="22"/>
          <w:lang w:val="en-GB"/>
        </w:rPr>
        <w:t xml:space="preserve"> obtained with the following questionnaire (</w:t>
      </w:r>
      <w:r w:rsidR="001D300E" w:rsidRPr="002000D9">
        <w:rPr>
          <w:rFonts w:ascii="Georgia" w:hAnsi="Georgia"/>
          <w:snapToGrid/>
          <w:sz w:val="22"/>
          <w:lang w:val="en-GB"/>
        </w:rPr>
        <w:t xml:space="preserve">see </w:t>
      </w:r>
      <w:r w:rsidRPr="002000D9">
        <w:rPr>
          <w:rFonts w:ascii="Georgia" w:hAnsi="Georgia"/>
          <w:snapToGrid/>
          <w:sz w:val="22"/>
          <w:lang w:val="en-GB"/>
        </w:rPr>
        <w:t xml:space="preserve">Madrid 2011: </w:t>
      </w:r>
      <w:r w:rsidR="001D300E" w:rsidRPr="002000D9">
        <w:rPr>
          <w:rFonts w:ascii="Georgia" w:hAnsi="Georgia"/>
          <w:snapToGrid/>
          <w:sz w:val="22"/>
          <w:lang w:val="en-GB"/>
        </w:rPr>
        <w:t xml:space="preserve">79, also available at: </w:t>
      </w:r>
    </w:p>
    <w:p w:rsidR="00F73243" w:rsidRPr="002000D9" w:rsidRDefault="001D300E" w:rsidP="009722EC">
      <w:pPr>
        <w:widowControl/>
        <w:spacing w:line="360" w:lineRule="auto"/>
        <w:jc w:val="both"/>
        <w:rPr>
          <w:rFonts w:ascii="Georgia" w:hAnsi="Georgia"/>
          <w:snapToGrid/>
          <w:sz w:val="22"/>
          <w:lang w:val="en-GB"/>
        </w:rPr>
      </w:pPr>
      <w:r w:rsidRPr="002000D9">
        <w:rPr>
          <w:rFonts w:ascii="Georgia" w:hAnsi="Georgia"/>
          <w:snapToGrid/>
          <w:sz w:val="22"/>
          <w:lang w:val="en-GB"/>
        </w:rPr>
        <w:t>http://www.ugr.es/~portalin/articulos/PL_numero15/DANIEL%20MADRID.pdf</w:t>
      </w:r>
      <w:r w:rsidR="00211664" w:rsidRPr="002000D9">
        <w:rPr>
          <w:rFonts w:ascii="Georgia" w:hAnsi="Georgia"/>
          <w:snapToGrid/>
          <w:sz w:val="22"/>
          <w:lang w:val="en-GB"/>
        </w:rPr>
        <w:t>)</w:t>
      </w:r>
      <w:r w:rsidRPr="002000D9">
        <w:rPr>
          <w:rFonts w:ascii="Georgia" w:hAnsi="Georgia"/>
          <w:snapToGrid/>
          <w:sz w:val="22"/>
          <w:lang w:val="en-GB"/>
        </w:rPr>
        <w:t>:</w:t>
      </w:r>
    </w:p>
    <w:p w:rsidR="001D300E" w:rsidRPr="002000D9" w:rsidRDefault="001D300E" w:rsidP="009722EC">
      <w:pPr>
        <w:widowControl/>
        <w:spacing w:line="360" w:lineRule="auto"/>
        <w:jc w:val="both"/>
        <w:rPr>
          <w:rFonts w:ascii="Georgia" w:hAnsi="Georgia"/>
          <w:snapToGrid/>
          <w:sz w:val="22"/>
          <w:lang w:val="en-GB"/>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237"/>
      </w:tblGrid>
      <w:tr w:rsidR="001D300E" w:rsidRPr="002000D9">
        <w:trPr>
          <w:jc w:val="center"/>
        </w:trPr>
        <w:tc>
          <w:tcPr>
            <w:tcW w:w="6237" w:type="dxa"/>
          </w:tcPr>
          <w:p w:rsidR="001D300E" w:rsidRPr="002000D9" w:rsidRDefault="001D300E" w:rsidP="001D300E">
            <w:pPr>
              <w:widowControl/>
              <w:rPr>
                <w:rFonts w:ascii="Georgia" w:hAnsi="Georgia"/>
                <w:snapToGrid/>
                <w:sz w:val="18"/>
                <w:szCs w:val="18"/>
                <w:lang w:val="en-GB"/>
              </w:rPr>
            </w:pPr>
            <w:r w:rsidRPr="002000D9">
              <w:rPr>
                <w:rFonts w:ascii="Georgia" w:hAnsi="Georgia"/>
                <w:snapToGrid/>
                <w:sz w:val="18"/>
                <w:szCs w:val="18"/>
                <w:lang w:val="en-GB"/>
              </w:rPr>
              <w:t>School: .................................................................................   Year: ..............</w:t>
            </w:r>
          </w:p>
          <w:p w:rsidR="001D300E" w:rsidRPr="002000D9" w:rsidRDefault="001D300E" w:rsidP="001D300E">
            <w:pPr>
              <w:widowControl/>
              <w:rPr>
                <w:rFonts w:ascii="Georgia" w:hAnsi="Georgia"/>
                <w:snapToGrid/>
                <w:sz w:val="18"/>
                <w:szCs w:val="18"/>
                <w:lang w:val="en-GB"/>
              </w:rPr>
            </w:pPr>
            <w:r w:rsidRPr="002000D9">
              <w:rPr>
                <w:rFonts w:ascii="Georgia" w:hAnsi="Georgia"/>
                <w:snapToGrid/>
                <w:sz w:val="18"/>
                <w:szCs w:val="18"/>
                <w:lang w:val="en-GB"/>
              </w:rPr>
              <w:t xml:space="preserve">Type of school (underline):  </w:t>
            </w:r>
          </w:p>
          <w:p w:rsidR="001D300E" w:rsidRPr="002000D9" w:rsidRDefault="001D300E" w:rsidP="001D300E">
            <w:pPr>
              <w:widowControl/>
              <w:rPr>
                <w:rFonts w:ascii="Georgia" w:hAnsi="Georgia"/>
                <w:snapToGrid/>
                <w:sz w:val="18"/>
                <w:szCs w:val="18"/>
                <w:lang w:val="en-GB"/>
              </w:rPr>
            </w:pPr>
            <w:r w:rsidRPr="002000D9">
              <w:rPr>
                <w:rFonts w:ascii="Georgia" w:hAnsi="Georgia"/>
                <w:snapToGrid/>
                <w:sz w:val="18"/>
                <w:szCs w:val="18"/>
                <w:lang w:val="en-GB"/>
              </w:rPr>
              <w:t xml:space="preserve"> 1=  compensatory               2 = public and rural          </w:t>
            </w:r>
            <w:r w:rsidRPr="002000D9">
              <w:rPr>
                <w:rFonts w:ascii="Georgia" w:hAnsi="Georgia"/>
                <w:snapToGrid/>
                <w:sz w:val="18"/>
                <w:szCs w:val="18"/>
                <w:lang w:val="en-GB"/>
              </w:rPr>
              <w:tab/>
              <w:t xml:space="preserve">     3 = public and urban</w:t>
            </w:r>
          </w:p>
          <w:p w:rsidR="001D300E" w:rsidRPr="002000D9" w:rsidRDefault="001D300E" w:rsidP="001D300E">
            <w:pPr>
              <w:widowControl/>
              <w:rPr>
                <w:rFonts w:ascii="Georgia" w:hAnsi="Georgia"/>
                <w:snapToGrid/>
                <w:sz w:val="18"/>
                <w:szCs w:val="18"/>
                <w:lang w:val="en-GB"/>
              </w:rPr>
            </w:pPr>
            <w:r w:rsidRPr="002000D9">
              <w:rPr>
                <w:rFonts w:ascii="Georgia" w:hAnsi="Georgia"/>
                <w:snapToGrid/>
                <w:sz w:val="18"/>
                <w:szCs w:val="18"/>
                <w:lang w:val="en-GB"/>
              </w:rPr>
              <w:t xml:space="preserve"> 4 =  maintained                                                                         5 = private </w:t>
            </w:r>
          </w:p>
          <w:p w:rsidR="001D300E" w:rsidRPr="002000D9" w:rsidRDefault="001D300E" w:rsidP="001D300E">
            <w:pPr>
              <w:tabs>
                <w:tab w:val="left" w:pos="900"/>
              </w:tabs>
              <w:jc w:val="both"/>
              <w:rPr>
                <w:rFonts w:ascii="Georgia" w:hAnsi="Georgia"/>
                <w:b/>
                <w:sz w:val="18"/>
                <w:szCs w:val="18"/>
                <w:lang w:val="en-GB" w:eastAsia="zh-CN"/>
              </w:rPr>
            </w:pPr>
            <w:r w:rsidRPr="002000D9">
              <w:rPr>
                <w:rFonts w:ascii="Georgia" w:hAnsi="Georgia"/>
                <w:sz w:val="18"/>
                <w:szCs w:val="18"/>
                <w:lang w:val="en-GB" w:eastAsia="zh-CN"/>
              </w:rPr>
              <w:t xml:space="preserve"> Gender: M ...... F........               Date: ................</w:t>
            </w:r>
          </w:p>
        </w:tc>
      </w:tr>
      <w:tr w:rsidR="001D300E" w:rsidRPr="002000D9">
        <w:trPr>
          <w:jc w:val="center"/>
        </w:trPr>
        <w:tc>
          <w:tcPr>
            <w:tcW w:w="6237" w:type="dxa"/>
          </w:tcPr>
          <w:p w:rsidR="001D300E" w:rsidRPr="002000D9" w:rsidRDefault="001D300E" w:rsidP="00AE4DA5">
            <w:pPr>
              <w:tabs>
                <w:tab w:val="left" w:pos="900"/>
              </w:tabs>
              <w:jc w:val="center"/>
              <w:rPr>
                <w:rFonts w:ascii="Georgia" w:hAnsi="Georgia"/>
                <w:b/>
                <w:sz w:val="18"/>
                <w:szCs w:val="18"/>
                <w:lang w:val="en-GB" w:eastAsia="zh-CN"/>
              </w:rPr>
            </w:pPr>
            <w:r w:rsidRPr="002000D9">
              <w:rPr>
                <w:rFonts w:ascii="Georgia" w:hAnsi="Georgia"/>
                <w:b/>
                <w:sz w:val="18"/>
                <w:szCs w:val="18"/>
                <w:lang w:val="en-GB" w:eastAsia="zh-CN"/>
              </w:rPr>
              <w:t>Qualitative data</w:t>
            </w:r>
          </w:p>
          <w:p w:rsidR="001D300E" w:rsidRPr="002000D9" w:rsidRDefault="001D300E" w:rsidP="001D300E">
            <w:pPr>
              <w:tabs>
                <w:tab w:val="left" w:pos="900"/>
              </w:tabs>
              <w:jc w:val="both"/>
              <w:rPr>
                <w:rFonts w:ascii="Georgia" w:hAnsi="Georgia"/>
                <w:sz w:val="18"/>
                <w:szCs w:val="18"/>
                <w:lang w:val="en-GB" w:eastAsia="zh-CN"/>
              </w:rPr>
            </w:pPr>
          </w:p>
          <w:p w:rsidR="001D300E" w:rsidRPr="002000D9" w:rsidRDefault="001D300E" w:rsidP="001D300E">
            <w:pPr>
              <w:tabs>
                <w:tab w:val="left" w:pos="900"/>
              </w:tabs>
              <w:jc w:val="both"/>
              <w:rPr>
                <w:rFonts w:ascii="Georgia" w:hAnsi="Georgia"/>
                <w:sz w:val="18"/>
                <w:szCs w:val="18"/>
                <w:lang w:val="en-GB" w:eastAsia="zh-CN"/>
              </w:rPr>
            </w:pPr>
            <w:r w:rsidRPr="002000D9">
              <w:rPr>
                <w:rFonts w:ascii="Georgia" w:hAnsi="Georgia"/>
                <w:i/>
                <w:sz w:val="18"/>
                <w:szCs w:val="18"/>
                <w:lang w:val="en-GB" w:eastAsia="zh-CN"/>
              </w:rPr>
              <w:t>Briefly state your opinion on the influence of the following aspects on the students’ learning process. Continue on the back side of the page if necessary</w:t>
            </w:r>
            <w:r w:rsidRPr="002000D9">
              <w:rPr>
                <w:rFonts w:ascii="Georgia" w:hAnsi="Georgia"/>
                <w:sz w:val="18"/>
                <w:szCs w:val="18"/>
                <w:lang w:val="en-GB" w:eastAsia="zh-CN"/>
              </w:rPr>
              <w:t>.</w:t>
            </w:r>
          </w:p>
          <w:p w:rsidR="001D300E" w:rsidRPr="002000D9" w:rsidRDefault="001D300E" w:rsidP="001D300E">
            <w:pPr>
              <w:tabs>
                <w:tab w:val="left" w:pos="900"/>
              </w:tabs>
              <w:jc w:val="both"/>
              <w:rPr>
                <w:rFonts w:ascii="Georgia" w:hAnsi="Georgia"/>
                <w:sz w:val="18"/>
                <w:szCs w:val="18"/>
                <w:lang w:val="en-GB" w:eastAsia="zh-CN"/>
              </w:rPr>
            </w:pPr>
          </w:p>
          <w:p w:rsidR="001D300E" w:rsidRPr="002000D9" w:rsidRDefault="001D300E" w:rsidP="001D300E">
            <w:pPr>
              <w:widowControl/>
              <w:jc w:val="both"/>
              <w:rPr>
                <w:rFonts w:ascii="Georgia" w:hAnsi="Georgia"/>
                <w:snapToGrid/>
                <w:sz w:val="18"/>
                <w:szCs w:val="18"/>
                <w:lang w:val="en-GB"/>
              </w:rPr>
            </w:pPr>
            <w:r w:rsidRPr="002000D9">
              <w:rPr>
                <w:rFonts w:ascii="Georgia" w:hAnsi="Georgia"/>
                <w:snapToGrid/>
                <w:sz w:val="18"/>
                <w:szCs w:val="18"/>
                <w:lang w:val="en-GB"/>
              </w:rPr>
              <w:t>1. Do you think that high social class students are better treated and more influential in class than working class students</w:t>
            </w:r>
            <w:r w:rsidR="00E12CDF">
              <w:rPr>
                <w:rFonts w:ascii="Georgia" w:hAnsi="Georgia"/>
                <w:snapToGrid/>
                <w:sz w:val="18"/>
                <w:szCs w:val="18"/>
                <w:lang w:val="en-GB"/>
              </w:rPr>
              <w:t>? Give reasons for your answer: …………………………………………………………………………………………..</w:t>
            </w:r>
          </w:p>
          <w:p w:rsidR="00CE37CD" w:rsidRPr="002000D9" w:rsidRDefault="00CE37CD" w:rsidP="001D300E">
            <w:pPr>
              <w:widowControl/>
              <w:jc w:val="both"/>
              <w:rPr>
                <w:rFonts w:ascii="Georgia" w:hAnsi="Georgia"/>
                <w:snapToGrid/>
                <w:sz w:val="18"/>
                <w:szCs w:val="18"/>
                <w:lang w:val="en-GB"/>
              </w:rPr>
            </w:pPr>
          </w:p>
          <w:p w:rsidR="00CE37CD" w:rsidRPr="002000D9" w:rsidRDefault="001D300E" w:rsidP="001D300E">
            <w:pPr>
              <w:tabs>
                <w:tab w:val="left" w:pos="900"/>
              </w:tabs>
              <w:rPr>
                <w:rFonts w:ascii="Georgia" w:hAnsi="Georgia"/>
                <w:sz w:val="18"/>
                <w:szCs w:val="18"/>
                <w:lang w:val="en-GB" w:eastAsia="zh-CN"/>
              </w:rPr>
            </w:pPr>
            <w:r w:rsidRPr="002000D9">
              <w:rPr>
                <w:rFonts w:ascii="Georgia" w:hAnsi="Georgia"/>
                <w:sz w:val="18"/>
                <w:szCs w:val="18"/>
                <w:lang w:val="en-GB" w:eastAsia="zh-CN"/>
              </w:rPr>
              <w:t xml:space="preserve">2. Do you think that the teachers’ ethnic origin has got any influence on their academic results? Do you think that the student’s identification with the teacher’s  ethnic group has any influence on his/her academic results? Do teachers treat students differently according to their race? </w:t>
            </w:r>
            <w:r w:rsidR="00E12CDF">
              <w:rPr>
                <w:rFonts w:ascii="Georgia" w:hAnsi="Georgia"/>
                <w:sz w:val="18"/>
                <w:szCs w:val="18"/>
                <w:lang w:val="en-GB" w:eastAsia="zh-CN"/>
              </w:rPr>
              <w:t xml:space="preserve"> ……………………</w:t>
            </w:r>
          </w:p>
          <w:p w:rsidR="001D300E" w:rsidRPr="002000D9" w:rsidRDefault="001D300E" w:rsidP="00E12CDF">
            <w:pPr>
              <w:tabs>
                <w:tab w:val="left" w:pos="900"/>
              </w:tabs>
              <w:rPr>
                <w:rFonts w:ascii="Georgia" w:hAnsi="Georgia"/>
                <w:sz w:val="18"/>
                <w:szCs w:val="18"/>
                <w:lang w:val="en-GB" w:eastAsia="zh-CN"/>
              </w:rPr>
            </w:pPr>
          </w:p>
        </w:tc>
      </w:tr>
    </w:tbl>
    <w:p w:rsidR="00FF4393" w:rsidRPr="002000D9" w:rsidRDefault="00FF4393" w:rsidP="001D300E">
      <w:pPr>
        <w:jc w:val="both"/>
        <w:rPr>
          <w:rFonts w:ascii="Georgia" w:hAnsi="Georgia"/>
          <w:b/>
          <w:sz w:val="18"/>
          <w:szCs w:val="18"/>
          <w:lang w:val="en-GB" w:eastAsia="zh-CN"/>
        </w:rPr>
      </w:pPr>
    </w:p>
    <w:p w:rsidR="001D300E" w:rsidRPr="002000D9" w:rsidRDefault="00FF4393" w:rsidP="001D300E">
      <w:pPr>
        <w:jc w:val="both"/>
        <w:rPr>
          <w:rFonts w:ascii="Georgia" w:hAnsi="Georgia"/>
          <w:b/>
          <w:sz w:val="18"/>
          <w:szCs w:val="18"/>
          <w:lang w:val="en-GB" w:eastAsia="zh-CN"/>
        </w:rPr>
      </w:pPr>
      <w:r w:rsidRPr="002000D9">
        <w:rPr>
          <w:rFonts w:ascii="Georgia" w:hAnsi="Georgia"/>
          <w:b/>
          <w:sz w:val="18"/>
          <w:szCs w:val="18"/>
          <w:lang w:val="en-GB" w:eastAsia="zh-CN"/>
        </w:rPr>
        <w:t>Table 4. Example of questionnaire to o</w:t>
      </w:r>
      <w:r w:rsidR="00851411">
        <w:rPr>
          <w:rFonts w:ascii="Georgia" w:hAnsi="Georgia"/>
          <w:b/>
          <w:sz w:val="18"/>
          <w:szCs w:val="18"/>
          <w:lang w:val="en-GB" w:eastAsia="zh-CN"/>
        </w:rPr>
        <w:t>btain qualitative research data</w:t>
      </w:r>
    </w:p>
    <w:p w:rsidR="00FF4393" w:rsidRPr="002000D9" w:rsidRDefault="00FF4393" w:rsidP="0013237F">
      <w:pPr>
        <w:spacing w:line="360" w:lineRule="auto"/>
        <w:jc w:val="both"/>
        <w:rPr>
          <w:rFonts w:ascii="Georgia" w:hAnsi="Georgia"/>
          <w:sz w:val="22"/>
          <w:szCs w:val="22"/>
          <w:lang w:val="en-GB" w:eastAsia="zh-CN"/>
        </w:rPr>
      </w:pPr>
    </w:p>
    <w:p w:rsidR="001D300E" w:rsidRPr="002000D9" w:rsidRDefault="001D300E" w:rsidP="0013237F">
      <w:pPr>
        <w:spacing w:line="360" w:lineRule="auto"/>
        <w:jc w:val="both"/>
        <w:rPr>
          <w:rFonts w:ascii="Georgia" w:hAnsi="Georgia"/>
          <w:sz w:val="22"/>
          <w:szCs w:val="22"/>
          <w:lang w:val="en-GB" w:eastAsia="zh-CN"/>
        </w:rPr>
      </w:pPr>
      <w:r w:rsidRPr="002000D9">
        <w:rPr>
          <w:rFonts w:ascii="Georgia" w:hAnsi="Georgia"/>
          <w:sz w:val="22"/>
          <w:szCs w:val="22"/>
          <w:lang w:val="en-GB" w:eastAsia="zh-CN"/>
        </w:rPr>
        <w:lastRenderedPageBreak/>
        <w:t xml:space="preserve">The questionnaire was </w:t>
      </w:r>
      <w:r w:rsidR="0013237F" w:rsidRPr="002000D9">
        <w:rPr>
          <w:rFonts w:ascii="Georgia" w:hAnsi="Georgia"/>
          <w:sz w:val="22"/>
          <w:szCs w:val="22"/>
          <w:lang w:val="en-GB" w:eastAsia="zh-CN"/>
        </w:rPr>
        <w:t>administered to a sample of primary, secondary and university students in Gra</w:t>
      </w:r>
      <w:r w:rsidR="00B21178">
        <w:rPr>
          <w:rFonts w:ascii="Georgia" w:hAnsi="Georgia"/>
          <w:sz w:val="22"/>
          <w:szCs w:val="22"/>
          <w:lang w:val="en-GB" w:eastAsia="zh-CN"/>
        </w:rPr>
        <w:t>nada, and to their corresponding</w:t>
      </w:r>
      <w:r w:rsidR="0013237F" w:rsidRPr="002000D9">
        <w:rPr>
          <w:rFonts w:ascii="Georgia" w:hAnsi="Georgia"/>
          <w:sz w:val="22"/>
          <w:szCs w:val="22"/>
          <w:lang w:val="en-GB" w:eastAsia="zh-CN"/>
        </w:rPr>
        <w:t xml:space="preserve"> teachers. The results show that the students surveyed think that there are no differences in the way they are treated in class and that there are no signs of racism at school. Nevertheless, in the schools with </w:t>
      </w:r>
      <w:r w:rsidR="00B21178">
        <w:rPr>
          <w:rFonts w:ascii="Georgia" w:hAnsi="Georgia"/>
          <w:sz w:val="22"/>
          <w:szCs w:val="22"/>
          <w:lang w:val="en-GB" w:eastAsia="zh-CN"/>
        </w:rPr>
        <w:t xml:space="preserve">a </w:t>
      </w:r>
      <w:r w:rsidR="0013237F" w:rsidRPr="002000D9">
        <w:rPr>
          <w:rFonts w:ascii="Georgia" w:hAnsi="Georgia"/>
          <w:sz w:val="22"/>
          <w:szCs w:val="22"/>
          <w:lang w:val="en-GB" w:eastAsia="zh-CN"/>
        </w:rPr>
        <w:t xml:space="preserve">gypsy population, which are following compensatory  programmes, </w:t>
      </w:r>
      <w:r w:rsidR="00DA0B4A" w:rsidRPr="002000D9">
        <w:rPr>
          <w:rFonts w:ascii="Georgia" w:hAnsi="Georgia"/>
          <w:sz w:val="22"/>
          <w:szCs w:val="22"/>
          <w:lang w:val="en-GB" w:eastAsia="zh-CN"/>
        </w:rPr>
        <w:t xml:space="preserve">some </w:t>
      </w:r>
      <w:r w:rsidR="0013237F" w:rsidRPr="002000D9">
        <w:rPr>
          <w:rFonts w:ascii="Georgia" w:hAnsi="Georgia"/>
          <w:sz w:val="22"/>
          <w:szCs w:val="22"/>
          <w:lang w:val="en-GB" w:eastAsia="zh-CN"/>
        </w:rPr>
        <w:t xml:space="preserve">students </w:t>
      </w:r>
      <w:r w:rsidR="00DA0B4A" w:rsidRPr="002000D9">
        <w:rPr>
          <w:rFonts w:ascii="Georgia" w:hAnsi="Georgia"/>
          <w:sz w:val="22"/>
          <w:szCs w:val="22"/>
          <w:lang w:val="en-GB" w:eastAsia="zh-CN"/>
        </w:rPr>
        <w:t xml:space="preserve">appreciate that there are signs of </w:t>
      </w:r>
      <w:r w:rsidR="0013237F" w:rsidRPr="002000D9">
        <w:rPr>
          <w:rFonts w:ascii="Georgia" w:hAnsi="Georgia"/>
          <w:sz w:val="22"/>
          <w:szCs w:val="22"/>
          <w:lang w:val="en-GB" w:eastAsia="zh-CN"/>
        </w:rPr>
        <w:t>social and racial discrimination in the EFL class (</w:t>
      </w:r>
      <w:r w:rsidR="0013237F" w:rsidRPr="002000D9">
        <w:rPr>
          <w:rFonts w:ascii="Georgia" w:hAnsi="Georgia"/>
          <w:b/>
          <w:color w:val="0070C0"/>
          <w:sz w:val="22"/>
          <w:szCs w:val="22"/>
          <w:lang w:val="en-GB" w:eastAsia="zh-CN"/>
        </w:rPr>
        <w:t>Madrid 2011: 81-85</w:t>
      </w:r>
      <w:r w:rsidR="0013237F" w:rsidRPr="002000D9">
        <w:rPr>
          <w:rFonts w:ascii="Georgia" w:hAnsi="Georgia"/>
          <w:sz w:val="22"/>
          <w:szCs w:val="22"/>
          <w:lang w:val="en-GB" w:eastAsia="zh-CN"/>
        </w:rPr>
        <w:t>)</w:t>
      </w:r>
      <w:r w:rsidR="004718D8" w:rsidRPr="002000D9">
        <w:rPr>
          <w:rFonts w:ascii="Georgia" w:hAnsi="Georgia"/>
          <w:sz w:val="22"/>
          <w:szCs w:val="22"/>
          <w:lang w:val="en-GB" w:eastAsia="zh-CN"/>
        </w:rPr>
        <w:t xml:space="preserve"> (click on link)</w:t>
      </w:r>
      <w:r w:rsidR="0013237F" w:rsidRPr="002000D9">
        <w:rPr>
          <w:rFonts w:ascii="Georgia" w:hAnsi="Georgia"/>
          <w:sz w:val="22"/>
          <w:szCs w:val="22"/>
          <w:lang w:val="en-GB" w:eastAsia="zh-CN"/>
        </w:rPr>
        <w:t>:</w:t>
      </w:r>
    </w:p>
    <w:p w:rsidR="00E53F4E" w:rsidRPr="002000D9" w:rsidRDefault="00E53F4E" w:rsidP="001D300E">
      <w:pPr>
        <w:jc w:val="both"/>
        <w:rPr>
          <w:rFonts w:ascii="Georgia" w:hAnsi="Georgia"/>
          <w:b/>
          <w:sz w:val="18"/>
          <w:szCs w:val="18"/>
          <w:lang w:val="en-GB" w:eastAsia="zh-CN"/>
        </w:rPr>
      </w:pPr>
    </w:p>
    <w:p w:rsidR="001D300E" w:rsidRPr="002000D9" w:rsidRDefault="00AE4DA5" w:rsidP="001D300E">
      <w:pPr>
        <w:jc w:val="both"/>
        <w:rPr>
          <w:rFonts w:ascii="Georgia" w:hAnsi="Georgia"/>
          <w:b/>
          <w:color w:val="0070C0"/>
          <w:sz w:val="18"/>
          <w:szCs w:val="18"/>
          <w:lang w:val="en-GB" w:eastAsia="zh-CN"/>
        </w:rPr>
      </w:pPr>
      <w:r w:rsidRPr="002000D9">
        <w:rPr>
          <w:rFonts w:ascii="Georgia" w:hAnsi="Georgia"/>
          <w:b/>
          <w:color w:val="0070C0"/>
          <w:sz w:val="18"/>
          <w:szCs w:val="18"/>
          <w:lang w:val="en-GB" w:eastAsia="zh-CN"/>
        </w:rPr>
        <w:t>Students’ opinions</w:t>
      </w:r>
    </w:p>
    <w:p w:rsidR="00AE4DA5" w:rsidRPr="002000D9" w:rsidRDefault="00AE4DA5" w:rsidP="001D300E">
      <w:pPr>
        <w:jc w:val="both"/>
        <w:rPr>
          <w:rFonts w:ascii="Georgia" w:hAnsi="Georgia"/>
          <w:b/>
          <w:color w:val="0070C0"/>
          <w:sz w:val="18"/>
          <w:szCs w:val="18"/>
          <w:lang w:val="en-GB" w:eastAsia="zh-CN"/>
        </w:rPr>
      </w:pPr>
    </w:p>
    <w:p w:rsidR="001D300E" w:rsidRPr="002000D9" w:rsidRDefault="001D300E" w:rsidP="001D300E">
      <w:pPr>
        <w:jc w:val="both"/>
        <w:rPr>
          <w:rFonts w:ascii="Georgia" w:hAnsi="Georgia"/>
          <w:color w:val="0070C0"/>
          <w:sz w:val="18"/>
          <w:szCs w:val="18"/>
          <w:lang w:val="en-GB" w:eastAsia="zh-CN"/>
        </w:rPr>
      </w:pPr>
      <w:r w:rsidRPr="002000D9">
        <w:rPr>
          <w:rFonts w:ascii="Georgia" w:hAnsi="Georgia"/>
          <w:i/>
          <w:color w:val="0070C0"/>
          <w:sz w:val="18"/>
          <w:szCs w:val="18"/>
          <w:lang w:val="en-GB" w:eastAsia="zh-CN"/>
        </w:rPr>
        <w:t>Perceptions of students attending primary schools with gypsy children:</w:t>
      </w:r>
    </w:p>
    <w:p w:rsidR="001D300E" w:rsidRPr="002000D9" w:rsidRDefault="001D300E" w:rsidP="00A83F1D">
      <w:pPr>
        <w:widowControl/>
        <w:numPr>
          <w:ilvl w:val="0"/>
          <w:numId w:val="1"/>
        </w:numPr>
        <w:tabs>
          <w:tab w:val="clear" w:pos="1080"/>
          <w:tab w:val="num"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Teachers do not treat students differently in my school. The students’ ethnic origin does not count. There are gypsies in my school and they are treated </w:t>
      </w:r>
      <w:r w:rsidR="00440886">
        <w:rPr>
          <w:rFonts w:ascii="Georgia" w:hAnsi="Georgia"/>
          <w:color w:val="0070C0"/>
          <w:sz w:val="18"/>
          <w:szCs w:val="18"/>
          <w:lang w:val="en-GB" w:eastAsia="zh-CN"/>
        </w:rPr>
        <w:t xml:space="preserve">the same </w:t>
      </w:r>
      <w:r w:rsidRPr="002000D9">
        <w:rPr>
          <w:rFonts w:ascii="Georgia" w:hAnsi="Georgia"/>
          <w:color w:val="0070C0"/>
          <w:sz w:val="18"/>
          <w:szCs w:val="18"/>
          <w:lang w:val="en-GB" w:eastAsia="zh-CN"/>
        </w:rPr>
        <w:t xml:space="preserve">as the rest of the students. </w:t>
      </w:r>
    </w:p>
    <w:p w:rsidR="001D300E" w:rsidRPr="002000D9" w:rsidRDefault="001D300E" w:rsidP="00A83F1D">
      <w:pPr>
        <w:widowControl/>
        <w:numPr>
          <w:ilvl w:val="0"/>
          <w:numId w:val="1"/>
        </w:numPr>
        <w:tabs>
          <w:tab w:val="clear" w:pos="1080"/>
          <w:tab w:val="num"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I prefer non-gypsy teachers because non-gypsy people are calmer than gypsies! </w:t>
      </w:r>
    </w:p>
    <w:p w:rsidR="001D300E" w:rsidRPr="002000D9" w:rsidRDefault="001D300E" w:rsidP="00A83F1D">
      <w:pPr>
        <w:widowControl/>
        <w:numPr>
          <w:ilvl w:val="0"/>
          <w:numId w:val="1"/>
        </w:numPr>
        <w:tabs>
          <w:tab w:val="clear" w:pos="1080"/>
          <w:tab w:val="num"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The rich and the poor are treated equally, because we are all persons.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Poor people are treated better, because they are often sad! </w:t>
      </w:r>
    </w:p>
    <w:p w:rsidR="001D300E" w:rsidRPr="002000D9" w:rsidRDefault="001D300E" w:rsidP="001D300E">
      <w:pPr>
        <w:tabs>
          <w:tab w:val="left" w:pos="1260"/>
        </w:tabs>
        <w:ind w:left="900"/>
        <w:jc w:val="both"/>
        <w:rPr>
          <w:rFonts w:ascii="Georgia" w:hAnsi="Georgia"/>
          <w:color w:val="0070C0"/>
          <w:sz w:val="18"/>
          <w:szCs w:val="18"/>
          <w:lang w:val="en-GB" w:eastAsia="zh-CN"/>
        </w:rPr>
      </w:pPr>
    </w:p>
    <w:p w:rsidR="001D300E" w:rsidRPr="002000D9" w:rsidRDefault="0013237F" w:rsidP="001D300E">
      <w:pPr>
        <w:tabs>
          <w:tab w:val="left" w:pos="1260"/>
        </w:tabs>
        <w:jc w:val="both"/>
        <w:rPr>
          <w:rFonts w:ascii="Georgia" w:hAnsi="Georgia"/>
          <w:color w:val="0070C0"/>
          <w:sz w:val="18"/>
          <w:szCs w:val="18"/>
          <w:lang w:val="en-GB" w:eastAsia="zh-CN"/>
        </w:rPr>
      </w:pPr>
      <w:r w:rsidRPr="002000D9">
        <w:rPr>
          <w:rFonts w:ascii="Georgia" w:hAnsi="Georgia"/>
          <w:i/>
          <w:color w:val="0070C0"/>
          <w:sz w:val="18"/>
          <w:szCs w:val="18"/>
          <w:lang w:val="en-GB" w:eastAsia="zh-CN"/>
        </w:rPr>
        <w:t xml:space="preserve">Perception of </w:t>
      </w:r>
      <w:r w:rsidR="001D300E" w:rsidRPr="002000D9">
        <w:rPr>
          <w:rFonts w:ascii="Georgia" w:hAnsi="Georgia"/>
          <w:i/>
          <w:color w:val="0070C0"/>
          <w:sz w:val="18"/>
          <w:szCs w:val="18"/>
          <w:lang w:val="en-GB" w:eastAsia="zh-CN"/>
        </w:rPr>
        <w:t>Secondary School</w:t>
      </w:r>
      <w:r w:rsidRPr="002000D9">
        <w:rPr>
          <w:rFonts w:ascii="Georgia" w:hAnsi="Georgia"/>
          <w:i/>
          <w:color w:val="0070C0"/>
          <w:sz w:val="18"/>
          <w:szCs w:val="18"/>
          <w:lang w:val="en-GB" w:eastAsia="zh-CN"/>
        </w:rPr>
        <w:t xml:space="preserve">s with gypsy students: </w:t>
      </w:r>
      <w:r w:rsidR="001D300E" w:rsidRPr="002000D9">
        <w:rPr>
          <w:rFonts w:ascii="Georgia" w:hAnsi="Georgia"/>
          <w:i/>
          <w:color w:val="0070C0"/>
          <w:sz w:val="18"/>
          <w:szCs w:val="18"/>
          <w:lang w:val="en-GB" w:eastAsia="zh-CN"/>
        </w:rPr>
        <w:t xml:space="preserve"> </w:t>
      </w:r>
    </w:p>
    <w:p w:rsidR="001D300E" w:rsidRPr="002000D9" w:rsidRDefault="001D300E" w:rsidP="00A83F1D">
      <w:pPr>
        <w:tabs>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  </w:t>
      </w:r>
      <w:r w:rsidRPr="002000D9">
        <w:rPr>
          <w:rFonts w:ascii="Georgia" w:hAnsi="Georgia"/>
          <w:color w:val="0070C0"/>
          <w:sz w:val="18"/>
          <w:szCs w:val="18"/>
          <w:lang w:val="en-GB" w:eastAsia="zh-CN"/>
        </w:rPr>
        <w:tab/>
        <w:t>Some teachers do discriminate, others don’t.</w:t>
      </w:r>
    </w:p>
    <w:p w:rsidR="001D300E" w:rsidRPr="002000D9" w:rsidRDefault="001D300E" w:rsidP="00A83F1D">
      <w:pPr>
        <w:widowControl/>
        <w:numPr>
          <w:ilvl w:val="0"/>
          <w:numId w:val="1"/>
        </w:numPr>
        <w:tabs>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Some non-gypsy teachers treat gypsy students worse. They might treat us better if they belonged to our ethnic group, because gypsy teachers can understand gypsy students much better. </w:t>
      </w:r>
    </w:p>
    <w:p w:rsidR="001D300E" w:rsidRPr="002000D9" w:rsidRDefault="001D300E" w:rsidP="00A83F1D">
      <w:pPr>
        <w:widowControl/>
        <w:numPr>
          <w:ilvl w:val="0"/>
          <w:numId w:val="1"/>
        </w:numPr>
        <w:tabs>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Teachers favour the students of their ethnic group</w:t>
      </w:r>
    </w:p>
    <w:p w:rsidR="001D300E" w:rsidRPr="002000D9" w:rsidRDefault="001D300E" w:rsidP="001D300E">
      <w:pPr>
        <w:jc w:val="both"/>
        <w:rPr>
          <w:rFonts w:ascii="Georgia" w:hAnsi="Georgia"/>
          <w:color w:val="0070C0"/>
          <w:sz w:val="18"/>
          <w:szCs w:val="18"/>
          <w:lang w:val="en-GB" w:eastAsia="zh-CN"/>
        </w:rPr>
      </w:pPr>
    </w:p>
    <w:p w:rsidR="001D300E" w:rsidRPr="002000D9" w:rsidRDefault="0013237F" w:rsidP="001D300E">
      <w:pPr>
        <w:tabs>
          <w:tab w:val="left" w:pos="900"/>
        </w:tabs>
        <w:jc w:val="both"/>
        <w:rPr>
          <w:rFonts w:ascii="Georgia" w:hAnsi="Georgia"/>
          <w:b/>
          <w:color w:val="0070C0"/>
          <w:sz w:val="18"/>
          <w:szCs w:val="18"/>
          <w:lang w:val="en-GB" w:eastAsia="zh-CN"/>
        </w:rPr>
      </w:pPr>
      <w:r w:rsidRPr="002000D9">
        <w:rPr>
          <w:rFonts w:ascii="Georgia" w:hAnsi="Georgia"/>
          <w:b/>
          <w:color w:val="0070C0"/>
          <w:sz w:val="18"/>
          <w:szCs w:val="18"/>
          <w:lang w:val="en-GB" w:eastAsia="zh-CN"/>
        </w:rPr>
        <w:t>T</w:t>
      </w:r>
      <w:r w:rsidR="001D300E" w:rsidRPr="002000D9">
        <w:rPr>
          <w:rFonts w:ascii="Georgia" w:hAnsi="Georgia"/>
          <w:b/>
          <w:color w:val="0070C0"/>
          <w:sz w:val="18"/>
          <w:szCs w:val="18"/>
          <w:lang w:val="en-GB" w:eastAsia="zh-CN"/>
        </w:rPr>
        <w:t>eachers’ opinions</w:t>
      </w:r>
    </w:p>
    <w:p w:rsidR="001D300E" w:rsidRPr="002000D9" w:rsidRDefault="001D300E" w:rsidP="001D300E">
      <w:pPr>
        <w:tabs>
          <w:tab w:val="left" w:pos="900"/>
        </w:tabs>
        <w:jc w:val="both"/>
        <w:rPr>
          <w:rFonts w:ascii="Georgia" w:hAnsi="Georgia"/>
          <w:color w:val="0070C0"/>
          <w:sz w:val="18"/>
          <w:szCs w:val="18"/>
          <w:lang w:val="en-GB" w:eastAsia="zh-CN"/>
        </w:rPr>
      </w:pPr>
    </w:p>
    <w:p w:rsidR="001D300E" w:rsidRPr="002000D9" w:rsidRDefault="001D300E" w:rsidP="001D300E">
      <w:pPr>
        <w:tabs>
          <w:tab w:val="left" w:pos="900"/>
        </w:tabs>
        <w:jc w:val="both"/>
        <w:rPr>
          <w:rFonts w:ascii="Georgia" w:hAnsi="Georgia"/>
          <w:i/>
          <w:color w:val="0070C0"/>
          <w:sz w:val="18"/>
          <w:szCs w:val="18"/>
          <w:lang w:val="en-GB" w:eastAsia="zh-CN"/>
        </w:rPr>
      </w:pPr>
      <w:r w:rsidRPr="002000D9">
        <w:rPr>
          <w:rFonts w:ascii="Georgia" w:hAnsi="Georgia"/>
          <w:i/>
          <w:color w:val="0070C0"/>
          <w:sz w:val="18"/>
          <w:szCs w:val="18"/>
          <w:lang w:val="en-GB" w:eastAsia="zh-CN"/>
        </w:rPr>
        <w:t>Primary school teachers’ opinion about social and racial discrimination:</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I think that sometimes there is some kind of social discrimination: poor students are treated differently because they often cause discipline problems.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I think the students are sometimes racist.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Sometimes working class students are treated differently. There are social prejudices against them because they often show bad social habits, cause discipline problems and show little interest in class. All that influences the way they are treated. </w:t>
      </w:r>
    </w:p>
    <w:p w:rsidR="001D300E" w:rsidRPr="002000D9" w:rsidRDefault="001D300E" w:rsidP="001D300E">
      <w:pPr>
        <w:tabs>
          <w:tab w:val="left" w:pos="1080"/>
        </w:tabs>
        <w:jc w:val="both"/>
        <w:rPr>
          <w:rFonts w:ascii="Georgia" w:hAnsi="Georgia"/>
          <w:color w:val="0070C0"/>
          <w:sz w:val="18"/>
          <w:szCs w:val="18"/>
          <w:lang w:val="en-GB" w:eastAsia="zh-CN"/>
        </w:rPr>
      </w:pPr>
    </w:p>
    <w:p w:rsidR="001D300E" w:rsidRPr="002000D9" w:rsidRDefault="00440886" w:rsidP="001D300E">
      <w:pPr>
        <w:tabs>
          <w:tab w:val="left" w:pos="1080"/>
        </w:tabs>
        <w:jc w:val="both"/>
        <w:rPr>
          <w:rFonts w:ascii="Georgia" w:hAnsi="Georgia"/>
          <w:i/>
          <w:color w:val="0070C0"/>
          <w:sz w:val="18"/>
          <w:szCs w:val="18"/>
          <w:lang w:val="en-GB" w:eastAsia="zh-CN"/>
        </w:rPr>
      </w:pPr>
      <w:r>
        <w:rPr>
          <w:rFonts w:ascii="Georgia" w:hAnsi="Georgia"/>
          <w:i/>
          <w:color w:val="0070C0"/>
          <w:sz w:val="18"/>
          <w:szCs w:val="18"/>
          <w:lang w:val="en-GB" w:eastAsia="zh-CN"/>
        </w:rPr>
        <w:t>Secondary e</w:t>
      </w:r>
      <w:r w:rsidR="001D300E" w:rsidRPr="002000D9">
        <w:rPr>
          <w:rFonts w:ascii="Georgia" w:hAnsi="Georgia"/>
          <w:i/>
          <w:color w:val="0070C0"/>
          <w:sz w:val="18"/>
          <w:szCs w:val="18"/>
          <w:lang w:val="en-GB" w:eastAsia="zh-CN"/>
        </w:rPr>
        <w:t xml:space="preserve">ducation teachers’ opinion about social and racial discrimination: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Sometimes, high social class students may attract teachers, because they often are respectful, disciplined and motivated for learning.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My students would be delighted if I were a gypsy.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I think that high social class students are </w:t>
      </w:r>
      <w:r w:rsidR="00440886" w:rsidRPr="002000D9">
        <w:rPr>
          <w:rFonts w:ascii="Georgia" w:hAnsi="Georgia"/>
          <w:color w:val="0070C0"/>
          <w:sz w:val="18"/>
          <w:szCs w:val="18"/>
          <w:lang w:val="en-GB" w:eastAsia="zh-CN"/>
        </w:rPr>
        <w:t xml:space="preserve">often </w:t>
      </w:r>
      <w:r w:rsidRPr="002000D9">
        <w:rPr>
          <w:rFonts w:ascii="Georgia" w:hAnsi="Georgia"/>
          <w:color w:val="0070C0"/>
          <w:sz w:val="18"/>
          <w:szCs w:val="18"/>
          <w:lang w:val="en-GB" w:eastAsia="zh-CN"/>
        </w:rPr>
        <w:t>more i</w:t>
      </w:r>
      <w:r w:rsidR="00440886">
        <w:rPr>
          <w:rFonts w:ascii="Georgia" w:hAnsi="Georgia"/>
          <w:color w:val="0070C0"/>
          <w:sz w:val="18"/>
          <w:szCs w:val="18"/>
          <w:lang w:val="en-GB" w:eastAsia="zh-CN"/>
        </w:rPr>
        <w:t>nfluential in class, they have a</w:t>
      </w:r>
      <w:r w:rsidRPr="002000D9">
        <w:rPr>
          <w:rFonts w:ascii="Georgia" w:hAnsi="Georgia"/>
          <w:color w:val="0070C0"/>
          <w:sz w:val="18"/>
          <w:szCs w:val="18"/>
          <w:lang w:val="en-GB" w:eastAsia="zh-CN"/>
        </w:rPr>
        <w:t xml:space="preserve"> better preparation and are more demanding.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Unfortunately, our </w:t>
      </w:r>
      <w:r w:rsidR="00DA0B4A" w:rsidRPr="002000D9">
        <w:rPr>
          <w:rFonts w:ascii="Georgia" w:hAnsi="Georgia"/>
          <w:color w:val="0070C0"/>
          <w:sz w:val="18"/>
          <w:szCs w:val="18"/>
          <w:lang w:val="en-GB" w:eastAsia="zh-CN"/>
        </w:rPr>
        <w:t>society considers</w:t>
      </w:r>
      <w:r w:rsidRPr="002000D9">
        <w:rPr>
          <w:rFonts w:ascii="Georgia" w:hAnsi="Georgia"/>
          <w:color w:val="0070C0"/>
          <w:sz w:val="18"/>
          <w:szCs w:val="18"/>
          <w:lang w:val="en-GB" w:eastAsia="zh-CN"/>
        </w:rPr>
        <w:t xml:space="preserve"> itself tolerant but it isn’t. People are more racist than they think and many students would not </w:t>
      </w:r>
      <w:r w:rsidR="00440886">
        <w:rPr>
          <w:rFonts w:ascii="Georgia" w:hAnsi="Georgia"/>
          <w:color w:val="0070C0"/>
          <w:sz w:val="18"/>
          <w:szCs w:val="18"/>
          <w:lang w:val="en-GB" w:eastAsia="zh-CN"/>
        </w:rPr>
        <w:t>naturally accept</w:t>
      </w:r>
      <w:r w:rsidRPr="002000D9">
        <w:rPr>
          <w:rFonts w:ascii="Georgia" w:hAnsi="Georgia"/>
          <w:color w:val="0070C0"/>
          <w:sz w:val="18"/>
          <w:szCs w:val="18"/>
          <w:lang w:val="en-GB" w:eastAsia="zh-CN"/>
        </w:rPr>
        <w:t xml:space="preserve"> teachers of different races. </w:t>
      </w:r>
    </w:p>
    <w:p w:rsidR="001D300E" w:rsidRPr="002000D9" w:rsidRDefault="001D300E" w:rsidP="001D300E">
      <w:pPr>
        <w:tabs>
          <w:tab w:val="left" w:pos="1260"/>
        </w:tabs>
        <w:ind w:left="900"/>
        <w:jc w:val="both"/>
        <w:rPr>
          <w:rFonts w:ascii="Georgia" w:hAnsi="Georgia"/>
          <w:color w:val="0070C0"/>
          <w:sz w:val="18"/>
          <w:szCs w:val="18"/>
          <w:lang w:val="en-GB" w:eastAsia="zh-CN"/>
        </w:rPr>
      </w:pPr>
    </w:p>
    <w:p w:rsidR="001D300E" w:rsidRPr="002000D9" w:rsidRDefault="001D300E" w:rsidP="001D300E">
      <w:pPr>
        <w:tabs>
          <w:tab w:val="left" w:pos="1260"/>
        </w:tabs>
        <w:jc w:val="both"/>
        <w:rPr>
          <w:rFonts w:ascii="Georgia" w:hAnsi="Georgia"/>
          <w:i/>
          <w:color w:val="0070C0"/>
          <w:sz w:val="18"/>
          <w:szCs w:val="18"/>
          <w:lang w:val="en-GB" w:eastAsia="zh-CN"/>
        </w:rPr>
      </w:pPr>
      <w:r w:rsidRPr="002000D9">
        <w:rPr>
          <w:rFonts w:ascii="Georgia" w:hAnsi="Georgia"/>
          <w:i/>
          <w:color w:val="0070C0"/>
          <w:sz w:val="18"/>
          <w:szCs w:val="18"/>
          <w:lang w:val="en-GB" w:eastAsia="zh-CN"/>
        </w:rPr>
        <w:t xml:space="preserve">University lecturers’ opinion on social and racial discrimination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lastRenderedPageBreak/>
        <w:t xml:space="preserve">I don’t think there is racial discrimination at the university. It may be because racial diversity is minimum. </w:t>
      </w:r>
    </w:p>
    <w:p w:rsidR="001D300E" w:rsidRPr="002000D9" w:rsidRDefault="00440886"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Pr>
          <w:rFonts w:ascii="Georgia" w:hAnsi="Georgia"/>
          <w:color w:val="0070C0"/>
          <w:sz w:val="18"/>
          <w:szCs w:val="18"/>
          <w:lang w:val="en-GB" w:eastAsia="zh-CN"/>
        </w:rPr>
        <w:t>At the u</w:t>
      </w:r>
      <w:r w:rsidR="001D300E" w:rsidRPr="002000D9">
        <w:rPr>
          <w:rFonts w:ascii="Georgia" w:hAnsi="Georgia"/>
          <w:color w:val="0070C0"/>
          <w:sz w:val="18"/>
          <w:szCs w:val="18"/>
          <w:lang w:val="en-GB" w:eastAsia="zh-CN"/>
        </w:rPr>
        <w:t>niversity level, the social ba</w:t>
      </w:r>
      <w:r>
        <w:rPr>
          <w:rFonts w:ascii="Georgia" w:hAnsi="Georgia"/>
          <w:color w:val="0070C0"/>
          <w:sz w:val="18"/>
          <w:szCs w:val="18"/>
          <w:lang w:val="en-GB" w:eastAsia="zh-CN"/>
        </w:rPr>
        <w:t>ckground of students is unknown. C</w:t>
      </w:r>
      <w:r w:rsidR="001D300E" w:rsidRPr="002000D9">
        <w:rPr>
          <w:rFonts w:ascii="Georgia" w:hAnsi="Georgia"/>
          <w:color w:val="0070C0"/>
          <w:sz w:val="18"/>
          <w:szCs w:val="18"/>
          <w:lang w:val="en-GB" w:eastAsia="zh-CN"/>
        </w:rPr>
        <w:t>onsequently</w:t>
      </w:r>
      <w:r>
        <w:rPr>
          <w:rFonts w:ascii="Georgia" w:hAnsi="Georgia"/>
          <w:color w:val="0070C0"/>
          <w:sz w:val="18"/>
          <w:szCs w:val="18"/>
          <w:lang w:val="en-GB" w:eastAsia="zh-CN"/>
        </w:rPr>
        <w:t>,</w:t>
      </w:r>
      <w:r w:rsidR="001D300E" w:rsidRPr="002000D9">
        <w:rPr>
          <w:rFonts w:ascii="Georgia" w:hAnsi="Georgia"/>
          <w:color w:val="0070C0"/>
          <w:sz w:val="18"/>
          <w:szCs w:val="18"/>
          <w:lang w:val="en-GB" w:eastAsia="zh-CN"/>
        </w:rPr>
        <w:t xml:space="preserve"> there are no differences in the way they are treated. </w:t>
      </w:r>
    </w:p>
    <w:p w:rsidR="001D300E" w:rsidRPr="002000D9" w:rsidRDefault="001D300E" w:rsidP="00A83F1D">
      <w:pPr>
        <w:widowControl/>
        <w:numPr>
          <w:ilvl w:val="0"/>
          <w:numId w:val="1"/>
        </w:numPr>
        <w:tabs>
          <w:tab w:val="clear" w:pos="1080"/>
          <w:tab w:val="left" w:pos="567"/>
        </w:tabs>
        <w:ind w:left="567" w:hanging="283"/>
        <w:jc w:val="both"/>
        <w:rPr>
          <w:rFonts w:ascii="Georgia" w:hAnsi="Georgia"/>
          <w:color w:val="0070C0"/>
          <w:sz w:val="18"/>
          <w:szCs w:val="18"/>
          <w:lang w:val="en-GB" w:eastAsia="zh-CN"/>
        </w:rPr>
      </w:pPr>
      <w:r w:rsidRPr="002000D9">
        <w:rPr>
          <w:rFonts w:ascii="Georgia" w:hAnsi="Georgia"/>
          <w:color w:val="0070C0"/>
          <w:sz w:val="18"/>
          <w:szCs w:val="18"/>
          <w:lang w:val="en-GB" w:eastAsia="zh-CN"/>
        </w:rPr>
        <w:t xml:space="preserve">I don’t think there’s any kind of racial discrimination at the university. Students are awarded and graded according to their academic performance and excellence. </w:t>
      </w:r>
    </w:p>
    <w:p w:rsidR="00F73243" w:rsidRPr="002000D9" w:rsidRDefault="00F73243" w:rsidP="009722EC">
      <w:pPr>
        <w:pStyle w:val="p18"/>
        <w:tabs>
          <w:tab w:val="left" w:pos="851"/>
        </w:tabs>
        <w:spacing w:line="360" w:lineRule="auto"/>
        <w:ind w:left="0" w:firstLine="0"/>
        <w:rPr>
          <w:rFonts w:ascii="Georgia" w:hAnsi="Georgia"/>
          <w:b/>
          <w:color w:val="0070C0"/>
          <w:sz w:val="22"/>
          <w:szCs w:val="22"/>
          <w:lang w:val="en-GB"/>
        </w:rPr>
      </w:pPr>
    </w:p>
    <w:p w:rsidR="007B65A4" w:rsidRPr="002000D9" w:rsidRDefault="00D73180" w:rsidP="009722EC">
      <w:pPr>
        <w:pStyle w:val="p18"/>
        <w:tabs>
          <w:tab w:val="left" w:pos="851"/>
        </w:tabs>
        <w:spacing w:line="360" w:lineRule="auto"/>
        <w:ind w:left="0" w:firstLine="0"/>
        <w:rPr>
          <w:rFonts w:ascii="Georgia" w:hAnsi="Georgia"/>
          <w:sz w:val="22"/>
          <w:szCs w:val="22"/>
          <w:lang w:val="en-GB"/>
        </w:rPr>
      </w:pPr>
      <w:r w:rsidRPr="002000D9">
        <w:rPr>
          <w:rFonts w:ascii="Georgia" w:hAnsi="Georgia"/>
          <w:b/>
          <w:sz w:val="22"/>
          <w:szCs w:val="22"/>
          <w:lang w:val="en-GB"/>
        </w:rPr>
        <w:t xml:space="preserve">3.3.2. </w:t>
      </w:r>
      <w:r w:rsidR="007B65A4" w:rsidRPr="002000D9">
        <w:rPr>
          <w:rFonts w:ascii="Georgia" w:hAnsi="Georgia"/>
          <w:b/>
          <w:sz w:val="22"/>
          <w:szCs w:val="22"/>
          <w:lang w:val="en-GB"/>
        </w:rPr>
        <w:t>Analysing descriptive research data</w:t>
      </w:r>
    </w:p>
    <w:p w:rsidR="007B65A4" w:rsidRPr="002000D9" w:rsidRDefault="007B65A4" w:rsidP="009722EC">
      <w:pPr>
        <w:pStyle w:val="p18"/>
        <w:spacing w:line="360" w:lineRule="auto"/>
        <w:ind w:left="0" w:firstLine="0"/>
        <w:rPr>
          <w:rFonts w:ascii="Georgia" w:hAnsi="Georgia"/>
          <w:sz w:val="22"/>
          <w:szCs w:val="22"/>
          <w:lang w:val="en-GB"/>
        </w:rPr>
      </w:pPr>
    </w:p>
    <w:p w:rsidR="007B65A4" w:rsidRPr="002000D9" w:rsidRDefault="007B65A4" w:rsidP="009722EC">
      <w:pPr>
        <w:pStyle w:val="p18"/>
        <w:spacing w:line="360" w:lineRule="auto"/>
        <w:ind w:left="0" w:firstLine="0"/>
        <w:rPr>
          <w:rFonts w:ascii="Georgia" w:hAnsi="Georgia"/>
          <w:sz w:val="22"/>
          <w:szCs w:val="22"/>
          <w:lang w:val="en-GB"/>
        </w:rPr>
      </w:pPr>
      <w:r w:rsidRPr="002000D9">
        <w:rPr>
          <w:rFonts w:ascii="Georgia" w:hAnsi="Georgia"/>
          <w:sz w:val="22"/>
          <w:szCs w:val="22"/>
          <w:lang w:val="en-GB"/>
        </w:rPr>
        <w:t xml:space="preserve">Descriptive research is generally analysed by means of descriptive statistics. Some of the most common descriptive statistical procedures are: </w:t>
      </w:r>
      <w:r w:rsidRPr="002000D9">
        <w:rPr>
          <w:rFonts w:ascii="Georgia" w:hAnsi="Georgia"/>
          <w:i/>
          <w:sz w:val="22"/>
          <w:szCs w:val="22"/>
          <w:lang w:val="en-GB"/>
        </w:rPr>
        <w:t>frequencies</w:t>
      </w:r>
      <w:r w:rsidRPr="002000D9">
        <w:rPr>
          <w:rFonts w:ascii="Georgia" w:hAnsi="Georgia"/>
          <w:sz w:val="22"/>
          <w:szCs w:val="22"/>
          <w:lang w:val="en-GB"/>
        </w:rPr>
        <w:t xml:space="preserve">, </w:t>
      </w:r>
      <w:r w:rsidRPr="002000D9">
        <w:rPr>
          <w:rFonts w:ascii="Georgia" w:hAnsi="Georgia"/>
          <w:i/>
          <w:sz w:val="22"/>
          <w:szCs w:val="22"/>
          <w:lang w:val="en-GB"/>
        </w:rPr>
        <w:t>central tendencies</w:t>
      </w:r>
      <w:r w:rsidRPr="002000D9">
        <w:rPr>
          <w:rFonts w:ascii="Georgia" w:hAnsi="Georgia"/>
          <w:sz w:val="22"/>
          <w:szCs w:val="22"/>
          <w:lang w:val="en-GB"/>
        </w:rPr>
        <w:t xml:space="preserve"> and </w:t>
      </w:r>
      <w:r w:rsidRPr="002000D9">
        <w:rPr>
          <w:rFonts w:ascii="Georgia" w:hAnsi="Georgia"/>
          <w:i/>
          <w:sz w:val="22"/>
          <w:szCs w:val="22"/>
          <w:lang w:val="en-GB"/>
        </w:rPr>
        <w:t>variabilities</w:t>
      </w:r>
      <w:r w:rsidRPr="002000D9">
        <w:rPr>
          <w:rFonts w:ascii="Georgia" w:hAnsi="Georgia"/>
          <w:sz w:val="22"/>
          <w:szCs w:val="22"/>
          <w:lang w:val="en-GB"/>
        </w:rPr>
        <w:t>.</w:t>
      </w:r>
    </w:p>
    <w:p w:rsidR="007B65A4" w:rsidRPr="002000D9" w:rsidRDefault="007B65A4" w:rsidP="009831F3">
      <w:pPr>
        <w:pStyle w:val="p18"/>
        <w:numPr>
          <w:ilvl w:val="0"/>
          <w:numId w:val="6"/>
        </w:numPr>
        <w:spacing w:line="360" w:lineRule="auto"/>
        <w:rPr>
          <w:rFonts w:ascii="Georgia" w:hAnsi="Georgia"/>
          <w:sz w:val="22"/>
          <w:szCs w:val="22"/>
          <w:lang w:val="en-GB"/>
        </w:rPr>
      </w:pPr>
      <w:r w:rsidRPr="002000D9">
        <w:rPr>
          <w:rFonts w:ascii="Georgia" w:hAnsi="Georgia"/>
          <w:i/>
          <w:sz w:val="22"/>
          <w:szCs w:val="22"/>
          <w:lang w:val="en-GB"/>
        </w:rPr>
        <w:t>Frequencies</w:t>
      </w:r>
      <w:r w:rsidRPr="002000D9">
        <w:rPr>
          <w:rFonts w:ascii="Georgia" w:hAnsi="Georgia"/>
          <w:sz w:val="22"/>
          <w:szCs w:val="22"/>
          <w:lang w:val="en-GB"/>
        </w:rPr>
        <w:t xml:space="preserve"> are used to indicate how often a phenomenon occurs.</w:t>
      </w:r>
    </w:p>
    <w:p w:rsidR="007B65A4" w:rsidRPr="002000D9" w:rsidRDefault="007B65A4" w:rsidP="009831F3">
      <w:pPr>
        <w:pStyle w:val="p18"/>
        <w:numPr>
          <w:ilvl w:val="0"/>
          <w:numId w:val="6"/>
        </w:numPr>
        <w:spacing w:line="360" w:lineRule="auto"/>
        <w:rPr>
          <w:rFonts w:ascii="Georgia" w:hAnsi="Georgia"/>
          <w:sz w:val="22"/>
          <w:szCs w:val="22"/>
          <w:lang w:val="en-GB"/>
        </w:rPr>
      </w:pPr>
      <w:r w:rsidRPr="002000D9">
        <w:rPr>
          <w:rFonts w:ascii="Georgia" w:hAnsi="Georgia"/>
          <w:i/>
          <w:sz w:val="22"/>
          <w:szCs w:val="22"/>
          <w:lang w:val="en-GB"/>
        </w:rPr>
        <w:t>Central tendency</w:t>
      </w:r>
      <w:r w:rsidRPr="002000D9">
        <w:rPr>
          <w:rFonts w:ascii="Georgia" w:hAnsi="Georgia"/>
          <w:sz w:val="22"/>
          <w:szCs w:val="22"/>
          <w:lang w:val="en-GB"/>
        </w:rPr>
        <w:t xml:space="preserve"> measures provide information about the average and the typical behaviour of subjects.</w:t>
      </w:r>
    </w:p>
    <w:p w:rsidR="007B65A4" w:rsidRPr="002000D9" w:rsidRDefault="007B65A4" w:rsidP="009722EC">
      <w:pPr>
        <w:pStyle w:val="p18"/>
        <w:numPr>
          <w:ilvl w:val="0"/>
          <w:numId w:val="1"/>
        </w:numPr>
        <w:spacing w:line="360" w:lineRule="auto"/>
        <w:rPr>
          <w:rFonts w:ascii="Georgia" w:hAnsi="Georgia"/>
          <w:sz w:val="22"/>
          <w:szCs w:val="22"/>
          <w:lang w:val="en-GB"/>
        </w:rPr>
      </w:pPr>
      <w:r w:rsidRPr="002000D9">
        <w:rPr>
          <w:rFonts w:ascii="Georgia" w:hAnsi="Georgia"/>
          <w:sz w:val="22"/>
          <w:szCs w:val="22"/>
          <w:lang w:val="en-GB"/>
        </w:rPr>
        <w:t xml:space="preserve">The </w:t>
      </w:r>
      <w:r w:rsidRPr="002000D9">
        <w:rPr>
          <w:rFonts w:ascii="Georgia" w:hAnsi="Georgia"/>
          <w:i/>
          <w:sz w:val="22"/>
          <w:szCs w:val="22"/>
          <w:lang w:val="en-GB"/>
        </w:rPr>
        <w:t>mean</w:t>
      </w:r>
      <w:r w:rsidRPr="002000D9">
        <w:rPr>
          <w:rFonts w:ascii="Georgia" w:hAnsi="Georgia"/>
          <w:sz w:val="22"/>
          <w:szCs w:val="22"/>
          <w:lang w:val="en-GB"/>
        </w:rPr>
        <w:t xml:space="preserve"> is the sum of all scores of all subjects in the group divided by the number of subjects.</w:t>
      </w:r>
    </w:p>
    <w:p w:rsidR="007B65A4" w:rsidRPr="002000D9" w:rsidRDefault="007B65A4" w:rsidP="009722EC">
      <w:pPr>
        <w:pStyle w:val="p18"/>
        <w:numPr>
          <w:ilvl w:val="0"/>
          <w:numId w:val="1"/>
        </w:numPr>
        <w:spacing w:line="360" w:lineRule="auto"/>
        <w:rPr>
          <w:rFonts w:ascii="Georgia" w:hAnsi="Georgia"/>
          <w:sz w:val="22"/>
          <w:szCs w:val="22"/>
          <w:lang w:val="en-GB"/>
        </w:rPr>
      </w:pPr>
      <w:r w:rsidRPr="002000D9">
        <w:rPr>
          <w:rFonts w:ascii="Georgia" w:hAnsi="Georgia"/>
          <w:sz w:val="22"/>
          <w:szCs w:val="22"/>
          <w:lang w:val="en-GB"/>
        </w:rPr>
        <w:t xml:space="preserve">The </w:t>
      </w:r>
      <w:r w:rsidRPr="002000D9">
        <w:rPr>
          <w:rFonts w:ascii="Georgia" w:hAnsi="Georgia"/>
          <w:i/>
          <w:sz w:val="22"/>
          <w:szCs w:val="22"/>
          <w:lang w:val="en-GB"/>
        </w:rPr>
        <w:t>mode</w:t>
      </w:r>
      <w:r w:rsidRPr="002000D9">
        <w:rPr>
          <w:rFonts w:ascii="Georgia" w:hAnsi="Georgia"/>
          <w:sz w:val="22"/>
          <w:szCs w:val="22"/>
          <w:lang w:val="en-GB"/>
        </w:rPr>
        <w:t xml:space="preserve"> is the score which has been obtained by the largest number of subjects, i.e. the most frequent score in the group.</w:t>
      </w:r>
    </w:p>
    <w:p w:rsidR="007B65A4" w:rsidRPr="002000D9" w:rsidRDefault="007B65A4" w:rsidP="009722EC">
      <w:pPr>
        <w:pStyle w:val="p18"/>
        <w:numPr>
          <w:ilvl w:val="0"/>
          <w:numId w:val="1"/>
        </w:numPr>
        <w:spacing w:line="360" w:lineRule="auto"/>
        <w:rPr>
          <w:rFonts w:ascii="Georgia" w:hAnsi="Georgia"/>
          <w:sz w:val="22"/>
          <w:szCs w:val="22"/>
          <w:lang w:val="en-GB"/>
        </w:rPr>
      </w:pPr>
      <w:r w:rsidRPr="002000D9">
        <w:rPr>
          <w:rFonts w:ascii="Georgia" w:hAnsi="Georgia"/>
          <w:sz w:val="22"/>
          <w:szCs w:val="22"/>
          <w:lang w:val="en-GB"/>
        </w:rPr>
        <w:t xml:space="preserve">The </w:t>
      </w:r>
      <w:r w:rsidRPr="002000D9">
        <w:rPr>
          <w:rFonts w:ascii="Georgia" w:hAnsi="Georgia"/>
          <w:i/>
          <w:sz w:val="22"/>
          <w:szCs w:val="22"/>
          <w:lang w:val="en-GB"/>
        </w:rPr>
        <w:t>median</w:t>
      </w:r>
      <w:r w:rsidRPr="002000D9">
        <w:rPr>
          <w:rFonts w:ascii="Georgia" w:hAnsi="Georgia"/>
          <w:sz w:val="22"/>
          <w:szCs w:val="22"/>
          <w:lang w:val="en-GB"/>
        </w:rPr>
        <w:t xml:space="preserve"> is the score which divides the group into two parts, so that half of the score are above it and half are below it.</w:t>
      </w:r>
    </w:p>
    <w:p w:rsidR="007B65A4" w:rsidRPr="002000D9" w:rsidRDefault="007B65A4" w:rsidP="009831F3">
      <w:pPr>
        <w:pStyle w:val="p18"/>
        <w:numPr>
          <w:ilvl w:val="0"/>
          <w:numId w:val="6"/>
        </w:numPr>
        <w:spacing w:line="360" w:lineRule="auto"/>
        <w:rPr>
          <w:rFonts w:ascii="Georgia" w:hAnsi="Georgia"/>
          <w:i/>
          <w:sz w:val="22"/>
          <w:szCs w:val="22"/>
          <w:lang w:val="en-GB"/>
        </w:rPr>
      </w:pPr>
      <w:r w:rsidRPr="002000D9">
        <w:rPr>
          <w:rFonts w:ascii="Georgia" w:hAnsi="Georgia"/>
          <w:i/>
          <w:sz w:val="22"/>
          <w:szCs w:val="22"/>
          <w:lang w:val="en-GB"/>
        </w:rPr>
        <w:t>Variability</w:t>
      </w:r>
      <w:r w:rsidRPr="002000D9">
        <w:rPr>
          <w:rFonts w:ascii="Georgia" w:hAnsi="Georgia"/>
          <w:sz w:val="22"/>
          <w:szCs w:val="22"/>
          <w:lang w:val="en-GB"/>
        </w:rPr>
        <w:t xml:space="preserve"> provides information on the differences or spread of behaviours. It indicates how homogeneous (or heterogeneous) the groups are. The most common variability measure is </w:t>
      </w:r>
      <w:r w:rsidRPr="002000D9">
        <w:rPr>
          <w:rFonts w:ascii="Georgia" w:hAnsi="Georgia"/>
          <w:i/>
          <w:sz w:val="22"/>
          <w:szCs w:val="22"/>
          <w:lang w:val="en-GB"/>
        </w:rPr>
        <w:t xml:space="preserve">standard deviation: </w:t>
      </w:r>
      <w:r w:rsidRPr="002000D9">
        <w:rPr>
          <w:rFonts w:ascii="Georgia" w:hAnsi="Georgia"/>
          <w:sz w:val="22"/>
          <w:szCs w:val="22"/>
          <w:lang w:val="en-GB"/>
        </w:rPr>
        <w:t xml:space="preserve"> the higher the standard deviation, the more heterogeneous a group is. Another measure of variability used in statistical analyses is </w:t>
      </w:r>
      <w:r w:rsidRPr="002000D9">
        <w:rPr>
          <w:rFonts w:ascii="Georgia" w:hAnsi="Georgia"/>
          <w:i/>
          <w:sz w:val="22"/>
          <w:szCs w:val="22"/>
          <w:lang w:val="en-GB"/>
        </w:rPr>
        <w:t>variance</w:t>
      </w:r>
      <w:r w:rsidR="00440886">
        <w:rPr>
          <w:rFonts w:ascii="Georgia" w:hAnsi="Georgia"/>
          <w:sz w:val="22"/>
          <w:szCs w:val="22"/>
          <w:lang w:val="en-GB"/>
        </w:rPr>
        <w:t xml:space="preserve">, which is </w:t>
      </w:r>
      <w:r w:rsidRPr="002000D9">
        <w:rPr>
          <w:rFonts w:ascii="Georgia" w:hAnsi="Georgia"/>
          <w:sz w:val="22"/>
          <w:szCs w:val="22"/>
          <w:lang w:val="en-GB"/>
        </w:rPr>
        <w:t>standard deviation squared.</w:t>
      </w:r>
    </w:p>
    <w:p w:rsidR="006A10E2" w:rsidRPr="002000D9" w:rsidRDefault="006A10E2" w:rsidP="00047771">
      <w:pPr>
        <w:pStyle w:val="Textoindependiente"/>
        <w:tabs>
          <w:tab w:val="left" w:pos="709"/>
          <w:tab w:val="left" w:pos="1701"/>
        </w:tabs>
        <w:spacing w:line="360" w:lineRule="auto"/>
        <w:jc w:val="both"/>
        <w:rPr>
          <w:rFonts w:ascii="Georgia" w:hAnsi="Georgia"/>
          <w:sz w:val="22"/>
          <w:szCs w:val="22"/>
          <w:lang w:val="en-GB"/>
        </w:rPr>
      </w:pPr>
      <w:r w:rsidRPr="002000D9">
        <w:rPr>
          <w:rFonts w:ascii="Georgia" w:hAnsi="Georgia"/>
          <w:sz w:val="22"/>
          <w:szCs w:val="22"/>
          <w:lang w:val="en-GB"/>
        </w:rPr>
        <w:t>In what follows, some example of quantita</w:t>
      </w:r>
      <w:r w:rsidR="000E15E0" w:rsidRPr="002000D9">
        <w:rPr>
          <w:rFonts w:ascii="Georgia" w:hAnsi="Georgia"/>
          <w:sz w:val="22"/>
          <w:szCs w:val="22"/>
          <w:lang w:val="en-GB"/>
        </w:rPr>
        <w:t>ti</w:t>
      </w:r>
      <w:r w:rsidRPr="002000D9">
        <w:rPr>
          <w:rFonts w:ascii="Georgia" w:hAnsi="Georgia"/>
          <w:sz w:val="22"/>
          <w:szCs w:val="22"/>
          <w:lang w:val="en-GB"/>
        </w:rPr>
        <w:t>ve descriptive research data are shown:</w:t>
      </w:r>
    </w:p>
    <w:p w:rsidR="0059004F" w:rsidRPr="002000D9" w:rsidRDefault="0059004F" w:rsidP="00047771">
      <w:pPr>
        <w:pStyle w:val="Textoindependiente"/>
        <w:tabs>
          <w:tab w:val="left" w:pos="709"/>
          <w:tab w:val="left" w:pos="1701"/>
        </w:tabs>
        <w:spacing w:line="360" w:lineRule="auto"/>
        <w:jc w:val="both"/>
        <w:rPr>
          <w:rFonts w:ascii="Georgia" w:hAnsi="Georgia"/>
          <w:sz w:val="22"/>
          <w:szCs w:val="22"/>
          <w:lang w:val="en-GB"/>
        </w:rPr>
      </w:pPr>
    </w:p>
    <w:p w:rsidR="006A10E2" w:rsidRPr="002000D9" w:rsidRDefault="000E15E0" w:rsidP="006A10E2">
      <w:pPr>
        <w:pStyle w:val="Textoindependiente"/>
        <w:tabs>
          <w:tab w:val="left" w:pos="709"/>
          <w:tab w:val="left" w:pos="1701"/>
        </w:tabs>
        <w:jc w:val="both"/>
        <w:rPr>
          <w:rFonts w:ascii="Georgia" w:hAnsi="Georgia"/>
          <w:b/>
          <w:sz w:val="22"/>
          <w:szCs w:val="22"/>
          <w:lang w:val="en-GB"/>
        </w:rPr>
      </w:pPr>
      <w:r w:rsidRPr="002000D9">
        <w:rPr>
          <w:rFonts w:ascii="Georgia" w:hAnsi="Georgia"/>
          <w:b/>
          <w:sz w:val="22"/>
          <w:szCs w:val="22"/>
          <w:lang w:val="en-GB"/>
        </w:rPr>
        <w:lastRenderedPageBreak/>
        <w:t>Frequencies</w:t>
      </w:r>
      <w:r w:rsidR="006A10E2" w:rsidRPr="002000D9">
        <w:rPr>
          <w:rFonts w:ascii="Georgia" w:hAnsi="Georgia"/>
          <w:b/>
          <w:sz w:val="22"/>
          <w:szCs w:val="22"/>
          <w:lang w:val="en-GB"/>
        </w:rPr>
        <w:t xml:space="preserve"> </w:t>
      </w:r>
    </w:p>
    <w:p w:rsidR="00FF4393" w:rsidRPr="002000D9" w:rsidRDefault="006A10E2" w:rsidP="00E53F4E">
      <w:pPr>
        <w:pStyle w:val="Textoindependiente"/>
        <w:tabs>
          <w:tab w:val="left" w:pos="709"/>
          <w:tab w:val="left" w:pos="1701"/>
        </w:tabs>
        <w:spacing w:line="360" w:lineRule="auto"/>
        <w:rPr>
          <w:rFonts w:ascii="Georgia" w:hAnsi="Georgia"/>
          <w:sz w:val="22"/>
          <w:szCs w:val="22"/>
          <w:lang w:val="en-GB"/>
        </w:rPr>
      </w:pPr>
      <w:r w:rsidRPr="002000D9">
        <w:rPr>
          <w:rFonts w:ascii="Georgia" w:hAnsi="Georgia"/>
          <w:sz w:val="22"/>
          <w:szCs w:val="22"/>
          <w:lang w:val="en-GB"/>
        </w:rPr>
        <w:t xml:space="preserve">The following frequency table shows how often and to what degree the </w:t>
      </w:r>
      <w:r w:rsidR="000E15E0" w:rsidRPr="002000D9">
        <w:rPr>
          <w:rFonts w:ascii="Georgia" w:hAnsi="Georgia"/>
          <w:sz w:val="22"/>
          <w:szCs w:val="22"/>
          <w:lang w:val="en-GB"/>
        </w:rPr>
        <w:t xml:space="preserve">variables of the questionnaire </w:t>
      </w:r>
      <w:r w:rsidR="00E12CDF">
        <w:rPr>
          <w:rFonts w:ascii="Georgia" w:hAnsi="Georgia"/>
          <w:sz w:val="22"/>
          <w:szCs w:val="22"/>
          <w:lang w:val="en-GB"/>
        </w:rPr>
        <w:t xml:space="preserve">mentioned </w:t>
      </w:r>
      <w:r w:rsidR="000E15E0" w:rsidRPr="002000D9">
        <w:rPr>
          <w:rFonts w:ascii="Georgia" w:hAnsi="Georgia"/>
          <w:sz w:val="22"/>
          <w:szCs w:val="22"/>
          <w:lang w:val="en-GB"/>
        </w:rPr>
        <w:t xml:space="preserve">in section 3.1.1. (also available at </w:t>
      </w:r>
      <w:hyperlink r:id="rId9" w:history="1">
        <w:r w:rsidR="002B2E6C" w:rsidRPr="00E10BDF">
          <w:rPr>
            <w:rStyle w:val="Hipervnculo"/>
            <w:rFonts w:ascii="Georgia" w:hAnsi="Georgia"/>
            <w:sz w:val="22"/>
            <w:szCs w:val="22"/>
            <w:lang w:val="en-GB"/>
          </w:rPr>
          <w:t>http://www.ugr.es/~dmadrid/Doctorado/motcuest.htm</w:t>
        </w:r>
      </w:hyperlink>
      <w:r w:rsidR="000E15E0" w:rsidRPr="002000D9">
        <w:rPr>
          <w:rFonts w:ascii="Georgia" w:hAnsi="Georgia"/>
          <w:sz w:val="22"/>
          <w:szCs w:val="22"/>
          <w:lang w:val="en-GB"/>
        </w:rPr>
        <w:t xml:space="preserve">) </w:t>
      </w:r>
    </w:p>
    <w:p w:rsidR="006A10E2" w:rsidRPr="002000D9" w:rsidRDefault="006A10E2" w:rsidP="002B2E6C">
      <w:pPr>
        <w:pStyle w:val="Textoindependiente"/>
        <w:tabs>
          <w:tab w:val="left" w:pos="709"/>
          <w:tab w:val="left" w:pos="1701"/>
        </w:tabs>
        <w:spacing w:line="360" w:lineRule="auto"/>
        <w:jc w:val="both"/>
        <w:rPr>
          <w:sz w:val="22"/>
          <w:szCs w:val="22"/>
          <w:lang w:val="en-GB"/>
        </w:rPr>
      </w:pPr>
      <w:r w:rsidRPr="002000D9">
        <w:rPr>
          <w:rFonts w:ascii="Georgia" w:hAnsi="Georgia"/>
          <w:sz w:val="22"/>
          <w:szCs w:val="22"/>
          <w:lang w:val="en-GB"/>
        </w:rPr>
        <w:t>affect the students’ motivation. Motivational</w:t>
      </w:r>
      <w:r w:rsidR="004B0DCF">
        <w:rPr>
          <w:rFonts w:ascii="Georgia" w:hAnsi="Georgia"/>
          <w:sz w:val="22"/>
          <w:szCs w:val="22"/>
          <w:lang w:val="en-GB"/>
        </w:rPr>
        <w:t>/demotivational</w:t>
      </w:r>
      <w:r w:rsidRPr="002000D9">
        <w:rPr>
          <w:rFonts w:ascii="Georgia" w:hAnsi="Georgia"/>
          <w:sz w:val="22"/>
          <w:szCs w:val="22"/>
          <w:lang w:val="en-GB"/>
        </w:rPr>
        <w:t xml:space="preserve"> strategies with the highest frequency of occurrence have been highlighted in bold type</w:t>
      </w:r>
      <w:r w:rsidR="002D6F0D" w:rsidRPr="002000D9">
        <w:rPr>
          <w:rFonts w:ascii="Georgia" w:hAnsi="Georgia"/>
          <w:sz w:val="22"/>
          <w:szCs w:val="22"/>
          <w:lang w:val="en-GB"/>
        </w:rPr>
        <w:t xml:space="preserve"> (Madrid 2002: 402)</w:t>
      </w:r>
      <w:r w:rsidRPr="002000D9">
        <w:rPr>
          <w:rFonts w:ascii="Georgia" w:hAnsi="Georgia"/>
          <w:sz w:val="22"/>
          <w:szCs w:val="22"/>
          <w:lang w:val="en-GB"/>
        </w:rPr>
        <w:t>:</w:t>
      </w:r>
      <w:r w:rsidRPr="002000D9">
        <w:rPr>
          <w:sz w:val="22"/>
          <w:szCs w:val="22"/>
          <w:lang w:val="en-GB"/>
        </w:rPr>
        <w:tab/>
      </w:r>
    </w:p>
    <w:p w:rsidR="006A10E2" w:rsidRPr="002000D9" w:rsidRDefault="006A10E2" w:rsidP="006A10E2">
      <w:pPr>
        <w:rPr>
          <w:sz w:val="22"/>
          <w:szCs w:val="22"/>
          <w:lang w:val="en-GB"/>
        </w:rPr>
      </w:pPr>
    </w:p>
    <w:tbl>
      <w:tblPr>
        <w:tblW w:w="0" w:type="auto"/>
        <w:jc w:val="center"/>
        <w:tblCellMar>
          <w:left w:w="0" w:type="dxa"/>
          <w:right w:w="0" w:type="dxa"/>
        </w:tblCellMar>
        <w:tblLook w:val="0000" w:firstRow="0" w:lastRow="0" w:firstColumn="0" w:lastColumn="0" w:noHBand="0" w:noVBand="0"/>
      </w:tblPr>
      <w:tblGrid>
        <w:gridCol w:w="714"/>
        <w:gridCol w:w="796"/>
        <w:gridCol w:w="837"/>
        <w:gridCol w:w="1175"/>
        <w:gridCol w:w="919"/>
        <w:gridCol w:w="1349"/>
      </w:tblGrid>
      <w:tr w:rsidR="006A10E2" w:rsidRPr="002000D9">
        <w:trPr>
          <w:jc w:val="center"/>
        </w:trPr>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rPr>
                <w:rFonts w:ascii="Arial Narrow" w:hAnsi="Arial Narrow"/>
                <w:i/>
                <w:iCs/>
                <w:sz w:val="18"/>
                <w:szCs w:val="18"/>
                <w:lang w:val="en-GB"/>
              </w:rPr>
            </w:pPr>
          </w:p>
        </w:tc>
        <w:tc>
          <w:tcPr>
            <w:tcW w:w="0" w:type="auto"/>
            <w:tcBorders>
              <w:top w:val="single" w:sz="4" w:space="0" w:color="auto"/>
              <w:left w:val="nil"/>
              <w:bottom w:val="single" w:sz="4" w:space="0" w:color="auto"/>
              <w:right w:val="nil"/>
            </w:tcBorders>
          </w:tcPr>
          <w:p w:rsidR="006A10E2" w:rsidRPr="002000D9" w:rsidRDefault="001E0137" w:rsidP="000E15E0">
            <w:pPr>
              <w:autoSpaceDE w:val="0"/>
              <w:autoSpaceDN w:val="0"/>
              <w:adjustRightInd w:val="0"/>
              <w:jc w:val="center"/>
              <w:rPr>
                <w:rFonts w:ascii="Arial Narrow" w:hAnsi="Arial Narrow"/>
                <w:b/>
                <w:bCs/>
                <w:sz w:val="18"/>
                <w:szCs w:val="18"/>
                <w:lang w:val="en-GB"/>
              </w:rPr>
            </w:pPr>
            <w:r>
              <w:rPr>
                <w:rFonts w:ascii="Arial Narrow" w:hAnsi="Arial Narrow"/>
                <w:b/>
                <w:bCs/>
                <w:sz w:val="18"/>
                <w:szCs w:val="18"/>
                <w:lang w:val="en-GB"/>
              </w:rPr>
              <w:t>Praise</w:t>
            </w:r>
            <w:r w:rsidR="006A10E2" w:rsidRPr="002000D9">
              <w:rPr>
                <w:rFonts w:ascii="Arial Narrow" w:hAnsi="Arial Narrow"/>
                <w:b/>
                <w:bCs/>
                <w:sz w:val="18"/>
                <w:szCs w:val="18"/>
                <w:lang w:val="en-GB"/>
              </w:rPr>
              <w:t xml:space="preserve"> &amp; </w:t>
            </w:r>
          </w:p>
          <w:p w:rsidR="006A10E2" w:rsidRPr="002000D9" w:rsidRDefault="006A10E2" w:rsidP="000E15E0">
            <w:pPr>
              <w:autoSpaceDE w:val="0"/>
              <w:autoSpaceDN w:val="0"/>
              <w:adjustRightInd w:val="0"/>
              <w:jc w:val="center"/>
              <w:rPr>
                <w:rFonts w:ascii="Arial Narrow" w:hAnsi="Arial Narrow"/>
                <w:b/>
                <w:bCs/>
                <w:sz w:val="18"/>
                <w:szCs w:val="18"/>
                <w:lang w:val="en-GB"/>
              </w:rPr>
            </w:pPr>
            <w:r w:rsidRPr="002000D9">
              <w:rPr>
                <w:rFonts w:ascii="Arial Narrow" w:hAnsi="Arial Narrow"/>
                <w:b/>
                <w:bCs/>
                <w:sz w:val="18"/>
                <w:szCs w:val="18"/>
                <w:lang w:val="en-GB"/>
              </w:rPr>
              <w:t>rewards</w:t>
            </w:r>
          </w:p>
        </w:tc>
        <w:tc>
          <w:tcPr>
            <w:tcW w:w="775"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Scolding,</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Reproaching</w:t>
            </w:r>
          </w:p>
        </w:tc>
        <w:tc>
          <w:tcPr>
            <w:tcW w:w="1175"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Easy</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tasks</w:t>
            </w:r>
          </w:p>
        </w:tc>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Intellectual</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Challenge</w:t>
            </w:r>
          </w:p>
        </w:tc>
        <w:tc>
          <w:tcPr>
            <w:tcW w:w="1349"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bCs/>
                <w:sz w:val="18"/>
                <w:szCs w:val="18"/>
                <w:lang w:val="en-GB"/>
              </w:rPr>
            </w:pPr>
            <w:r w:rsidRPr="002000D9">
              <w:rPr>
                <w:rFonts w:ascii="Arial Narrow" w:hAnsi="Arial Narrow"/>
                <w:b/>
                <w:bCs/>
                <w:sz w:val="18"/>
                <w:szCs w:val="18"/>
                <w:lang w:val="en-GB"/>
              </w:rPr>
              <w:t>Success</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b/>
                <w:bCs/>
                <w:sz w:val="18"/>
                <w:szCs w:val="18"/>
                <w:lang w:val="en-GB"/>
              </w:rPr>
              <w:t>Expectations</w:t>
            </w:r>
          </w:p>
        </w:tc>
      </w:tr>
      <w:tr w:rsidR="006A10E2" w:rsidRPr="002000D9">
        <w:trPr>
          <w:jc w:val="center"/>
        </w:trPr>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never</w:t>
            </w:r>
          </w:p>
        </w:tc>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19</w:t>
            </w:r>
          </w:p>
        </w:tc>
        <w:tc>
          <w:tcPr>
            <w:tcW w:w="775"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35</w:t>
            </w:r>
          </w:p>
        </w:tc>
        <w:tc>
          <w:tcPr>
            <w:tcW w:w="1175"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46</w:t>
            </w:r>
          </w:p>
        </w:tc>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16</w:t>
            </w:r>
          </w:p>
        </w:tc>
        <w:tc>
          <w:tcPr>
            <w:tcW w:w="1349"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20</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rarely</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32</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59</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55</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45</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31</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sometimes</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63</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100</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96</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113</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68</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often</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b/>
                <w:sz w:val="18"/>
                <w:szCs w:val="18"/>
                <w:lang w:val="en-GB"/>
              </w:rPr>
            </w:pPr>
            <w:r w:rsidRPr="002000D9">
              <w:rPr>
                <w:rFonts w:ascii="Arial Narrow" w:hAnsi="Arial Narrow"/>
                <w:b/>
                <w:sz w:val="18"/>
                <w:szCs w:val="18"/>
                <w:lang w:val="en-GB"/>
              </w:rPr>
              <w:t>113</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74</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83</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81</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87</w:t>
            </w:r>
          </w:p>
        </w:tc>
      </w:tr>
      <w:tr w:rsidR="006A10E2" w:rsidRPr="002000D9">
        <w:trPr>
          <w:jc w:val="center"/>
        </w:trPr>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always</w:t>
            </w:r>
          </w:p>
        </w:tc>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sz w:val="18"/>
                <w:szCs w:val="18"/>
                <w:lang w:val="en-GB"/>
              </w:rPr>
            </w:pPr>
            <w:r w:rsidRPr="002000D9">
              <w:rPr>
                <w:rFonts w:ascii="Arial Narrow" w:hAnsi="Arial Narrow"/>
                <w:b/>
                <w:sz w:val="18"/>
                <w:szCs w:val="18"/>
                <w:lang w:val="en-GB"/>
              </w:rPr>
              <w:t>92</w:t>
            </w:r>
          </w:p>
        </w:tc>
        <w:tc>
          <w:tcPr>
            <w:tcW w:w="775"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51</w:t>
            </w:r>
          </w:p>
        </w:tc>
        <w:tc>
          <w:tcPr>
            <w:tcW w:w="1175"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39</w:t>
            </w:r>
          </w:p>
        </w:tc>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64</w:t>
            </w:r>
          </w:p>
        </w:tc>
        <w:tc>
          <w:tcPr>
            <w:tcW w:w="1349"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sz w:val="18"/>
                <w:szCs w:val="18"/>
                <w:lang w:val="en-GB"/>
              </w:rPr>
            </w:pPr>
            <w:r w:rsidRPr="002000D9">
              <w:rPr>
                <w:rFonts w:ascii="Arial Narrow" w:hAnsi="Arial Narrow"/>
                <w:b/>
                <w:sz w:val="18"/>
                <w:szCs w:val="18"/>
                <w:lang w:val="en-GB"/>
              </w:rPr>
              <w:t>113</w:t>
            </w:r>
          </w:p>
        </w:tc>
      </w:tr>
      <w:tr w:rsidR="006A10E2" w:rsidRPr="002000D9">
        <w:trPr>
          <w:jc w:val="center"/>
        </w:trPr>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rPr>
                <w:rFonts w:ascii="Arial Narrow" w:hAnsi="Arial Narrow"/>
                <w:i/>
                <w:iCs/>
                <w:sz w:val="18"/>
                <w:szCs w:val="18"/>
                <w:lang w:val="en-GB"/>
              </w:rPr>
            </w:pPr>
          </w:p>
        </w:tc>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bCs/>
                <w:sz w:val="18"/>
                <w:szCs w:val="18"/>
                <w:lang w:val="en-GB"/>
              </w:rPr>
            </w:pPr>
            <w:r w:rsidRPr="002000D9">
              <w:rPr>
                <w:rFonts w:ascii="Arial Narrow" w:hAnsi="Arial Narrow"/>
                <w:b/>
                <w:bCs/>
                <w:sz w:val="18"/>
                <w:szCs w:val="18"/>
                <w:lang w:val="en-GB"/>
              </w:rPr>
              <w:t>Group</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b/>
                <w:bCs/>
                <w:sz w:val="18"/>
                <w:szCs w:val="18"/>
                <w:lang w:val="en-GB"/>
              </w:rPr>
              <w:t>work</w:t>
            </w:r>
          </w:p>
        </w:tc>
        <w:tc>
          <w:tcPr>
            <w:tcW w:w="775"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Curricular</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negotiation</w:t>
            </w:r>
          </w:p>
        </w:tc>
        <w:tc>
          <w:tcPr>
            <w:tcW w:w="1175"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Self-evaluation</w:t>
            </w:r>
          </w:p>
        </w:tc>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Individual</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work</w:t>
            </w:r>
          </w:p>
        </w:tc>
        <w:tc>
          <w:tcPr>
            <w:tcW w:w="1349"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bCs/>
                <w:sz w:val="18"/>
                <w:szCs w:val="18"/>
                <w:lang w:val="en-GB"/>
              </w:rPr>
            </w:pPr>
            <w:r w:rsidRPr="002000D9">
              <w:rPr>
                <w:rFonts w:ascii="Arial Narrow" w:hAnsi="Arial Narrow"/>
                <w:b/>
                <w:bCs/>
                <w:sz w:val="18"/>
                <w:szCs w:val="18"/>
                <w:lang w:val="en-GB"/>
              </w:rPr>
              <w:t>Participation</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b/>
                <w:bCs/>
                <w:sz w:val="18"/>
                <w:szCs w:val="18"/>
                <w:lang w:val="en-GB"/>
              </w:rPr>
              <w:t>in class</w:t>
            </w:r>
          </w:p>
        </w:tc>
      </w:tr>
      <w:tr w:rsidR="006A10E2" w:rsidRPr="002000D9">
        <w:trPr>
          <w:jc w:val="center"/>
        </w:trPr>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never</w:t>
            </w:r>
          </w:p>
        </w:tc>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6</w:t>
            </w:r>
          </w:p>
        </w:tc>
        <w:tc>
          <w:tcPr>
            <w:tcW w:w="775"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8</w:t>
            </w:r>
          </w:p>
        </w:tc>
        <w:tc>
          <w:tcPr>
            <w:tcW w:w="1175"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16</w:t>
            </w:r>
          </w:p>
        </w:tc>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60</w:t>
            </w:r>
          </w:p>
        </w:tc>
        <w:tc>
          <w:tcPr>
            <w:tcW w:w="1349"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22</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rarely</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35</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23</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49</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95</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27</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sometimes</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54</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114</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108</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101</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70</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often</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105</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107</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91</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36</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87</w:t>
            </w:r>
          </w:p>
        </w:tc>
      </w:tr>
      <w:tr w:rsidR="006A10E2" w:rsidRPr="002000D9">
        <w:trPr>
          <w:jc w:val="center"/>
        </w:trPr>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always</w:t>
            </w:r>
          </w:p>
        </w:tc>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sz w:val="18"/>
                <w:szCs w:val="18"/>
                <w:lang w:val="en-GB"/>
              </w:rPr>
            </w:pPr>
            <w:r w:rsidRPr="002000D9">
              <w:rPr>
                <w:rFonts w:ascii="Arial Narrow" w:hAnsi="Arial Narrow"/>
                <w:b/>
                <w:sz w:val="18"/>
                <w:szCs w:val="18"/>
                <w:lang w:val="en-GB"/>
              </w:rPr>
              <w:t>119</w:t>
            </w:r>
          </w:p>
        </w:tc>
        <w:tc>
          <w:tcPr>
            <w:tcW w:w="775"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67</w:t>
            </w:r>
          </w:p>
        </w:tc>
        <w:tc>
          <w:tcPr>
            <w:tcW w:w="1175"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54</w:t>
            </w:r>
          </w:p>
        </w:tc>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27</w:t>
            </w:r>
          </w:p>
        </w:tc>
        <w:tc>
          <w:tcPr>
            <w:tcW w:w="1349"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sz w:val="18"/>
                <w:szCs w:val="18"/>
                <w:lang w:val="en-GB"/>
              </w:rPr>
            </w:pPr>
            <w:r w:rsidRPr="002000D9">
              <w:rPr>
                <w:rFonts w:ascii="Arial Narrow" w:hAnsi="Arial Narrow"/>
                <w:b/>
                <w:sz w:val="18"/>
                <w:szCs w:val="18"/>
                <w:lang w:val="en-GB"/>
              </w:rPr>
              <w:t>113</w:t>
            </w:r>
          </w:p>
        </w:tc>
      </w:tr>
      <w:tr w:rsidR="006A10E2" w:rsidRPr="002000D9">
        <w:trPr>
          <w:jc w:val="center"/>
        </w:trPr>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rPr>
                <w:rFonts w:ascii="Arial Narrow" w:hAnsi="Arial Narrow"/>
                <w:i/>
                <w:iCs/>
                <w:sz w:val="18"/>
                <w:szCs w:val="18"/>
                <w:lang w:val="en-GB"/>
              </w:rPr>
            </w:pPr>
          </w:p>
        </w:tc>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Use of</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English</w:t>
            </w:r>
          </w:p>
        </w:tc>
        <w:tc>
          <w:tcPr>
            <w:tcW w:w="775"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bCs/>
                <w:sz w:val="18"/>
                <w:szCs w:val="18"/>
                <w:lang w:val="en-GB"/>
              </w:rPr>
            </w:pPr>
            <w:r w:rsidRPr="002000D9">
              <w:rPr>
                <w:rFonts w:ascii="Arial Narrow" w:hAnsi="Arial Narrow"/>
                <w:b/>
                <w:bCs/>
                <w:sz w:val="18"/>
                <w:szCs w:val="18"/>
                <w:lang w:val="en-GB"/>
              </w:rPr>
              <w:t>Needs &amp;</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b/>
                <w:bCs/>
                <w:sz w:val="18"/>
                <w:szCs w:val="18"/>
                <w:lang w:val="en-GB"/>
              </w:rPr>
              <w:t>interests</w:t>
            </w:r>
          </w:p>
        </w:tc>
        <w:tc>
          <w:tcPr>
            <w:tcW w:w="1175"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Acting out</w:t>
            </w:r>
          </w:p>
        </w:tc>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Competing</w:t>
            </w:r>
          </w:p>
        </w:tc>
        <w:tc>
          <w:tcPr>
            <w:tcW w:w="1349"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Informing about objectives</w:t>
            </w:r>
          </w:p>
        </w:tc>
      </w:tr>
      <w:tr w:rsidR="006A10E2" w:rsidRPr="002000D9">
        <w:trPr>
          <w:jc w:val="center"/>
        </w:trPr>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never</w:t>
            </w:r>
          </w:p>
        </w:tc>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50</w:t>
            </w:r>
          </w:p>
        </w:tc>
        <w:tc>
          <w:tcPr>
            <w:tcW w:w="775"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w:t>
            </w:r>
          </w:p>
        </w:tc>
        <w:tc>
          <w:tcPr>
            <w:tcW w:w="1175"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24</w:t>
            </w:r>
          </w:p>
        </w:tc>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31</w:t>
            </w:r>
          </w:p>
        </w:tc>
        <w:tc>
          <w:tcPr>
            <w:tcW w:w="1349"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9</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rarely</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75</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12</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61</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43</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40</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sometimes</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112</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79</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93</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71</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98</w:t>
            </w: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often</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54</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b/>
                <w:sz w:val="18"/>
                <w:szCs w:val="18"/>
                <w:lang w:val="en-GB"/>
              </w:rPr>
            </w:pPr>
            <w:r w:rsidRPr="002000D9">
              <w:rPr>
                <w:rFonts w:ascii="Arial Narrow" w:hAnsi="Arial Narrow"/>
                <w:b/>
                <w:sz w:val="18"/>
                <w:szCs w:val="18"/>
                <w:lang w:val="en-GB"/>
              </w:rPr>
              <w:t>139</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84</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90</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100</w:t>
            </w:r>
          </w:p>
        </w:tc>
      </w:tr>
      <w:tr w:rsidR="006A10E2" w:rsidRPr="002000D9">
        <w:trPr>
          <w:jc w:val="center"/>
        </w:trPr>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always</w:t>
            </w:r>
          </w:p>
        </w:tc>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28</w:t>
            </w:r>
          </w:p>
        </w:tc>
        <w:tc>
          <w:tcPr>
            <w:tcW w:w="775"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sz w:val="18"/>
                <w:szCs w:val="18"/>
                <w:lang w:val="en-GB"/>
              </w:rPr>
            </w:pPr>
            <w:r w:rsidRPr="002000D9">
              <w:rPr>
                <w:rFonts w:ascii="Arial Narrow" w:hAnsi="Arial Narrow"/>
                <w:b/>
                <w:sz w:val="18"/>
                <w:szCs w:val="18"/>
                <w:lang w:val="en-GB"/>
              </w:rPr>
              <w:t>86</w:t>
            </w:r>
          </w:p>
        </w:tc>
        <w:tc>
          <w:tcPr>
            <w:tcW w:w="1175"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57</w:t>
            </w:r>
          </w:p>
        </w:tc>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84</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72</w:t>
            </w:r>
          </w:p>
        </w:tc>
      </w:tr>
      <w:tr w:rsidR="006A10E2" w:rsidRPr="002000D9">
        <w:trPr>
          <w:jc w:val="center"/>
        </w:trPr>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rPr>
                <w:rFonts w:ascii="Arial Narrow" w:hAnsi="Arial Narrow"/>
                <w:i/>
                <w:iCs/>
                <w:sz w:val="18"/>
                <w:szCs w:val="18"/>
                <w:lang w:val="en-GB"/>
              </w:rPr>
            </w:pPr>
          </w:p>
        </w:tc>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No</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participation</w:t>
            </w:r>
          </w:p>
        </w:tc>
        <w:tc>
          <w:tcPr>
            <w:tcW w:w="775"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Discovering</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learning</w:t>
            </w:r>
          </w:p>
        </w:tc>
        <w:tc>
          <w:tcPr>
            <w:tcW w:w="1175"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bCs/>
                <w:sz w:val="18"/>
                <w:szCs w:val="18"/>
                <w:lang w:val="en-GB"/>
              </w:rPr>
            </w:pPr>
            <w:r w:rsidRPr="002000D9">
              <w:rPr>
                <w:rFonts w:ascii="Arial Narrow" w:hAnsi="Arial Narrow"/>
                <w:b/>
                <w:bCs/>
                <w:sz w:val="18"/>
                <w:szCs w:val="18"/>
                <w:lang w:val="en-GB"/>
              </w:rPr>
              <w:t>Audiovisual</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b/>
                <w:bCs/>
                <w:sz w:val="18"/>
                <w:szCs w:val="18"/>
                <w:lang w:val="en-GB"/>
              </w:rPr>
              <w:t>Means</w:t>
            </w:r>
          </w:p>
        </w:tc>
        <w:tc>
          <w:tcPr>
            <w:tcW w:w="0" w:type="auto"/>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GLOBAL</w:t>
            </w:r>
          </w:p>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MOTIVATION</w:t>
            </w:r>
          </w:p>
        </w:tc>
        <w:tc>
          <w:tcPr>
            <w:tcW w:w="1349" w:type="dxa"/>
            <w:tcBorders>
              <w:top w:val="single" w:sz="4" w:space="0" w:color="auto"/>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p>
        </w:tc>
      </w:tr>
      <w:tr w:rsidR="006A10E2" w:rsidRPr="002000D9">
        <w:trPr>
          <w:jc w:val="center"/>
        </w:trPr>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never</w:t>
            </w:r>
          </w:p>
        </w:tc>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58</w:t>
            </w:r>
          </w:p>
        </w:tc>
        <w:tc>
          <w:tcPr>
            <w:tcW w:w="775"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15</w:t>
            </w:r>
          </w:p>
        </w:tc>
        <w:tc>
          <w:tcPr>
            <w:tcW w:w="1175"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w:t>
            </w:r>
          </w:p>
        </w:tc>
        <w:tc>
          <w:tcPr>
            <w:tcW w:w="0" w:type="auto"/>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w:t>
            </w:r>
          </w:p>
        </w:tc>
        <w:tc>
          <w:tcPr>
            <w:tcW w:w="1349" w:type="dxa"/>
            <w:tcBorders>
              <w:top w:val="single" w:sz="4" w:space="0" w:color="auto"/>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rarely</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79</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42</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14</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14</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p>
        </w:tc>
      </w:tr>
      <w:tr w:rsidR="006A10E2" w:rsidRPr="002000D9">
        <w:trPr>
          <w:jc w:val="center"/>
        </w:trPr>
        <w:tc>
          <w:tcPr>
            <w:tcW w:w="0" w:type="auto"/>
            <w:tcBorders>
              <w:top w:val="nil"/>
              <w:left w:val="nil"/>
              <w:bottom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sometimes</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108</w:t>
            </w:r>
          </w:p>
        </w:tc>
        <w:tc>
          <w:tcPr>
            <w:tcW w:w="7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102</w:t>
            </w:r>
          </w:p>
        </w:tc>
        <w:tc>
          <w:tcPr>
            <w:tcW w:w="1175"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49</w:t>
            </w:r>
          </w:p>
        </w:tc>
        <w:tc>
          <w:tcPr>
            <w:tcW w:w="0" w:type="auto"/>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127</w:t>
            </w:r>
          </w:p>
        </w:tc>
        <w:tc>
          <w:tcPr>
            <w:tcW w:w="1349" w:type="dxa"/>
            <w:tcBorders>
              <w:top w:val="nil"/>
              <w:left w:val="nil"/>
              <w:bottom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p>
        </w:tc>
      </w:tr>
      <w:tr w:rsidR="006A10E2" w:rsidRPr="002000D9">
        <w:trPr>
          <w:jc w:val="center"/>
        </w:trPr>
        <w:tc>
          <w:tcPr>
            <w:tcW w:w="0" w:type="auto"/>
            <w:tcBorders>
              <w:top w:val="nil"/>
              <w:left w:val="nil"/>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often</w:t>
            </w:r>
          </w:p>
        </w:tc>
        <w:tc>
          <w:tcPr>
            <w:tcW w:w="0" w:type="auto"/>
            <w:tcBorders>
              <w:top w:val="nil"/>
              <w:left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42</w:t>
            </w:r>
          </w:p>
        </w:tc>
        <w:tc>
          <w:tcPr>
            <w:tcW w:w="775" w:type="dxa"/>
            <w:tcBorders>
              <w:top w:val="nil"/>
              <w:left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109</w:t>
            </w:r>
          </w:p>
        </w:tc>
        <w:tc>
          <w:tcPr>
            <w:tcW w:w="1175" w:type="dxa"/>
            <w:tcBorders>
              <w:top w:val="nil"/>
              <w:left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67</w:t>
            </w:r>
          </w:p>
        </w:tc>
        <w:tc>
          <w:tcPr>
            <w:tcW w:w="0" w:type="auto"/>
            <w:tcBorders>
              <w:top w:val="nil"/>
              <w:left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126</w:t>
            </w:r>
          </w:p>
        </w:tc>
        <w:tc>
          <w:tcPr>
            <w:tcW w:w="1349" w:type="dxa"/>
            <w:tcBorders>
              <w:top w:val="nil"/>
              <w:left w:val="nil"/>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p>
        </w:tc>
      </w:tr>
      <w:tr w:rsidR="006A10E2" w:rsidRPr="002000D9">
        <w:trPr>
          <w:jc w:val="center"/>
        </w:trPr>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both"/>
              <w:rPr>
                <w:rFonts w:ascii="Arial Narrow" w:hAnsi="Arial Narrow"/>
                <w:i/>
                <w:iCs/>
                <w:sz w:val="18"/>
                <w:szCs w:val="18"/>
                <w:lang w:val="en-GB"/>
              </w:rPr>
            </w:pPr>
            <w:r w:rsidRPr="002000D9">
              <w:rPr>
                <w:rFonts w:ascii="Arial Narrow" w:hAnsi="Arial Narrow"/>
                <w:i/>
                <w:iCs/>
                <w:sz w:val="18"/>
                <w:szCs w:val="18"/>
                <w:lang w:val="en-GB"/>
              </w:rPr>
              <w:t>always</w:t>
            </w:r>
          </w:p>
        </w:tc>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31</w:t>
            </w:r>
          </w:p>
        </w:tc>
        <w:tc>
          <w:tcPr>
            <w:tcW w:w="775"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51</w:t>
            </w:r>
          </w:p>
        </w:tc>
        <w:tc>
          <w:tcPr>
            <w:tcW w:w="1175"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b/>
                <w:sz w:val="18"/>
                <w:szCs w:val="18"/>
                <w:lang w:val="en-GB"/>
              </w:rPr>
            </w:pPr>
            <w:r w:rsidRPr="002000D9">
              <w:rPr>
                <w:rFonts w:ascii="Arial Narrow" w:hAnsi="Arial Narrow"/>
                <w:b/>
                <w:sz w:val="18"/>
                <w:szCs w:val="18"/>
                <w:lang w:val="en-GB"/>
              </w:rPr>
              <w:t>185</w:t>
            </w:r>
          </w:p>
        </w:tc>
        <w:tc>
          <w:tcPr>
            <w:tcW w:w="0" w:type="auto"/>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r w:rsidRPr="002000D9">
              <w:rPr>
                <w:rFonts w:ascii="Arial Narrow" w:hAnsi="Arial Narrow"/>
                <w:sz w:val="18"/>
                <w:szCs w:val="18"/>
                <w:lang w:val="en-GB"/>
              </w:rPr>
              <w:t>48</w:t>
            </w:r>
          </w:p>
        </w:tc>
        <w:tc>
          <w:tcPr>
            <w:tcW w:w="1349" w:type="dxa"/>
            <w:tcBorders>
              <w:top w:val="nil"/>
              <w:left w:val="nil"/>
              <w:bottom w:val="single" w:sz="4" w:space="0" w:color="auto"/>
              <w:right w:val="nil"/>
            </w:tcBorders>
          </w:tcPr>
          <w:p w:rsidR="006A10E2" w:rsidRPr="002000D9" w:rsidRDefault="006A10E2" w:rsidP="000E15E0">
            <w:pPr>
              <w:autoSpaceDE w:val="0"/>
              <w:autoSpaceDN w:val="0"/>
              <w:adjustRightInd w:val="0"/>
              <w:jc w:val="center"/>
              <w:rPr>
                <w:rFonts w:ascii="Arial Narrow" w:hAnsi="Arial Narrow"/>
                <w:sz w:val="18"/>
                <w:szCs w:val="18"/>
                <w:lang w:val="en-GB"/>
              </w:rPr>
            </w:pPr>
          </w:p>
        </w:tc>
      </w:tr>
    </w:tbl>
    <w:p w:rsidR="00661F87" w:rsidRPr="002000D9" w:rsidRDefault="00661F87" w:rsidP="006A10E2">
      <w:pPr>
        <w:jc w:val="both"/>
        <w:rPr>
          <w:sz w:val="22"/>
          <w:szCs w:val="22"/>
          <w:lang w:val="en-GB"/>
        </w:rPr>
      </w:pPr>
    </w:p>
    <w:p w:rsidR="006A10E2" w:rsidRPr="002000D9" w:rsidRDefault="00661F87" w:rsidP="00661F87">
      <w:pPr>
        <w:rPr>
          <w:rFonts w:ascii="Georgia" w:hAnsi="Georgia"/>
          <w:b/>
          <w:sz w:val="18"/>
          <w:szCs w:val="18"/>
          <w:lang w:val="en-GB"/>
        </w:rPr>
      </w:pPr>
      <w:r w:rsidRPr="002000D9">
        <w:rPr>
          <w:rFonts w:ascii="Georgia" w:hAnsi="Georgia"/>
          <w:b/>
          <w:sz w:val="18"/>
          <w:szCs w:val="18"/>
          <w:lang w:val="en-GB"/>
        </w:rPr>
        <w:t xml:space="preserve">Table 5. Frequencies of occurrence corresponding to the items in the questionnaire included in </w:t>
      </w:r>
      <w:r w:rsidRPr="002000D9">
        <w:rPr>
          <w:rFonts w:ascii="Georgia" w:hAnsi="Georgia"/>
          <w:b/>
          <w:bCs/>
          <w:snapToGrid/>
          <w:color w:val="00B0F0"/>
          <w:sz w:val="18"/>
          <w:szCs w:val="18"/>
          <w:lang w:val="en-GB"/>
        </w:rPr>
        <w:t xml:space="preserve">Madrid &amp; Pérez Cañado (2001: </w:t>
      </w:r>
      <w:r w:rsidRPr="002000D9">
        <w:rPr>
          <w:rFonts w:ascii="Georgia" w:hAnsi="Georgia"/>
          <w:b/>
          <w:color w:val="00B0F0"/>
          <w:sz w:val="18"/>
          <w:szCs w:val="18"/>
          <w:lang w:val="en-GB"/>
        </w:rPr>
        <w:t>345-346)</w:t>
      </w:r>
      <w:r w:rsidRPr="002000D9">
        <w:rPr>
          <w:rFonts w:ascii="Georgia" w:hAnsi="Georgia"/>
          <w:b/>
          <w:sz w:val="18"/>
          <w:szCs w:val="18"/>
          <w:lang w:val="en-GB"/>
        </w:rPr>
        <w:t xml:space="preserve">, also available at </w:t>
      </w:r>
      <w:r w:rsidRPr="002000D9">
        <w:rPr>
          <w:rFonts w:ascii="Georgia" w:hAnsi="Georgia"/>
          <w:b/>
          <w:color w:val="00B0F0"/>
          <w:sz w:val="18"/>
          <w:szCs w:val="18"/>
          <w:lang w:val="en-GB"/>
        </w:rPr>
        <w:t>http://www.ugr.es/~dmadrid/Doctorado/motcuest.htm</w:t>
      </w:r>
    </w:p>
    <w:p w:rsidR="00661F87" w:rsidRPr="002000D9" w:rsidRDefault="00661F87" w:rsidP="009722EC">
      <w:pPr>
        <w:spacing w:line="360" w:lineRule="auto"/>
        <w:jc w:val="both"/>
        <w:rPr>
          <w:rFonts w:ascii="Georgia" w:hAnsi="Georgia"/>
          <w:sz w:val="22"/>
          <w:szCs w:val="22"/>
          <w:lang w:val="en-GB"/>
        </w:rPr>
      </w:pPr>
    </w:p>
    <w:p w:rsidR="00F73243" w:rsidRPr="002000D9" w:rsidRDefault="000E15E0" w:rsidP="009722EC">
      <w:pPr>
        <w:spacing w:line="360" w:lineRule="auto"/>
        <w:jc w:val="both"/>
        <w:rPr>
          <w:rFonts w:ascii="Georgia" w:hAnsi="Georgia"/>
          <w:sz w:val="22"/>
          <w:szCs w:val="22"/>
          <w:lang w:val="en-GB"/>
        </w:rPr>
      </w:pPr>
      <w:r w:rsidRPr="002000D9">
        <w:rPr>
          <w:rFonts w:ascii="Georgia" w:hAnsi="Georgia"/>
          <w:sz w:val="22"/>
          <w:szCs w:val="22"/>
          <w:lang w:val="en-GB"/>
        </w:rPr>
        <w:t>We can see that the highest frequency of occurrence</w:t>
      </w:r>
      <w:r w:rsidR="001E0137">
        <w:rPr>
          <w:rFonts w:ascii="Georgia" w:hAnsi="Georgia"/>
          <w:sz w:val="22"/>
          <w:szCs w:val="22"/>
          <w:lang w:val="en-GB"/>
        </w:rPr>
        <w:t>s</w:t>
      </w:r>
      <w:r w:rsidRPr="002000D9">
        <w:rPr>
          <w:rFonts w:ascii="Georgia" w:hAnsi="Georgia"/>
          <w:sz w:val="22"/>
          <w:szCs w:val="22"/>
          <w:lang w:val="en-GB"/>
        </w:rPr>
        <w:t xml:space="preserve">, among the controlled variables, is concentrated on: audiovisual means and new technologies, group work, (satisfying the students’) needs and </w:t>
      </w:r>
      <w:r w:rsidRPr="002000D9">
        <w:rPr>
          <w:rFonts w:ascii="Georgia" w:hAnsi="Georgia"/>
          <w:sz w:val="22"/>
          <w:szCs w:val="22"/>
          <w:lang w:val="en-GB"/>
        </w:rPr>
        <w:lastRenderedPageBreak/>
        <w:t>interests, encouraging student participation,</w:t>
      </w:r>
      <w:r w:rsidR="001E0137">
        <w:rPr>
          <w:rFonts w:ascii="Georgia" w:hAnsi="Georgia"/>
          <w:sz w:val="22"/>
          <w:szCs w:val="22"/>
          <w:lang w:val="en-GB"/>
        </w:rPr>
        <w:t xml:space="preserve"> good grades and fulfilment of </w:t>
      </w:r>
      <w:r w:rsidRPr="002000D9">
        <w:rPr>
          <w:rFonts w:ascii="Georgia" w:hAnsi="Georgia"/>
          <w:sz w:val="22"/>
          <w:szCs w:val="22"/>
          <w:lang w:val="en-GB"/>
        </w:rPr>
        <w:t xml:space="preserve">the student’s expectations </w:t>
      </w:r>
      <w:r w:rsidR="001E0137">
        <w:rPr>
          <w:rFonts w:ascii="Georgia" w:hAnsi="Georgia"/>
          <w:sz w:val="22"/>
          <w:szCs w:val="22"/>
          <w:lang w:val="en-GB"/>
        </w:rPr>
        <w:t>of success, praise</w:t>
      </w:r>
      <w:r w:rsidRPr="002000D9">
        <w:rPr>
          <w:rFonts w:ascii="Georgia" w:hAnsi="Georgia"/>
          <w:sz w:val="22"/>
          <w:szCs w:val="22"/>
          <w:lang w:val="en-GB"/>
        </w:rPr>
        <w:t xml:space="preserve"> and rewards.</w:t>
      </w:r>
    </w:p>
    <w:p w:rsidR="0059004F" w:rsidRPr="002000D9" w:rsidRDefault="0059004F" w:rsidP="009722EC">
      <w:pPr>
        <w:spacing w:line="360" w:lineRule="auto"/>
        <w:jc w:val="both"/>
        <w:rPr>
          <w:rFonts w:ascii="Georgia" w:hAnsi="Georgia"/>
          <w:sz w:val="22"/>
          <w:lang w:val="en-GB"/>
        </w:rPr>
      </w:pPr>
    </w:p>
    <w:p w:rsidR="00F73243" w:rsidRPr="002000D9" w:rsidRDefault="000E15E0" w:rsidP="009722EC">
      <w:pPr>
        <w:spacing w:line="360" w:lineRule="auto"/>
        <w:jc w:val="both"/>
        <w:rPr>
          <w:rFonts w:ascii="Georgia" w:hAnsi="Georgia"/>
          <w:b/>
          <w:sz w:val="22"/>
          <w:lang w:val="en-GB"/>
        </w:rPr>
      </w:pPr>
      <w:r w:rsidRPr="002000D9">
        <w:rPr>
          <w:rFonts w:ascii="Georgia" w:hAnsi="Georgia"/>
          <w:b/>
          <w:sz w:val="22"/>
          <w:lang w:val="en-GB"/>
        </w:rPr>
        <w:t xml:space="preserve">Mean and </w:t>
      </w:r>
      <w:r w:rsidR="0059004F" w:rsidRPr="002000D9">
        <w:rPr>
          <w:rFonts w:ascii="Georgia" w:hAnsi="Georgia"/>
          <w:b/>
          <w:sz w:val="22"/>
          <w:lang w:val="en-GB"/>
        </w:rPr>
        <w:t>standard</w:t>
      </w:r>
      <w:r w:rsidRPr="002000D9">
        <w:rPr>
          <w:rFonts w:ascii="Georgia" w:hAnsi="Georgia"/>
          <w:b/>
          <w:sz w:val="22"/>
          <w:lang w:val="en-GB"/>
        </w:rPr>
        <w:t xml:space="preserve"> deviation</w:t>
      </w:r>
    </w:p>
    <w:p w:rsidR="000E15E0" w:rsidRPr="002000D9" w:rsidRDefault="000E15E0" w:rsidP="0059004F">
      <w:pPr>
        <w:widowControl/>
        <w:tabs>
          <w:tab w:val="left" w:pos="709"/>
          <w:tab w:val="left" w:pos="1134"/>
          <w:tab w:val="left" w:pos="1701"/>
        </w:tabs>
        <w:spacing w:line="360" w:lineRule="auto"/>
        <w:jc w:val="both"/>
        <w:rPr>
          <w:rFonts w:ascii="Georgia" w:hAnsi="Georgia"/>
          <w:snapToGrid/>
          <w:sz w:val="22"/>
          <w:szCs w:val="22"/>
          <w:lang w:val="en-GB"/>
        </w:rPr>
      </w:pPr>
      <w:r w:rsidRPr="002000D9">
        <w:rPr>
          <w:rFonts w:ascii="Georgia" w:hAnsi="Georgia"/>
          <w:snapToGrid/>
          <w:sz w:val="22"/>
          <w:szCs w:val="22"/>
          <w:lang w:val="en-GB"/>
        </w:rPr>
        <w:t>In the following table, we can see the students’ average perception (mean) and the variability expressed by the standard deviation of the sample groups. It must be noted that 1</w:t>
      </w:r>
      <w:r w:rsidR="002B2E6C">
        <w:rPr>
          <w:rFonts w:ascii="Georgia" w:hAnsi="Georgia"/>
          <w:snapToGrid/>
          <w:sz w:val="22"/>
          <w:szCs w:val="22"/>
          <w:lang w:val="en-GB"/>
        </w:rPr>
        <w:t>st</w:t>
      </w:r>
      <w:r w:rsidR="001E0137">
        <w:rPr>
          <w:rFonts w:ascii="Georgia" w:hAnsi="Georgia"/>
          <w:snapToGrid/>
          <w:sz w:val="22"/>
          <w:szCs w:val="22"/>
          <w:lang w:val="en-GB"/>
        </w:rPr>
        <w:t xml:space="preserve"> Stage ESO</w:t>
      </w:r>
      <w:r w:rsidRPr="002000D9">
        <w:rPr>
          <w:rFonts w:ascii="Georgia" w:hAnsi="Georgia"/>
          <w:snapToGrid/>
          <w:sz w:val="22"/>
          <w:szCs w:val="22"/>
          <w:lang w:val="en-GB"/>
        </w:rPr>
        <w:t xml:space="preserve"> and 2nd Stage ESO refer to the first and second stage or phase of the Spanish Obligatory Secondary Education and Bachillerato include</w:t>
      </w:r>
      <w:r w:rsidR="001E0137">
        <w:rPr>
          <w:rFonts w:ascii="Georgia" w:hAnsi="Georgia"/>
          <w:snapToGrid/>
          <w:sz w:val="22"/>
          <w:szCs w:val="22"/>
          <w:lang w:val="en-GB"/>
        </w:rPr>
        <w:t>s</w:t>
      </w:r>
      <w:r w:rsidRPr="002000D9">
        <w:rPr>
          <w:rFonts w:ascii="Georgia" w:hAnsi="Georgia"/>
          <w:snapToGrid/>
          <w:sz w:val="22"/>
          <w:szCs w:val="22"/>
          <w:lang w:val="en-GB"/>
        </w:rPr>
        <w:t xml:space="preserve"> the t</w:t>
      </w:r>
      <w:r w:rsidR="0059004F" w:rsidRPr="002000D9">
        <w:rPr>
          <w:rFonts w:ascii="Georgia" w:hAnsi="Georgia"/>
          <w:snapToGrid/>
          <w:sz w:val="22"/>
          <w:szCs w:val="22"/>
          <w:lang w:val="en-GB"/>
        </w:rPr>
        <w:t>wo years of the Upper-Secondary. Informants used a 1-5 point Likert scale</w:t>
      </w:r>
      <w:r w:rsidR="002B2E6C">
        <w:rPr>
          <w:rFonts w:ascii="Georgia" w:hAnsi="Georgia"/>
          <w:snapToGrid/>
          <w:sz w:val="22"/>
          <w:szCs w:val="22"/>
          <w:lang w:val="en-GB"/>
        </w:rPr>
        <w:t xml:space="preserve"> (Madrid</w:t>
      </w:r>
      <w:r w:rsidR="002D6F0D" w:rsidRPr="002000D9">
        <w:rPr>
          <w:rFonts w:ascii="Georgia" w:hAnsi="Georgia"/>
          <w:snapToGrid/>
          <w:sz w:val="22"/>
          <w:szCs w:val="22"/>
          <w:lang w:val="en-GB"/>
        </w:rPr>
        <w:t xml:space="preserve"> 2002: 403)</w:t>
      </w:r>
      <w:r w:rsidR="0059004F" w:rsidRPr="002000D9">
        <w:rPr>
          <w:rFonts w:ascii="Georgia" w:hAnsi="Georgia"/>
          <w:snapToGrid/>
          <w:sz w:val="22"/>
          <w:szCs w:val="22"/>
          <w:lang w:val="en-GB"/>
        </w:rPr>
        <w:t xml:space="preserve">. </w:t>
      </w:r>
    </w:p>
    <w:p w:rsidR="000E15E0" w:rsidRPr="002000D9" w:rsidRDefault="000E15E0" w:rsidP="000E15E0">
      <w:pPr>
        <w:widowControl/>
        <w:tabs>
          <w:tab w:val="left" w:pos="709"/>
          <w:tab w:val="left" w:pos="1134"/>
          <w:tab w:val="left" w:pos="1701"/>
        </w:tabs>
        <w:jc w:val="both"/>
        <w:rPr>
          <w:snapToGrid/>
          <w:sz w:val="22"/>
          <w:szCs w:val="22"/>
          <w:lang w:val="en-GB"/>
        </w:rPr>
      </w:pPr>
    </w:p>
    <w:p w:rsidR="000E15E0" w:rsidRPr="002000D9" w:rsidRDefault="000E15E0" w:rsidP="000E15E0">
      <w:pPr>
        <w:widowControl/>
        <w:autoSpaceDE w:val="0"/>
        <w:autoSpaceDN w:val="0"/>
        <w:adjustRightInd w:val="0"/>
        <w:rPr>
          <w:rFonts w:ascii="Arial" w:hAnsi="Arial" w:cs="Arial"/>
          <w:snapToGrid/>
          <w:sz w:val="22"/>
          <w:szCs w:val="22"/>
          <w:lang w:val="en-GB"/>
        </w:rPr>
      </w:pPr>
    </w:p>
    <w:tbl>
      <w:tblPr>
        <w:tblW w:w="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2"/>
        <w:gridCol w:w="625"/>
        <w:gridCol w:w="407"/>
        <w:gridCol w:w="440"/>
        <w:gridCol w:w="494"/>
        <w:gridCol w:w="367"/>
        <w:gridCol w:w="484"/>
        <w:gridCol w:w="467"/>
        <w:gridCol w:w="685"/>
      </w:tblGrid>
      <w:tr w:rsidR="000E15E0" w:rsidRPr="002000D9">
        <w:trPr>
          <w:cantSplit/>
          <w:trHeight w:val="373"/>
          <w:jc w:val="center"/>
        </w:trPr>
        <w:tc>
          <w:tcPr>
            <w:tcW w:w="2472" w:type="dxa"/>
          </w:tcPr>
          <w:p w:rsidR="000E15E0" w:rsidRPr="002000D9" w:rsidRDefault="000E15E0" w:rsidP="000E15E0">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M = Mean</w:t>
            </w:r>
          </w:p>
          <w:p w:rsidR="000E15E0" w:rsidRPr="002000D9" w:rsidRDefault="000E15E0" w:rsidP="000E15E0">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SD = Standard deviation</w:t>
            </w:r>
          </w:p>
          <w:p w:rsidR="000E15E0" w:rsidRPr="002000D9" w:rsidRDefault="000E15E0" w:rsidP="000E15E0">
            <w:pPr>
              <w:widowControl/>
              <w:autoSpaceDE w:val="0"/>
              <w:autoSpaceDN w:val="0"/>
              <w:adjustRightInd w:val="0"/>
              <w:jc w:val="right"/>
              <w:rPr>
                <w:rFonts w:ascii="Arial Narrow" w:hAnsi="Arial Narrow"/>
                <w:snapToGrid/>
                <w:sz w:val="18"/>
                <w:szCs w:val="18"/>
                <w:lang w:val="en-GB"/>
              </w:rPr>
            </w:pPr>
          </w:p>
        </w:tc>
        <w:tc>
          <w:tcPr>
            <w:tcW w:w="1032" w:type="dxa"/>
            <w:gridSpan w:val="2"/>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Primary Ed.</w:t>
            </w:r>
          </w:p>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w:t>
            </w:r>
            <w:r w:rsidR="00D62EA8">
              <w:rPr>
                <w:rFonts w:ascii="Arial Narrow" w:hAnsi="Arial Narrow"/>
                <w:snapToGrid/>
                <w:sz w:val="18"/>
                <w:szCs w:val="18"/>
                <w:lang w:val="en-GB"/>
              </w:rPr>
              <w:t>n=</w:t>
            </w:r>
            <w:r w:rsidRPr="002000D9">
              <w:rPr>
                <w:rFonts w:ascii="Arial Narrow" w:hAnsi="Arial Narrow"/>
                <w:snapToGrid/>
                <w:sz w:val="18"/>
                <w:szCs w:val="18"/>
                <w:lang w:val="en-GB"/>
              </w:rPr>
              <w:t>76)</w:t>
            </w:r>
          </w:p>
        </w:tc>
        <w:tc>
          <w:tcPr>
            <w:tcW w:w="934" w:type="dxa"/>
            <w:gridSpan w:val="2"/>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1st  Stage  ESO   (</w:t>
            </w:r>
            <w:r w:rsidR="00D62EA8">
              <w:rPr>
                <w:rFonts w:ascii="Arial Narrow" w:hAnsi="Arial Narrow"/>
                <w:snapToGrid/>
                <w:sz w:val="18"/>
                <w:szCs w:val="18"/>
                <w:lang w:val="en-GB"/>
              </w:rPr>
              <w:t xml:space="preserve">n= </w:t>
            </w:r>
            <w:r w:rsidRPr="002000D9">
              <w:rPr>
                <w:rFonts w:ascii="Arial Narrow" w:hAnsi="Arial Narrow"/>
                <w:snapToGrid/>
                <w:sz w:val="18"/>
                <w:szCs w:val="18"/>
                <w:lang w:val="en-GB"/>
              </w:rPr>
              <w:t>60)</w:t>
            </w:r>
          </w:p>
        </w:tc>
        <w:tc>
          <w:tcPr>
            <w:tcW w:w="851" w:type="dxa"/>
            <w:gridSpan w:val="2"/>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 xml:space="preserve"> 2nd Stage ESO (</w:t>
            </w:r>
            <w:r w:rsidR="00D62EA8">
              <w:rPr>
                <w:rFonts w:ascii="Arial Narrow" w:hAnsi="Arial Narrow"/>
                <w:snapToGrid/>
                <w:sz w:val="18"/>
                <w:szCs w:val="18"/>
                <w:lang w:val="en-GB"/>
              </w:rPr>
              <w:t>n=</w:t>
            </w:r>
            <w:r w:rsidRPr="002000D9">
              <w:rPr>
                <w:rFonts w:ascii="Arial Narrow" w:hAnsi="Arial Narrow"/>
                <w:snapToGrid/>
                <w:sz w:val="18"/>
                <w:szCs w:val="18"/>
                <w:lang w:val="en-GB"/>
              </w:rPr>
              <w:t>69)</w:t>
            </w:r>
          </w:p>
        </w:tc>
        <w:tc>
          <w:tcPr>
            <w:tcW w:w="1152" w:type="dxa"/>
            <w:gridSpan w:val="2"/>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Bachillerato</w:t>
            </w:r>
          </w:p>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w:t>
            </w:r>
            <w:r w:rsidR="00D62EA8">
              <w:rPr>
                <w:rFonts w:ascii="Arial Narrow" w:hAnsi="Arial Narrow"/>
                <w:snapToGrid/>
                <w:sz w:val="18"/>
                <w:szCs w:val="18"/>
                <w:lang w:val="en-GB"/>
              </w:rPr>
              <w:t>n=</w:t>
            </w:r>
            <w:r w:rsidRPr="002000D9">
              <w:rPr>
                <w:rFonts w:ascii="Arial Narrow" w:hAnsi="Arial Narrow"/>
                <w:snapToGrid/>
                <w:sz w:val="18"/>
                <w:szCs w:val="18"/>
                <w:lang w:val="en-GB"/>
              </w:rPr>
              <w:t>114)</w:t>
            </w:r>
          </w:p>
        </w:tc>
      </w:tr>
      <w:tr w:rsidR="000E15E0" w:rsidRPr="002000D9">
        <w:trPr>
          <w:trHeight w:val="253"/>
          <w:jc w:val="center"/>
        </w:trPr>
        <w:tc>
          <w:tcPr>
            <w:tcW w:w="2472" w:type="dxa"/>
          </w:tcPr>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M</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S.D.</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M</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S.D.</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M</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S.D.</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M</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S.D.</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r w:rsidRPr="002000D9">
              <w:rPr>
                <w:rFonts w:ascii="Arial Narrow" w:hAnsi="Arial Narrow"/>
                <w:snapToGrid/>
                <w:sz w:val="18"/>
                <w:szCs w:val="18"/>
                <w:lang w:val="en-GB"/>
              </w:rPr>
              <w:t>1.</w:t>
            </w:r>
            <w:r w:rsidRPr="002000D9">
              <w:rPr>
                <w:rFonts w:ascii="Arial Narrow" w:hAnsi="Arial Narrow"/>
                <w:snapToGrid/>
                <w:sz w:val="18"/>
                <w:szCs w:val="18"/>
                <w:lang w:val="en-GB"/>
              </w:rPr>
              <w:tab/>
              <w:t xml:space="preserve">Prizes and rewards </w:t>
            </w:r>
          </w:p>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3,62</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1,38</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3,82</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1,11</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3,58</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1,07</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3,80</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1,06</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373"/>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r w:rsidRPr="002000D9">
              <w:rPr>
                <w:rFonts w:ascii="Arial Narrow" w:hAnsi="Arial Narrow"/>
                <w:snapToGrid/>
                <w:sz w:val="18"/>
                <w:szCs w:val="18"/>
                <w:lang w:val="en-GB"/>
              </w:rPr>
              <w:t xml:space="preserve">2. </w:t>
            </w:r>
            <w:r w:rsidRPr="002000D9">
              <w:rPr>
                <w:rFonts w:ascii="Arial Narrow" w:hAnsi="Arial Narrow"/>
                <w:snapToGrid/>
                <w:sz w:val="18"/>
                <w:szCs w:val="18"/>
                <w:lang w:val="en-GB"/>
              </w:rPr>
              <w:tab/>
              <w:t>Scolds or punishment</w:t>
            </w:r>
          </w:p>
          <w:p w:rsidR="000E15E0" w:rsidRPr="002000D9" w:rsidRDefault="000E15E0" w:rsidP="000E15E0">
            <w:pPr>
              <w:widowControl/>
              <w:tabs>
                <w:tab w:val="left" w:pos="-1148"/>
                <w:tab w:val="left" w:pos="-708"/>
                <w:tab w:val="left" w:pos="-368"/>
                <w:tab w:val="left" w:pos="223"/>
                <w:tab w:val="left" w:pos="373"/>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2,66</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1,43</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3,30</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1,13</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3,29</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1,12</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3,31</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1,06</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12"/>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12" w:hanging="212"/>
              <w:rPr>
                <w:rFonts w:ascii="Arial Narrow" w:hAnsi="Arial Narrow"/>
                <w:snapToGrid/>
                <w:sz w:val="18"/>
                <w:szCs w:val="18"/>
                <w:lang w:val="en-GB"/>
              </w:rPr>
            </w:pPr>
            <w:r w:rsidRPr="002000D9">
              <w:rPr>
                <w:rFonts w:ascii="Arial Narrow" w:hAnsi="Arial Narrow"/>
                <w:snapToGrid/>
                <w:sz w:val="18"/>
                <w:szCs w:val="18"/>
                <w:lang w:val="en-GB"/>
              </w:rPr>
              <w:t>3.</w:t>
            </w:r>
            <w:r w:rsidRPr="002000D9">
              <w:rPr>
                <w:rFonts w:ascii="Arial Narrow" w:hAnsi="Arial Narrow"/>
                <w:snapToGrid/>
                <w:sz w:val="18"/>
                <w:szCs w:val="18"/>
                <w:lang w:val="en-GB"/>
              </w:rPr>
              <w:tab/>
              <w:t xml:space="preserve">Adequate difficulty of tasks </w:t>
            </w:r>
          </w:p>
          <w:p w:rsidR="000E15E0" w:rsidRPr="002000D9" w:rsidRDefault="000E15E0" w:rsidP="000E15E0">
            <w:pPr>
              <w:widowControl/>
              <w:tabs>
                <w:tab w:val="left" w:pos="-1148"/>
                <w:tab w:val="left" w:pos="-708"/>
                <w:tab w:val="left" w:pos="-368"/>
                <w:tab w:val="left" w:pos="212"/>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12" w:hanging="212"/>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2,91</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1,34</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2,82</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1,21</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3,07</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1,08</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3,24</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1,20</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r w:rsidRPr="002000D9">
              <w:rPr>
                <w:rFonts w:ascii="Arial Narrow" w:hAnsi="Arial Narrow"/>
                <w:snapToGrid/>
                <w:sz w:val="18"/>
                <w:szCs w:val="18"/>
                <w:lang w:val="en-GB"/>
              </w:rPr>
              <w:t>4.</w:t>
            </w:r>
            <w:r w:rsidRPr="002000D9">
              <w:rPr>
                <w:rFonts w:ascii="Arial Narrow" w:hAnsi="Arial Narrow"/>
                <w:snapToGrid/>
                <w:sz w:val="18"/>
                <w:szCs w:val="18"/>
                <w:lang w:val="en-GB"/>
              </w:rPr>
              <w:tab/>
              <w:t>Intellectually challenging exercises.</w:t>
            </w: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3,59</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1,11</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3,65</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1,23</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3,28</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1,13</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3,25</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,99</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12"/>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12" w:hanging="212"/>
              <w:rPr>
                <w:rFonts w:ascii="Arial Narrow" w:hAnsi="Arial Narrow"/>
                <w:snapToGrid/>
                <w:sz w:val="18"/>
                <w:szCs w:val="18"/>
                <w:lang w:val="en-GB"/>
              </w:rPr>
            </w:pPr>
            <w:r w:rsidRPr="002000D9">
              <w:rPr>
                <w:rFonts w:ascii="Arial Narrow" w:hAnsi="Arial Narrow"/>
                <w:snapToGrid/>
                <w:sz w:val="18"/>
                <w:szCs w:val="18"/>
                <w:lang w:val="en-GB"/>
              </w:rPr>
              <w:t>5.</w:t>
            </w:r>
            <w:r w:rsidRPr="002000D9">
              <w:rPr>
                <w:rFonts w:ascii="Arial Narrow" w:hAnsi="Arial Narrow"/>
                <w:snapToGrid/>
                <w:sz w:val="18"/>
                <w:szCs w:val="18"/>
                <w:lang w:val="en-GB"/>
              </w:rPr>
              <w:tab/>
              <w:t xml:space="preserve">Good results vs  bad results </w:t>
            </w:r>
          </w:p>
          <w:p w:rsidR="000E15E0" w:rsidRPr="002000D9" w:rsidRDefault="000E15E0" w:rsidP="000E15E0">
            <w:pPr>
              <w:widowControl/>
              <w:tabs>
                <w:tab w:val="left" w:pos="-1148"/>
                <w:tab w:val="left" w:pos="-708"/>
                <w:tab w:val="left" w:pos="-368"/>
                <w:tab w:val="left" w:pos="212"/>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12" w:hanging="212"/>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3,07</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1,37</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3,80</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1,20</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3,86</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1,14</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4,14</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,93</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12"/>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12" w:hanging="212"/>
              <w:rPr>
                <w:rFonts w:ascii="Arial Narrow" w:hAnsi="Arial Narrow"/>
                <w:b/>
                <w:bCs/>
                <w:snapToGrid/>
                <w:sz w:val="18"/>
                <w:szCs w:val="18"/>
                <w:lang w:val="en-GB"/>
              </w:rPr>
            </w:pPr>
            <w:r w:rsidRPr="002000D9">
              <w:rPr>
                <w:rFonts w:ascii="Arial Narrow" w:hAnsi="Arial Narrow"/>
                <w:b/>
                <w:bCs/>
                <w:snapToGrid/>
                <w:sz w:val="18"/>
                <w:szCs w:val="18"/>
                <w:lang w:val="en-GB"/>
              </w:rPr>
              <w:t>6.</w:t>
            </w:r>
            <w:r w:rsidRPr="002000D9">
              <w:rPr>
                <w:rFonts w:ascii="Arial Narrow" w:hAnsi="Arial Narrow"/>
                <w:b/>
                <w:bCs/>
                <w:snapToGrid/>
                <w:sz w:val="18"/>
                <w:szCs w:val="18"/>
                <w:lang w:val="en-GB"/>
              </w:rPr>
              <w:tab/>
              <w:t>Working in pairs or groups</w:t>
            </w:r>
          </w:p>
          <w:p w:rsidR="000E15E0" w:rsidRPr="002000D9" w:rsidRDefault="000E15E0" w:rsidP="000E15E0">
            <w:pPr>
              <w:widowControl/>
              <w:tabs>
                <w:tab w:val="left" w:pos="-1148"/>
                <w:tab w:val="left" w:pos="-708"/>
                <w:tab w:val="left" w:pos="-368"/>
                <w:tab w:val="left" w:pos="212"/>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12" w:hanging="212"/>
              <w:rPr>
                <w:rFonts w:ascii="Arial Narrow" w:hAnsi="Arial Narrow"/>
                <w:b/>
                <w:bCs/>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4,30</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1,04</w:t>
            </w:r>
          </w:p>
        </w:tc>
        <w:tc>
          <w:tcPr>
            <w:tcW w:w="440"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4,52</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,65</w:t>
            </w:r>
          </w:p>
        </w:tc>
        <w:tc>
          <w:tcPr>
            <w:tcW w:w="367"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3,91</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,96</w:t>
            </w:r>
          </w:p>
        </w:tc>
        <w:tc>
          <w:tcPr>
            <w:tcW w:w="467"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3,38</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1,06</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r w:rsidRPr="002000D9">
              <w:rPr>
                <w:rFonts w:ascii="Arial Narrow" w:hAnsi="Arial Narrow"/>
                <w:snapToGrid/>
                <w:sz w:val="18"/>
                <w:szCs w:val="18"/>
                <w:lang w:val="en-GB"/>
              </w:rPr>
              <w:t>7.</w:t>
            </w:r>
            <w:r w:rsidRPr="002000D9">
              <w:rPr>
                <w:rFonts w:ascii="Arial Narrow" w:hAnsi="Arial Narrow"/>
                <w:snapToGrid/>
                <w:sz w:val="18"/>
                <w:szCs w:val="18"/>
                <w:lang w:val="en-GB"/>
              </w:rPr>
              <w:tab/>
              <w:t>Negotiating curricular decisions</w:t>
            </w: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3,89</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1,01</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3,97</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,86</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3,59</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,89</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3,31</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,95</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r w:rsidRPr="002000D9">
              <w:rPr>
                <w:rFonts w:ascii="Arial Narrow" w:hAnsi="Arial Narrow"/>
                <w:snapToGrid/>
                <w:sz w:val="18"/>
                <w:szCs w:val="18"/>
                <w:lang w:val="en-GB"/>
              </w:rPr>
              <w:t xml:space="preserve">8. </w:t>
            </w:r>
            <w:r w:rsidRPr="002000D9">
              <w:rPr>
                <w:rFonts w:ascii="Arial Narrow" w:hAnsi="Arial Narrow"/>
                <w:snapToGrid/>
                <w:sz w:val="18"/>
                <w:szCs w:val="18"/>
                <w:lang w:val="en-GB"/>
              </w:rPr>
              <w:tab/>
              <w:t>Self-evaluation processes</w:t>
            </w:r>
          </w:p>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3,73</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1,11</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3,33</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1,20</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3,36</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,93</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3,16</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1,04</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r w:rsidRPr="002000D9">
              <w:rPr>
                <w:rFonts w:ascii="Arial Narrow" w:hAnsi="Arial Narrow"/>
                <w:snapToGrid/>
                <w:sz w:val="18"/>
                <w:szCs w:val="18"/>
                <w:lang w:val="en-GB"/>
              </w:rPr>
              <w:t xml:space="preserve">9. </w:t>
            </w:r>
            <w:r w:rsidRPr="002000D9">
              <w:rPr>
                <w:rFonts w:ascii="Arial Narrow" w:hAnsi="Arial Narrow"/>
                <w:snapToGrid/>
                <w:sz w:val="18"/>
                <w:szCs w:val="18"/>
                <w:lang w:val="en-GB"/>
              </w:rPr>
              <w:tab/>
              <w:t>Working individually or autonomously</w:t>
            </w: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2,54</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1,29</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2,17</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1,12</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2,61</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1,10</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2,89</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1,06</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b/>
                <w:bCs/>
                <w:snapToGrid/>
                <w:sz w:val="18"/>
                <w:szCs w:val="18"/>
                <w:lang w:val="en-GB"/>
              </w:rPr>
            </w:pPr>
            <w:r w:rsidRPr="002000D9">
              <w:rPr>
                <w:rFonts w:ascii="Arial Narrow" w:hAnsi="Arial Narrow"/>
                <w:b/>
                <w:bCs/>
                <w:snapToGrid/>
                <w:sz w:val="18"/>
                <w:szCs w:val="18"/>
                <w:lang w:val="en-GB"/>
              </w:rPr>
              <w:t>10.</w:t>
            </w:r>
            <w:r w:rsidRPr="002000D9">
              <w:rPr>
                <w:rFonts w:ascii="Arial Narrow" w:hAnsi="Arial Narrow"/>
                <w:b/>
                <w:bCs/>
                <w:snapToGrid/>
                <w:sz w:val="18"/>
                <w:szCs w:val="18"/>
                <w:lang w:val="en-GB"/>
              </w:rPr>
              <w:tab/>
              <w:t xml:space="preserve">Class Participation </w:t>
            </w:r>
          </w:p>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b/>
                <w:bCs/>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3,75</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1,35</w:t>
            </w:r>
          </w:p>
        </w:tc>
        <w:tc>
          <w:tcPr>
            <w:tcW w:w="440"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4,00</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1,15</w:t>
            </w:r>
          </w:p>
        </w:tc>
        <w:tc>
          <w:tcPr>
            <w:tcW w:w="367"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3,83</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1,18</w:t>
            </w:r>
          </w:p>
        </w:tc>
        <w:tc>
          <w:tcPr>
            <w:tcW w:w="467"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3,60</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1,15</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r w:rsidRPr="002000D9">
              <w:rPr>
                <w:rFonts w:ascii="Arial Narrow" w:hAnsi="Arial Narrow"/>
                <w:snapToGrid/>
                <w:sz w:val="18"/>
                <w:szCs w:val="18"/>
                <w:lang w:val="en-GB"/>
              </w:rPr>
              <w:t>11.</w:t>
            </w:r>
            <w:r w:rsidRPr="002000D9">
              <w:rPr>
                <w:rFonts w:ascii="Arial Narrow" w:hAnsi="Arial Narrow"/>
                <w:snapToGrid/>
                <w:sz w:val="18"/>
                <w:szCs w:val="18"/>
                <w:lang w:val="en-GB"/>
              </w:rPr>
              <w:tab/>
              <w:t xml:space="preserve">Using the  FL/L2 in class </w:t>
            </w:r>
          </w:p>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2,99</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1,23</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2,95</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1,18</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2,80</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,99</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2,59</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1,16</w:t>
            </w:r>
          </w:p>
        </w:tc>
      </w:tr>
      <w:tr w:rsidR="000E15E0" w:rsidRPr="002000D9">
        <w:trPr>
          <w:jc w:val="center"/>
        </w:trPr>
        <w:tc>
          <w:tcPr>
            <w:tcW w:w="2472" w:type="dxa"/>
          </w:tcPr>
          <w:p w:rsidR="000E15E0" w:rsidRPr="002000D9" w:rsidRDefault="001E0137"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b/>
                <w:bCs/>
                <w:snapToGrid/>
                <w:sz w:val="18"/>
                <w:szCs w:val="18"/>
                <w:lang w:val="en-GB"/>
              </w:rPr>
            </w:pPr>
            <w:r>
              <w:rPr>
                <w:rFonts w:ascii="Arial Narrow" w:hAnsi="Arial Narrow"/>
                <w:b/>
                <w:bCs/>
                <w:snapToGrid/>
                <w:sz w:val="18"/>
                <w:szCs w:val="18"/>
                <w:lang w:val="en-GB"/>
              </w:rPr>
              <w:t xml:space="preserve">12.  </w:t>
            </w:r>
            <w:r w:rsidR="000E15E0" w:rsidRPr="002000D9">
              <w:rPr>
                <w:rFonts w:ascii="Arial Narrow" w:hAnsi="Arial Narrow"/>
                <w:b/>
                <w:bCs/>
                <w:snapToGrid/>
                <w:sz w:val="18"/>
                <w:szCs w:val="18"/>
                <w:lang w:val="en-GB"/>
              </w:rPr>
              <w:t>Satisfying needs and interests</w:t>
            </w:r>
          </w:p>
        </w:tc>
        <w:tc>
          <w:tcPr>
            <w:tcW w:w="625"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4,21</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,97</w:t>
            </w:r>
          </w:p>
        </w:tc>
        <w:tc>
          <w:tcPr>
            <w:tcW w:w="440"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4,00</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,75</w:t>
            </w:r>
          </w:p>
        </w:tc>
        <w:tc>
          <w:tcPr>
            <w:tcW w:w="367"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3,70</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,86</w:t>
            </w:r>
          </w:p>
        </w:tc>
        <w:tc>
          <w:tcPr>
            <w:tcW w:w="467"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3,82</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,79</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r w:rsidRPr="002000D9">
              <w:rPr>
                <w:rFonts w:ascii="Arial Narrow" w:hAnsi="Arial Narrow"/>
                <w:snapToGrid/>
                <w:sz w:val="18"/>
                <w:szCs w:val="18"/>
                <w:lang w:val="en-GB"/>
              </w:rPr>
              <w:t>13.</w:t>
            </w:r>
            <w:r w:rsidRPr="002000D9">
              <w:rPr>
                <w:rFonts w:ascii="Arial Narrow" w:hAnsi="Arial Narrow"/>
                <w:snapToGrid/>
                <w:sz w:val="18"/>
                <w:szCs w:val="18"/>
                <w:lang w:val="en-GB"/>
              </w:rPr>
              <w:tab/>
              <w:t>Acting out with audience</w:t>
            </w:r>
          </w:p>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3,67</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1,21</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3,58</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,99</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3,43</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1,20</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2,76</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1,06</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r w:rsidRPr="002000D9">
              <w:rPr>
                <w:rFonts w:ascii="Arial Narrow" w:hAnsi="Arial Narrow"/>
                <w:snapToGrid/>
                <w:sz w:val="18"/>
                <w:szCs w:val="18"/>
                <w:lang w:val="en-GB"/>
              </w:rPr>
              <w:t>14.</w:t>
            </w:r>
            <w:r w:rsidRPr="002000D9">
              <w:rPr>
                <w:rFonts w:ascii="Arial Narrow" w:hAnsi="Arial Narrow"/>
                <w:snapToGrid/>
                <w:sz w:val="18"/>
                <w:szCs w:val="18"/>
                <w:lang w:val="en-GB"/>
              </w:rPr>
              <w:tab/>
              <w:t>Competing with others</w:t>
            </w:r>
          </w:p>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3,92</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1,27</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3,75</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1,14</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3,30</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1,31</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3,15</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1,22</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r w:rsidRPr="002000D9">
              <w:rPr>
                <w:rFonts w:ascii="Arial Narrow" w:hAnsi="Arial Narrow"/>
                <w:snapToGrid/>
                <w:sz w:val="18"/>
                <w:szCs w:val="18"/>
                <w:lang w:val="en-GB"/>
              </w:rPr>
              <w:t>15. Information about  objectives and contents</w:t>
            </w: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3,99</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1,07</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3,70</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1,07</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3,54</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,93</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3,28</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1,01</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r w:rsidRPr="002000D9">
              <w:rPr>
                <w:rFonts w:ascii="Arial Narrow" w:hAnsi="Arial Narrow"/>
                <w:snapToGrid/>
                <w:sz w:val="18"/>
                <w:szCs w:val="18"/>
                <w:lang w:val="en-GB"/>
              </w:rPr>
              <w:lastRenderedPageBreak/>
              <w:t xml:space="preserve">16. No participation </w:t>
            </w:r>
          </w:p>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2,60</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1,49</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2,90</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,99</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2,55</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1,15</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2,79</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1,08</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r w:rsidRPr="002000D9">
              <w:rPr>
                <w:rFonts w:ascii="Arial Narrow" w:hAnsi="Arial Narrow"/>
                <w:snapToGrid/>
                <w:sz w:val="18"/>
                <w:szCs w:val="18"/>
                <w:lang w:val="en-GB"/>
              </w:rPr>
              <w:t>17.</w:t>
            </w:r>
            <w:r w:rsidRPr="002000D9">
              <w:rPr>
                <w:rFonts w:ascii="Arial Narrow" w:hAnsi="Arial Narrow"/>
                <w:snapToGrid/>
                <w:sz w:val="18"/>
                <w:szCs w:val="18"/>
                <w:lang w:val="en-GB"/>
              </w:rPr>
              <w:tab/>
              <w:t>Discovering learning</w:t>
            </w:r>
          </w:p>
          <w:p w:rsidR="000E15E0" w:rsidRPr="002000D9" w:rsidRDefault="000E15E0" w:rsidP="000E15E0">
            <w:pPr>
              <w:widowControl/>
              <w:tabs>
                <w:tab w:val="left" w:pos="-1148"/>
                <w:tab w:val="left" w:pos="-708"/>
                <w:tab w:val="left" w:pos="-368"/>
                <w:tab w:val="left" w:pos="223"/>
                <w:tab w:val="left" w:pos="37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rPr>
                <w:rFonts w:ascii="Arial Narrow" w:hAnsi="Arial Narrow"/>
                <w:snapToGrid/>
                <w:sz w:val="18"/>
                <w:szCs w:val="18"/>
                <w:lang w:val="en-GB"/>
              </w:rPr>
            </w:pP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3,72</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1,21</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3,60</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1,01</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3,41</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,96</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3,18</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,96</w:t>
            </w:r>
          </w:p>
        </w:tc>
      </w:tr>
      <w:tr w:rsidR="000E15E0" w:rsidRPr="002000D9">
        <w:trPr>
          <w:jc w:val="center"/>
        </w:trPr>
        <w:tc>
          <w:tcPr>
            <w:tcW w:w="2472" w:type="dxa"/>
          </w:tcPr>
          <w:p w:rsidR="000E15E0" w:rsidRPr="002000D9" w:rsidRDefault="000E15E0" w:rsidP="000E15E0">
            <w:pPr>
              <w:widowControl/>
              <w:tabs>
                <w:tab w:val="left" w:pos="-1148"/>
                <w:tab w:val="left" w:pos="-708"/>
                <w:tab w:val="left" w:pos="-368"/>
                <w:tab w:val="left" w:pos="223"/>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223" w:hanging="223"/>
              <w:rPr>
                <w:rFonts w:ascii="Arial Narrow" w:hAnsi="Arial Narrow"/>
                <w:b/>
                <w:bCs/>
                <w:snapToGrid/>
                <w:sz w:val="18"/>
                <w:szCs w:val="18"/>
                <w:lang w:val="en-GB"/>
              </w:rPr>
            </w:pPr>
            <w:r w:rsidRPr="002000D9">
              <w:rPr>
                <w:rFonts w:ascii="Arial Narrow" w:hAnsi="Arial Narrow"/>
                <w:b/>
                <w:bCs/>
                <w:snapToGrid/>
                <w:sz w:val="18"/>
                <w:szCs w:val="18"/>
                <w:lang w:val="en-GB"/>
              </w:rPr>
              <w:t xml:space="preserve">18. Audiovisual and technological aids </w:t>
            </w:r>
          </w:p>
        </w:tc>
        <w:tc>
          <w:tcPr>
            <w:tcW w:w="625"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4,39</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,89</w:t>
            </w:r>
          </w:p>
        </w:tc>
        <w:tc>
          <w:tcPr>
            <w:tcW w:w="440"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4,45</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,92</w:t>
            </w:r>
          </w:p>
        </w:tc>
        <w:tc>
          <w:tcPr>
            <w:tcW w:w="367"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4,22</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1,04</w:t>
            </w:r>
          </w:p>
        </w:tc>
        <w:tc>
          <w:tcPr>
            <w:tcW w:w="467" w:type="dxa"/>
          </w:tcPr>
          <w:p w:rsidR="000E15E0" w:rsidRPr="002000D9" w:rsidRDefault="000E15E0" w:rsidP="000E15E0">
            <w:pPr>
              <w:widowControl/>
              <w:autoSpaceDE w:val="0"/>
              <w:autoSpaceDN w:val="0"/>
              <w:adjustRightInd w:val="0"/>
              <w:jc w:val="center"/>
              <w:rPr>
                <w:rFonts w:ascii="Arial Narrow" w:hAnsi="Arial Narrow"/>
                <w:b/>
                <w:bCs/>
                <w:snapToGrid/>
                <w:sz w:val="18"/>
                <w:szCs w:val="18"/>
                <w:lang w:val="en-GB"/>
              </w:rPr>
            </w:pPr>
            <w:r w:rsidRPr="002000D9">
              <w:rPr>
                <w:rFonts w:ascii="Arial Narrow" w:hAnsi="Arial Narrow"/>
                <w:b/>
                <w:bCs/>
                <w:snapToGrid/>
                <w:sz w:val="18"/>
                <w:szCs w:val="18"/>
                <w:lang w:val="en-GB"/>
              </w:rPr>
              <w:t>4,21</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,98</w:t>
            </w:r>
          </w:p>
        </w:tc>
      </w:tr>
      <w:tr w:rsidR="000E15E0" w:rsidRPr="002000D9">
        <w:trPr>
          <w:jc w:val="center"/>
        </w:trPr>
        <w:tc>
          <w:tcPr>
            <w:tcW w:w="2472" w:type="dxa"/>
          </w:tcPr>
          <w:p w:rsidR="000E15E0" w:rsidRPr="002000D9" w:rsidRDefault="000E15E0" w:rsidP="000E15E0">
            <w:pPr>
              <w:widowControl/>
              <w:tabs>
                <w:tab w:val="left" w:pos="387"/>
              </w:tabs>
              <w:autoSpaceDE w:val="0"/>
              <w:autoSpaceDN w:val="0"/>
              <w:adjustRightInd w:val="0"/>
              <w:ind w:left="387" w:hanging="387"/>
              <w:rPr>
                <w:rFonts w:ascii="Arial Narrow" w:hAnsi="Arial Narrow"/>
                <w:snapToGrid/>
                <w:sz w:val="18"/>
                <w:szCs w:val="18"/>
                <w:lang w:val="en-GB"/>
              </w:rPr>
            </w:pPr>
            <w:r w:rsidRPr="002000D9">
              <w:rPr>
                <w:rFonts w:ascii="Arial Narrow" w:hAnsi="Arial Narrow"/>
                <w:snapToGrid/>
                <w:sz w:val="18"/>
                <w:szCs w:val="18"/>
                <w:lang w:val="en-GB"/>
              </w:rPr>
              <w:t>19. GLOBAL MOTIVATION</w:t>
            </w:r>
          </w:p>
        </w:tc>
        <w:tc>
          <w:tcPr>
            <w:tcW w:w="62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3,87</w:t>
            </w:r>
          </w:p>
        </w:tc>
        <w:tc>
          <w:tcPr>
            <w:tcW w:w="40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1,02</w:t>
            </w:r>
          </w:p>
        </w:tc>
        <w:tc>
          <w:tcPr>
            <w:tcW w:w="440"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3,77</w:t>
            </w:r>
          </w:p>
        </w:tc>
        <w:tc>
          <w:tcPr>
            <w:tcW w:w="49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,64</w:t>
            </w:r>
          </w:p>
        </w:tc>
        <w:tc>
          <w:tcPr>
            <w:tcW w:w="3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3,61</w:t>
            </w:r>
          </w:p>
        </w:tc>
        <w:tc>
          <w:tcPr>
            <w:tcW w:w="484"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,79</w:t>
            </w:r>
          </w:p>
        </w:tc>
        <w:tc>
          <w:tcPr>
            <w:tcW w:w="467"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3,42</w:t>
            </w:r>
          </w:p>
        </w:tc>
        <w:tc>
          <w:tcPr>
            <w:tcW w:w="685" w:type="dxa"/>
          </w:tcPr>
          <w:p w:rsidR="000E15E0" w:rsidRPr="002000D9" w:rsidRDefault="000E15E0" w:rsidP="000E15E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,72</w:t>
            </w:r>
          </w:p>
        </w:tc>
      </w:tr>
    </w:tbl>
    <w:p w:rsidR="00661F87" w:rsidRPr="002000D9" w:rsidRDefault="00661F87" w:rsidP="00661F87">
      <w:pPr>
        <w:rPr>
          <w:rFonts w:ascii="Georgia" w:hAnsi="Georgia"/>
          <w:b/>
          <w:snapToGrid/>
          <w:sz w:val="18"/>
          <w:szCs w:val="18"/>
          <w:lang w:val="en-GB"/>
        </w:rPr>
      </w:pPr>
    </w:p>
    <w:p w:rsidR="00661F87" w:rsidRPr="002000D9" w:rsidRDefault="00661F87" w:rsidP="00661F87">
      <w:pPr>
        <w:rPr>
          <w:rFonts w:ascii="Georgia" w:hAnsi="Georgia"/>
          <w:b/>
          <w:sz w:val="18"/>
          <w:szCs w:val="18"/>
          <w:lang w:val="en-GB"/>
        </w:rPr>
      </w:pPr>
      <w:r w:rsidRPr="002000D9">
        <w:rPr>
          <w:rFonts w:ascii="Georgia" w:hAnsi="Georgia"/>
          <w:b/>
          <w:snapToGrid/>
          <w:sz w:val="18"/>
          <w:szCs w:val="18"/>
          <w:lang w:val="en-GB"/>
        </w:rPr>
        <w:t xml:space="preserve">Table 6. Descriptive statistics of the results obtained with the questionnaire in </w:t>
      </w:r>
      <w:r w:rsidRPr="002000D9">
        <w:rPr>
          <w:rFonts w:ascii="Georgia" w:hAnsi="Georgia"/>
          <w:b/>
          <w:bCs/>
          <w:snapToGrid/>
          <w:color w:val="00B0F0"/>
          <w:sz w:val="18"/>
          <w:szCs w:val="18"/>
          <w:lang w:val="en-GB"/>
        </w:rPr>
        <w:t xml:space="preserve">Madrid &amp; Pérez Cañado (2001: </w:t>
      </w:r>
      <w:r w:rsidRPr="002000D9">
        <w:rPr>
          <w:rFonts w:ascii="Georgia" w:hAnsi="Georgia"/>
          <w:b/>
          <w:color w:val="00B0F0"/>
          <w:sz w:val="18"/>
          <w:szCs w:val="18"/>
          <w:lang w:val="en-GB"/>
        </w:rPr>
        <w:t>345-346)</w:t>
      </w:r>
      <w:r w:rsidRPr="002000D9">
        <w:rPr>
          <w:rFonts w:ascii="Georgia" w:hAnsi="Georgia"/>
          <w:b/>
          <w:sz w:val="18"/>
          <w:szCs w:val="18"/>
          <w:lang w:val="en-GB"/>
        </w:rPr>
        <w:t xml:space="preserve">, also available at </w:t>
      </w:r>
      <w:r w:rsidRPr="002000D9">
        <w:rPr>
          <w:rFonts w:ascii="Georgia" w:hAnsi="Georgia"/>
          <w:b/>
          <w:color w:val="00B0F0"/>
          <w:sz w:val="18"/>
          <w:szCs w:val="18"/>
          <w:lang w:val="en-GB"/>
        </w:rPr>
        <w:t>http://www.ugr.es/~dmadrid/Doctorado/motcuest.htm</w:t>
      </w:r>
    </w:p>
    <w:p w:rsidR="000E15E0" w:rsidRPr="002000D9" w:rsidRDefault="000E15E0" w:rsidP="000E15E0">
      <w:pPr>
        <w:widowControl/>
        <w:rPr>
          <w:snapToGrid/>
          <w:sz w:val="22"/>
          <w:szCs w:val="22"/>
          <w:lang w:val="en-GB"/>
        </w:rPr>
      </w:pPr>
    </w:p>
    <w:p w:rsidR="00661F87" w:rsidRPr="002000D9" w:rsidRDefault="00661F87" w:rsidP="000E15E0">
      <w:pPr>
        <w:widowControl/>
        <w:rPr>
          <w:snapToGrid/>
          <w:sz w:val="22"/>
          <w:szCs w:val="22"/>
          <w:lang w:val="en-GB"/>
        </w:rPr>
      </w:pPr>
    </w:p>
    <w:p w:rsidR="009216E4" w:rsidRPr="002000D9" w:rsidRDefault="0059004F" w:rsidP="0059004F">
      <w:pPr>
        <w:widowControl/>
        <w:tabs>
          <w:tab w:val="left" w:pos="709"/>
          <w:tab w:val="left" w:pos="1134"/>
          <w:tab w:val="left" w:pos="1701"/>
        </w:tabs>
        <w:spacing w:line="360" w:lineRule="auto"/>
        <w:jc w:val="both"/>
        <w:rPr>
          <w:rFonts w:ascii="Georgia" w:hAnsi="Georgia"/>
          <w:snapToGrid/>
          <w:sz w:val="22"/>
          <w:szCs w:val="22"/>
          <w:lang w:val="en-GB"/>
        </w:rPr>
      </w:pPr>
      <w:r w:rsidRPr="002000D9">
        <w:rPr>
          <w:snapToGrid/>
          <w:sz w:val="22"/>
          <w:szCs w:val="22"/>
          <w:lang w:val="en-GB"/>
        </w:rPr>
        <w:tab/>
      </w:r>
      <w:r w:rsidRPr="002000D9">
        <w:rPr>
          <w:rFonts w:ascii="Georgia" w:hAnsi="Georgia"/>
          <w:snapToGrid/>
          <w:sz w:val="22"/>
          <w:szCs w:val="22"/>
          <w:lang w:val="en-GB"/>
        </w:rPr>
        <w:t>As we have highlighted in bold type, we can see that the motivational strategies which obtained the highest mean</w:t>
      </w:r>
      <w:r w:rsidR="003633C9" w:rsidRPr="002000D9">
        <w:rPr>
          <w:rFonts w:ascii="Georgia" w:hAnsi="Georgia"/>
          <w:snapToGrid/>
          <w:sz w:val="22"/>
          <w:szCs w:val="22"/>
          <w:lang w:val="en-GB"/>
        </w:rPr>
        <w:t xml:space="preserve"> scores</w:t>
      </w:r>
      <w:r w:rsidRPr="002000D9">
        <w:rPr>
          <w:rFonts w:ascii="Georgia" w:hAnsi="Georgia"/>
          <w:snapToGrid/>
          <w:sz w:val="22"/>
          <w:szCs w:val="22"/>
          <w:lang w:val="en-GB"/>
        </w:rPr>
        <w:t xml:space="preserve"> are: using audiovisual aids and new technologies, encouraging maximum students’ participation, satisfying needs and interests and introducing systematic group work. </w:t>
      </w:r>
    </w:p>
    <w:p w:rsidR="009216E4" w:rsidRPr="002000D9" w:rsidRDefault="009216E4" w:rsidP="0059004F">
      <w:pPr>
        <w:widowControl/>
        <w:tabs>
          <w:tab w:val="left" w:pos="709"/>
          <w:tab w:val="left" w:pos="1134"/>
          <w:tab w:val="left" w:pos="1701"/>
        </w:tabs>
        <w:spacing w:line="360" w:lineRule="auto"/>
        <w:jc w:val="both"/>
        <w:rPr>
          <w:rFonts w:ascii="Georgia" w:hAnsi="Georgia"/>
          <w:snapToGrid/>
          <w:sz w:val="22"/>
          <w:szCs w:val="22"/>
          <w:lang w:val="en-GB"/>
        </w:rPr>
      </w:pPr>
    </w:p>
    <w:p w:rsidR="0059004F" w:rsidRPr="002000D9" w:rsidRDefault="0059004F" w:rsidP="0059004F">
      <w:pPr>
        <w:widowControl/>
        <w:tabs>
          <w:tab w:val="left" w:pos="709"/>
          <w:tab w:val="left" w:pos="1134"/>
          <w:tab w:val="left" w:pos="1701"/>
        </w:tabs>
        <w:spacing w:line="360" w:lineRule="auto"/>
        <w:jc w:val="both"/>
        <w:rPr>
          <w:rFonts w:ascii="Georgia" w:hAnsi="Georgia"/>
          <w:snapToGrid/>
          <w:sz w:val="22"/>
          <w:szCs w:val="22"/>
          <w:lang w:val="en-GB"/>
        </w:rPr>
      </w:pPr>
      <w:r w:rsidRPr="002000D9">
        <w:rPr>
          <w:rFonts w:ascii="Georgia" w:hAnsi="Georgia"/>
          <w:snapToGrid/>
          <w:sz w:val="22"/>
          <w:szCs w:val="22"/>
          <w:lang w:val="en-GB"/>
        </w:rPr>
        <w:t xml:space="preserve">It may be surprising to notice that the use of English in class does not motivate </w:t>
      </w:r>
      <w:r w:rsidR="001E0137">
        <w:rPr>
          <w:rFonts w:ascii="Georgia" w:hAnsi="Georgia"/>
          <w:snapToGrid/>
          <w:sz w:val="22"/>
          <w:szCs w:val="22"/>
          <w:lang w:val="en-GB"/>
        </w:rPr>
        <w:t>these</w:t>
      </w:r>
      <w:r w:rsidR="009216E4" w:rsidRPr="002000D9">
        <w:rPr>
          <w:rFonts w:ascii="Georgia" w:hAnsi="Georgia"/>
          <w:snapToGrid/>
          <w:sz w:val="22"/>
          <w:szCs w:val="22"/>
          <w:lang w:val="en-GB"/>
        </w:rPr>
        <w:t xml:space="preserve"> </w:t>
      </w:r>
      <w:r w:rsidR="001E0137">
        <w:rPr>
          <w:rFonts w:ascii="Georgia" w:hAnsi="Georgia"/>
          <w:snapToGrid/>
          <w:sz w:val="22"/>
          <w:szCs w:val="22"/>
          <w:lang w:val="en-GB"/>
        </w:rPr>
        <w:t>student</w:t>
      </w:r>
      <w:r w:rsidR="009216E4" w:rsidRPr="002000D9">
        <w:rPr>
          <w:rFonts w:ascii="Georgia" w:hAnsi="Georgia"/>
          <w:snapToGrid/>
          <w:sz w:val="22"/>
          <w:szCs w:val="22"/>
          <w:lang w:val="en-GB"/>
        </w:rPr>
        <w:t xml:space="preserve"> sample</w:t>
      </w:r>
      <w:r w:rsidR="001E0137">
        <w:rPr>
          <w:rFonts w:ascii="Georgia" w:hAnsi="Georgia"/>
          <w:snapToGrid/>
          <w:sz w:val="22"/>
          <w:szCs w:val="22"/>
          <w:lang w:val="en-GB"/>
        </w:rPr>
        <w:t>s</w:t>
      </w:r>
      <w:r w:rsidRPr="002000D9">
        <w:rPr>
          <w:rFonts w:ascii="Georgia" w:hAnsi="Georgia"/>
          <w:snapToGrid/>
          <w:sz w:val="22"/>
          <w:szCs w:val="22"/>
          <w:lang w:val="en-GB"/>
        </w:rPr>
        <w:t xml:space="preserve"> much. The older the students are, the lower motivation they feel when the teachers use English in class. The same applies to the students’ general motivation (item 19): it is clear that it decreases with time. </w:t>
      </w:r>
      <w:r w:rsidR="001E0137">
        <w:rPr>
          <w:rFonts w:ascii="Georgia" w:hAnsi="Georgia"/>
          <w:snapToGrid/>
          <w:sz w:val="22"/>
          <w:szCs w:val="22"/>
          <w:lang w:val="en-GB"/>
        </w:rPr>
        <w:t>It seems to be high in Primary E</w:t>
      </w:r>
      <w:r w:rsidRPr="002000D9">
        <w:rPr>
          <w:rFonts w:ascii="Georgia" w:hAnsi="Georgia"/>
          <w:snapToGrid/>
          <w:sz w:val="22"/>
          <w:szCs w:val="22"/>
          <w:lang w:val="en-GB"/>
        </w:rPr>
        <w:t xml:space="preserve">ducation (3.8), but the students perceive that it gradually </w:t>
      </w:r>
      <w:r w:rsidR="001E0137">
        <w:rPr>
          <w:rFonts w:ascii="Georgia" w:hAnsi="Georgia"/>
          <w:snapToGrid/>
          <w:sz w:val="22"/>
          <w:szCs w:val="22"/>
          <w:lang w:val="en-GB"/>
        </w:rPr>
        <w:t>decreases over time</w:t>
      </w:r>
      <w:r w:rsidRPr="002000D9">
        <w:rPr>
          <w:rFonts w:ascii="Georgia" w:hAnsi="Georgia"/>
          <w:snapToGrid/>
          <w:sz w:val="22"/>
          <w:szCs w:val="22"/>
          <w:lang w:val="en-GB"/>
        </w:rPr>
        <w:t>: 3.7 and 3.6 and in the two stages of Obligatory Secondary Education and 3.5 in Bachillerato.</w:t>
      </w:r>
    </w:p>
    <w:p w:rsidR="000E15E0" w:rsidRPr="002000D9" w:rsidRDefault="000E15E0" w:rsidP="009722EC">
      <w:pPr>
        <w:spacing w:line="360" w:lineRule="auto"/>
        <w:jc w:val="both"/>
        <w:rPr>
          <w:rFonts w:ascii="Georgia" w:hAnsi="Georgia"/>
          <w:sz w:val="22"/>
          <w:lang w:val="en-GB"/>
        </w:rPr>
      </w:pPr>
    </w:p>
    <w:p w:rsidR="000E15E0" w:rsidRPr="002000D9" w:rsidRDefault="0059004F" w:rsidP="009722EC">
      <w:pPr>
        <w:spacing w:line="360" w:lineRule="auto"/>
        <w:jc w:val="both"/>
        <w:rPr>
          <w:rFonts w:ascii="Georgia" w:hAnsi="Georgia"/>
          <w:b/>
          <w:sz w:val="22"/>
          <w:lang w:val="en-GB"/>
        </w:rPr>
      </w:pPr>
      <w:r w:rsidRPr="002000D9">
        <w:rPr>
          <w:rFonts w:ascii="Georgia" w:hAnsi="Georgia"/>
          <w:b/>
          <w:sz w:val="22"/>
          <w:lang w:val="en-GB"/>
        </w:rPr>
        <w:t>Significant differences</w:t>
      </w:r>
    </w:p>
    <w:p w:rsidR="000E15E0" w:rsidRPr="002000D9" w:rsidRDefault="000E15E0" w:rsidP="009722EC">
      <w:pPr>
        <w:spacing w:line="360" w:lineRule="auto"/>
        <w:jc w:val="both"/>
        <w:rPr>
          <w:rFonts w:ascii="Georgia" w:hAnsi="Georgia"/>
          <w:sz w:val="22"/>
          <w:lang w:val="en-GB"/>
        </w:rPr>
      </w:pPr>
    </w:p>
    <w:p w:rsidR="0017080F" w:rsidRPr="002000D9" w:rsidRDefault="0059004F" w:rsidP="003633C9">
      <w:pPr>
        <w:widowControl/>
        <w:tabs>
          <w:tab w:val="left" w:pos="709"/>
          <w:tab w:val="left" w:pos="1134"/>
          <w:tab w:val="left" w:pos="1701"/>
        </w:tabs>
        <w:spacing w:line="360" w:lineRule="auto"/>
        <w:jc w:val="both"/>
        <w:rPr>
          <w:rFonts w:ascii="Georgia" w:hAnsi="Georgia"/>
          <w:snapToGrid/>
          <w:sz w:val="22"/>
          <w:szCs w:val="22"/>
          <w:lang w:val="en-GB"/>
        </w:rPr>
      </w:pPr>
      <w:r w:rsidRPr="002000D9">
        <w:rPr>
          <w:rFonts w:ascii="Georgia" w:hAnsi="Georgia"/>
          <w:snapToGrid/>
          <w:sz w:val="22"/>
          <w:szCs w:val="22"/>
          <w:lang w:val="en-GB"/>
        </w:rPr>
        <w:t xml:space="preserve">To see if the differences </w:t>
      </w:r>
      <w:r w:rsidRPr="002000D9">
        <w:rPr>
          <w:rFonts w:ascii="Georgia" w:hAnsi="Georgia"/>
          <w:b/>
          <w:snapToGrid/>
          <w:sz w:val="22"/>
          <w:szCs w:val="22"/>
          <w:lang w:val="en-GB"/>
        </w:rPr>
        <w:t xml:space="preserve">among </w:t>
      </w:r>
      <w:r w:rsidR="003633C9" w:rsidRPr="002000D9">
        <w:rPr>
          <w:rFonts w:ascii="Georgia" w:hAnsi="Georgia"/>
          <w:b/>
          <w:snapToGrid/>
          <w:sz w:val="22"/>
          <w:szCs w:val="22"/>
          <w:lang w:val="en-GB"/>
        </w:rPr>
        <w:t xml:space="preserve">all </w:t>
      </w:r>
      <w:r w:rsidRPr="002000D9">
        <w:rPr>
          <w:rFonts w:ascii="Georgia" w:hAnsi="Georgia"/>
          <w:b/>
          <w:snapToGrid/>
          <w:sz w:val="22"/>
          <w:szCs w:val="22"/>
          <w:lang w:val="en-GB"/>
        </w:rPr>
        <w:t>the groups</w:t>
      </w:r>
      <w:r w:rsidRPr="002000D9">
        <w:rPr>
          <w:rFonts w:ascii="Georgia" w:hAnsi="Georgia"/>
          <w:snapToGrid/>
          <w:sz w:val="22"/>
          <w:szCs w:val="22"/>
          <w:lang w:val="en-GB"/>
        </w:rPr>
        <w:t xml:space="preserve"> </w:t>
      </w:r>
      <w:r w:rsidR="0017080F" w:rsidRPr="002000D9">
        <w:rPr>
          <w:rFonts w:ascii="Georgia" w:hAnsi="Georgia"/>
          <w:snapToGrid/>
          <w:sz w:val="22"/>
          <w:szCs w:val="22"/>
          <w:lang w:val="en-GB"/>
        </w:rPr>
        <w:t xml:space="preserve">are </w:t>
      </w:r>
      <w:r w:rsidRPr="002000D9">
        <w:rPr>
          <w:rFonts w:ascii="Georgia" w:hAnsi="Georgia"/>
          <w:snapToGrid/>
          <w:sz w:val="22"/>
          <w:szCs w:val="22"/>
          <w:lang w:val="en-GB"/>
        </w:rPr>
        <w:t xml:space="preserve">statistically significant, the ANOVA </w:t>
      </w:r>
      <w:r w:rsidR="0017080F" w:rsidRPr="002000D9">
        <w:rPr>
          <w:rFonts w:ascii="Georgia" w:hAnsi="Georgia"/>
          <w:snapToGrid/>
          <w:sz w:val="22"/>
          <w:szCs w:val="22"/>
          <w:lang w:val="en-GB"/>
        </w:rPr>
        <w:t xml:space="preserve">can be </w:t>
      </w:r>
      <w:r w:rsidRPr="002000D9">
        <w:rPr>
          <w:rFonts w:ascii="Georgia" w:hAnsi="Georgia"/>
          <w:snapToGrid/>
          <w:sz w:val="22"/>
          <w:szCs w:val="22"/>
          <w:lang w:val="en-GB"/>
        </w:rPr>
        <w:t xml:space="preserve">calculated. Thus, we can see if the variability between the different groups is greater than the variability within each of the groups. A significant F occurs when the variability among the groups is greater than the variability within each group. </w:t>
      </w:r>
      <w:r w:rsidR="0017080F" w:rsidRPr="002000D9">
        <w:rPr>
          <w:rFonts w:ascii="Georgia" w:hAnsi="Georgia"/>
          <w:snapToGrid/>
          <w:sz w:val="22"/>
          <w:szCs w:val="22"/>
          <w:lang w:val="en-GB"/>
        </w:rPr>
        <w:t>W</w:t>
      </w:r>
      <w:r w:rsidRPr="002000D9">
        <w:rPr>
          <w:rFonts w:ascii="Georgia" w:hAnsi="Georgia"/>
          <w:snapToGrid/>
          <w:sz w:val="22"/>
          <w:szCs w:val="22"/>
          <w:lang w:val="en-GB"/>
        </w:rPr>
        <w:t xml:space="preserve">hen the F value is significant the null hypothesis of no difference is rejected, but we still do not know </w:t>
      </w:r>
      <w:r w:rsidR="00D62EA8">
        <w:rPr>
          <w:rFonts w:ascii="Georgia" w:hAnsi="Georgia"/>
          <w:snapToGrid/>
          <w:sz w:val="22"/>
          <w:szCs w:val="22"/>
          <w:lang w:val="en-GB"/>
        </w:rPr>
        <w:t xml:space="preserve">between which groups </w:t>
      </w:r>
      <w:r w:rsidRPr="002000D9">
        <w:rPr>
          <w:rFonts w:ascii="Georgia" w:hAnsi="Georgia"/>
          <w:snapToGrid/>
          <w:sz w:val="22"/>
          <w:szCs w:val="22"/>
          <w:lang w:val="en-GB"/>
        </w:rPr>
        <w:lastRenderedPageBreak/>
        <w:t xml:space="preserve">the differences are. In order to know that, we have </w:t>
      </w:r>
      <w:r w:rsidR="0017080F" w:rsidRPr="002000D9">
        <w:rPr>
          <w:rFonts w:ascii="Georgia" w:hAnsi="Georgia"/>
          <w:snapToGrid/>
          <w:sz w:val="22"/>
          <w:szCs w:val="22"/>
          <w:lang w:val="en-GB"/>
        </w:rPr>
        <w:t xml:space="preserve">to </w:t>
      </w:r>
      <w:r w:rsidRPr="002000D9">
        <w:rPr>
          <w:rFonts w:ascii="Georgia" w:hAnsi="Georgia"/>
          <w:snapToGrid/>
          <w:sz w:val="22"/>
          <w:szCs w:val="22"/>
          <w:lang w:val="en-GB"/>
        </w:rPr>
        <w:t xml:space="preserve">compare </w:t>
      </w:r>
      <w:r w:rsidR="00D62EA8">
        <w:rPr>
          <w:rFonts w:ascii="Georgia" w:hAnsi="Georgia"/>
          <w:snapToGrid/>
          <w:sz w:val="22"/>
          <w:szCs w:val="22"/>
          <w:lang w:val="en-GB"/>
        </w:rPr>
        <w:t xml:space="preserve">the </w:t>
      </w:r>
      <w:r w:rsidRPr="002000D9">
        <w:rPr>
          <w:rFonts w:ascii="Georgia" w:hAnsi="Georgia"/>
          <w:snapToGrid/>
          <w:sz w:val="22"/>
          <w:szCs w:val="22"/>
          <w:lang w:val="en-GB"/>
        </w:rPr>
        <w:t>groups by using the T-Student (or t-test) procedure</w:t>
      </w:r>
      <w:r w:rsidR="00D62EA8">
        <w:rPr>
          <w:rFonts w:ascii="Georgia" w:hAnsi="Georgia"/>
          <w:snapToGrid/>
          <w:sz w:val="22"/>
          <w:szCs w:val="22"/>
          <w:lang w:val="en-GB"/>
        </w:rPr>
        <w:t xml:space="preserve"> if the score distribution is parametric</w:t>
      </w:r>
      <w:r w:rsidR="00A826CC">
        <w:rPr>
          <w:rFonts w:ascii="Georgia" w:hAnsi="Georgia"/>
          <w:snapToGrid/>
          <w:sz w:val="22"/>
          <w:szCs w:val="22"/>
          <w:lang w:val="en-GB"/>
        </w:rPr>
        <w:t>, and the U-Mann Whitney and H-Kruskal Wallis procedures for non-parametric distribution</w:t>
      </w:r>
      <w:r w:rsidR="00D12FA6">
        <w:rPr>
          <w:rFonts w:ascii="Georgia" w:hAnsi="Georgia"/>
          <w:snapToGrid/>
          <w:sz w:val="22"/>
          <w:szCs w:val="22"/>
          <w:lang w:val="en-GB"/>
        </w:rPr>
        <w:t>s</w:t>
      </w:r>
      <w:r w:rsidR="00A826CC">
        <w:rPr>
          <w:rFonts w:ascii="Georgia" w:hAnsi="Georgia"/>
          <w:snapToGrid/>
          <w:sz w:val="22"/>
          <w:szCs w:val="22"/>
          <w:lang w:val="en-GB"/>
        </w:rPr>
        <w:t xml:space="preserve"> and in relation to the type of sample. </w:t>
      </w:r>
    </w:p>
    <w:p w:rsidR="0017080F" w:rsidRPr="002000D9" w:rsidRDefault="0017080F" w:rsidP="0059004F">
      <w:pPr>
        <w:widowControl/>
        <w:tabs>
          <w:tab w:val="left" w:pos="709"/>
          <w:tab w:val="left" w:pos="1134"/>
          <w:tab w:val="left" w:pos="1701"/>
        </w:tabs>
        <w:jc w:val="both"/>
        <w:rPr>
          <w:rFonts w:ascii="Georgia" w:hAnsi="Georgia"/>
          <w:snapToGrid/>
          <w:sz w:val="22"/>
          <w:szCs w:val="22"/>
          <w:lang w:val="en-GB"/>
        </w:rPr>
      </w:pPr>
    </w:p>
    <w:p w:rsidR="002D6F0D" w:rsidRPr="002000D9" w:rsidRDefault="0059004F" w:rsidP="002D6F0D">
      <w:pPr>
        <w:widowControl/>
        <w:tabs>
          <w:tab w:val="left" w:pos="709"/>
          <w:tab w:val="left" w:pos="1134"/>
          <w:tab w:val="left" w:pos="1701"/>
        </w:tabs>
        <w:spacing w:line="360" w:lineRule="auto"/>
        <w:jc w:val="both"/>
        <w:rPr>
          <w:rFonts w:ascii="Georgia" w:hAnsi="Georgia"/>
          <w:snapToGrid/>
          <w:sz w:val="22"/>
          <w:szCs w:val="22"/>
          <w:lang w:val="en-GB"/>
        </w:rPr>
      </w:pPr>
      <w:r w:rsidRPr="002000D9">
        <w:rPr>
          <w:rFonts w:ascii="Georgia" w:hAnsi="Georgia"/>
          <w:snapToGrid/>
          <w:sz w:val="22"/>
          <w:szCs w:val="22"/>
          <w:lang w:val="en-GB"/>
        </w:rPr>
        <w:t xml:space="preserve">In </w:t>
      </w:r>
      <w:r w:rsidR="003633C9" w:rsidRPr="002000D9">
        <w:rPr>
          <w:rFonts w:ascii="Georgia" w:hAnsi="Georgia"/>
          <w:snapToGrid/>
          <w:sz w:val="22"/>
          <w:szCs w:val="22"/>
          <w:lang w:val="en-GB"/>
        </w:rPr>
        <w:t>the following table</w:t>
      </w:r>
      <w:r w:rsidRPr="002000D9">
        <w:rPr>
          <w:rFonts w:ascii="Georgia" w:hAnsi="Georgia"/>
          <w:snapToGrid/>
          <w:sz w:val="22"/>
          <w:szCs w:val="22"/>
          <w:lang w:val="en-GB"/>
        </w:rPr>
        <w:t xml:space="preserve"> the ANOVA indicates how confident we can be that the differences observed among the groups are not due to chance. The analysis of variance in the first column show</w:t>
      </w:r>
      <w:r w:rsidR="006D6EDE" w:rsidRPr="002000D9">
        <w:rPr>
          <w:rFonts w:ascii="Georgia" w:hAnsi="Georgia"/>
          <w:snapToGrid/>
          <w:sz w:val="22"/>
          <w:szCs w:val="22"/>
          <w:lang w:val="en-GB"/>
        </w:rPr>
        <w:t>s</w:t>
      </w:r>
      <w:r w:rsidRPr="002000D9">
        <w:rPr>
          <w:rFonts w:ascii="Georgia" w:hAnsi="Georgia"/>
          <w:snapToGrid/>
          <w:sz w:val="22"/>
          <w:szCs w:val="22"/>
          <w:lang w:val="en-GB"/>
        </w:rPr>
        <w:t xml:space="preserve"> if the difference</w:t>
      </w:r>
      <w:r w:rsidR="00D12FA6">
        <w:rPr>
          <w:rFonts w:ascii="Georgia" w:hAnsi="Georgia"/>
          <w:snapToGrid/>
          <w:sz w:val="22"/>
          <w:szCs w:val="22"/>
          <w:lang w:val="en-GB"/>
        </w:rPr>
        <w:t>s</w:t>
      </w:r>
      <w:r w:rsidRPr="002000D9">
        <w:rPr>
          <w:rFonts w:ascii="Georgia" w:hAnsi="Georgia"/>
          <w:snapToGrid/>
          <w:sz w:val="22"/>
          <w:szCs w:val="22"/>
          <w:lang w:val="en-GB"/>
        </w:rPr>
        <w:t xml:space="preserve"> among the groups are statistically significant at a p</w:t>
      </w:r>
      <w:r w:rsidR="000D2467" w:rsidRPr="002000D9">
        <w:rPr>
          <w:rFonts w:ascii="Georgia" w:hAnsi="Georgia"/>
          <w:snapToGrid/>
          <w:sz w:val="22"/>
          <w:szCs w:val="22"/>
          <w:lang w:val="en-GB"/>
        </w:rPr>
        <w:t>≤</w:t>
      </w:r>
      <w:r w:rsidRPr="002000D9">
        <w:rPr>
          <w:rFonts w:ascii="Georgia" w:hAnsi="Georgia"/>
          <w:snapToGrid/>
          <w:sz w:val="22"/>
          <w:szCs w:val="22"/>
          <w:lang w:val="en-GB"/>
        </w:rPr>
        <w:t xml:space="preserve"> 0.05 level</w:t>
      </w:r>
      <w:r w:rsidR="002D6F0D" w:rsidRPr="002000D9">
        <w:rPr>
          <w:rFonts w:ascii="Georgia" w:hAnsi="Georgia"/>
          <w:snapToGrid/>
          <w:sz w:val="22"/>
          <w:szCs w:val="22"/>
          <w:lang w:val="en-GB"/>
        </w:rPr>
        <w:t>.</w:t>
      </w:r>
      <w:r w:rsidRPr="002000D9">
        <w:rPr>
          <w:rFonts w:ascii="Georgia" w:hAnsi="Georgia"/>
          <w:snapToGrid/>
          <w:sz w:val="22"/>
          <w:szCs w:val="22"/>
          <w:lang w:val="en-GB"/>
        </w:rPr>
        <w:t xml:space="preserve"> </w:t>
      </w:r>
      <w:r w:rsidR="002D6F0D" w:rsidRPr="002000D9">
        <w:rPr>
          <w:rFonts w:ascii="Georgia" w:hAnsi="Georgia"/>
          <w:snapToGrid/>
          <w:sz w:val="22"/>
          <w:szCs w:val="22"/>
          <w:lang w:val="en-GB"/>
        </w:rPr>
        <w:t>Once we know that there are significant differences, the next step is to locate them by comparing the groups in twos with the T-test procedure, as indicated</w:t>
      </w:r>
      <w:r w:rsidR="002B2E6C">
        <w:rPr>
          <w:rFonts w:ascii="Georgia" w:hAnsi="Georgia"/>
          <w:snapToGrid/>
          <w:sz w:val="22"/>
          <w:szCs w:val="22"/>
          <w:lang w:val="en-GB"/>
        </w:rPr>
        <w:t xml:space="preserve"> in the following table (Madrid</w:t>
      </w:r>
      <w:r w:rsidR="002D6F0D" w:rsidRPr="002000D9">
        <w:rPr>
          <w:rFonts w:ascii="Georgia" w:hAnsi="Georgia"/>
          <w:snapToGrid/>
          <w:sz w:val="22"/>
          <w:szCs w:val="22"/>
          <w:lang w:val="en-GB"/>
        </w:rPr>
        <w:t xml:space="preserve"> 2002:  409). </w:t>
      </w:r>
    </w:p>
    <w:p w:rsidR="002D6F0D" w:rsidRPr="002000D9" w:rsidRDefault="002D6F0D" w:rsidP="000D2467">
      <w:pPr>
        <w:widowControl/>
        <w:tabs>
          <w:tab w:val="left" w:pos="709"/>
          <w:tab w:val="left" w:pos="1134"/>
          <w:tab w:val="left" w:pos="1701"/>
        </w:tabs>
        <w:spacing w:line="360" w:lineRule="auto"/>
        <w:jc w:val="both"/>
        <w:rPr>
          <w:rFonts w:ascii="Georgia" w:hAnsi="Georgia"/>
          <w:snapToGrid/>
          <w:sz w:val="22"/>
          <w:szCs w:val="22"/>
          <w:lang w:val="en-GB"/>
        </w:rPr>
      </w:pPr>
    </w:p>
    <w:tbl>
      <w:tblPr>
        <w:tblW w:w="636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943"/>
        <w:gridCol w:w="1452"/>
        <w:gridCol w:w="914"/>
        <w:gridCol w:w="1056"/>
      </w:tblGrid>
      <w:tr w:rsidR="002D6F0D" w:rsidRPr="002000D9">
        <w:trPr>
          <w:cantSplit/>
          <w:jc w:val="center"/>
        </w:trPr>
        <w:tc>
          <w:tcPr>
            <w:tcW w:w="2943" w:type="dxa"/>
            <w:vMerge w:val="restart"/>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rPr>
                <w:rFonts w:ascii="Arial Narrow" w:hAnsi="Arial Narrow"/>
                <w:snapToGrid/>
                <w:sz w:val="18"/>
                <w:szCs w:val="18"/>
                <w:lang w:val="en-GB"/>
              </w:rPr>
            </w:pPr>
          </w:p>
        </w:tc>
        <w:tc>
          <w:tcPr>
            <w:tcW w:w="1452" w:type="dxa"/>
            <w:tcBorders>
              <w:top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ANOVA</w:t>
            </w:r>
          </w:p>
        </w:tc>
        <w:tc>
          <w:tcPr>
            <w:tcW w:w="1970" w:type="dxa"/>
            <w:gridSpan w:val="2"/>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T-STUDENT</w:t>
            </w:r>
          </w:p>
        </w:tc>
      </w:tr>
      <w:tr w:rsidR="002D6F0D" w:rsidRPr="002000D9">
        <w:trPr>
          <w:cantSplit/>
          <w:jc w:val="center"/>
        </w:trPr>
        <w:tc>
          <w:tcPr>
            <w:tcW w:w="2943" w:type="dxa"/>
            <w:vMerge/>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rPr>
                <w:rFonts w:ascii="Arial Narrow" w:hAnsi="Arial Narrow"/>
                <w:snapToGrid/>
                <w:sz w:val="18"/>
                <w:szCs w:val="18"/>
                <w:lang w:val="en-GB"/>
              </w:rPr>
            </w:pPr>
          </w:p>
        </w:tc>
        <w:tc>
          <w:tcPr>
            <w:tcW w:w="1452" w:type="dxa"/>
            <w:tcBorders>
              <w:top w:val="single" w:sz="4" w:space="0" w:color="auto"/>
              <w:bottom w:val="single" w:sz="4" w:space="0" w:color="auto"/>
              <w:right w:val="single" w:sz="4" w:space="0" w:color="auto"/>
            </w:tcBorders>
          </w:tcPr>
          <w:p w:rsidR="002D6F0D" w:rsidRPr="002000D9" w:rsidRDefault="00D62EA8"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F</w:t>
            </w:r>
          </w:p>
        </w:tc>
        <w:tc>
          <w:tcPr>
            <w:tcW w:w="1970" w:type="dxa"/>
            <w:gridSpan w:val="2"/>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Sig. (bilateral)</w:t>
            </w:r>
          </w:p>
        </w:tc>
      </w:tr>
      <w:tr w:rsidR="002D6F0D" w:rsidRPr="002000D9">
        <w:trPr>
          <w:jc w:val="center"/>
        </w:trPr>
        <w:tc>
          <w:tcPr>
            <w:tcW w:w="2943" w:type="dxa"/>
            <w:vMerge/>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rPr>
                <w:rFonts w:ascii="Arial Narrow" w:hAnsi="Arial Narrow"/>
                <w:snapToGrid/>
                <w:sz w:val="18"/>
                <w:szCs w:val="18"/>
                <w:lang w:val="en-GB"/>
              </w:rPr>
            </w:pP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Primary = 7</w:t>
            </w:r>
            <w:r w:rsidR="00D62EA8">
              <w:rPr>
                <w:rFonts w:ascii="Arial Narrow" w:hAnsi="Arial Narrow"/>
                <w:snapToGrid/>
                <w:sz w:val="18"/>
                <w:szCs w:val="18"/>
                <w:lang w:val="en-GB"/>
              </w:rPr>
              <w:t>6 students</w:t>
            </w:r>
          </w:p>
          <w:p w:rsidR="002D6F0D" w:rsidRPr="002000D9" w:rsidRDefault="002D6F0D" w:rsidP="008F7167">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1st Stage  ESO =60</w:t>
            </w:r>
          </w:p>
          <w:p w:rsidR="002D6F0D" w:rsidRPr="002000D9" w:rsidRDefault="002D6F0D" w:rsidP="008F7167">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2</w:t>
            </w:r>
            <w:r w:rsidRPr="002000D9">
              <w:rPr>
                <w:rFonts w:ascii="Arial Narrow" w:hAnsi="Arial Narrow"/>
                <w:snapToGrid/>
                <w:sz w:val="18"/>
                <w:szCs w:val="18"/>
                <w:vertAlign w:val="superscript"/>
                <w:lang w:val="en-GB"/>
              </w:rPr>
              <w:t>nd</w:t>
            </w:r>
            <w:r w:rsidRPr="002000D9">
              <w:rPr>
                <w:rFonts w:ascii="Arial Narrow" w:hAnsi="Arial Narrow"/>
                <w:snapToGrid/>
                <w:sz w:val="18"/>
                <w:szCs w:val="18"/>
                <w:lang w:val="en-GB"/>
              </w:rPr>
              <w:t xml:space="preserve"> Stage ESO =69</w:t>
            </w:r>
          </w:p>
          <w:p w:rsidR="002D6F0D" w:rsidRPr="002000D9" w:rsidRDefault="002D6F0D" w:rsidP="008F7167">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Bachillerato.=114</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Primary   &amp;</w:t>
            </w:r>
          </w:p>
          <w:p w:rsidR="002D6F0D" w:rsidRPr="002000D9" w:rsidRDefault="002D6F0D" w:rsidP="008F7167">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2nd Stage  ESO</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1</w:t>
            </w:r>
            <w:r w:rsidRPr="002000D9">
              <w:rPr>
                <w:rFonts w:ascii="Arial Narrow" w:hAnsi="Arial Narrow"/>
                <w:snapToGrid/>
                <w:sz w:val="18"/>
                <w:szCs w:val="18"/>
                <w:vertAlign w:val="superscript"/>
                <w:lang w:val="en-GB"/>
              </w:rPr>
              <w:t>st</w:t>
            </w:r>
            <w:r w:rsidRPr="002000D9">
              <w:rPr>
                <w:rFonts w:ascii="Arial Narrow" w:hAnsi="Arial Narrow"/>
                <w:snapToGrid/>
                <w:sz w:val="18"/>
                <w:szCs w:val="18"/>
                <w:lang w:val="en-GB"/>
              </w:rPr>
              <w:t xml:space="preserve"> Stage  ESO  &amp;</w:t>
            </w:r>
          </w:p>
          <w:p w:rsidR="002D6F0D" w:rsidRPr="002000D9" w:rsidRDefault="002D6F0D" w:rsidP="008F7167">
            <w:pPr>
              <w:widowControl/>
              <w:autoSpaceDE w:val="0"/>
              <w:autoSpaceDN w:val="0"/>
              <w:adjustRightInd w:val="0"/>
              <w:rPr>
                <w:rFonts w:ascii="Arial Narrow" w:hAnsi="Arial Narrow"/>
                <w:snapToGrid/>
                <w:sz w:val="18"/>
                <w:szCs w:val="18"/>
                <w:lang w:val="en-GB"/>
              </w:rPr>
            </w:pPr>
            <w:r w:rsidRPr="002000D9">
              <w:rPr>
                <w:rFonts w:ascii="Arial Narrow" w:hAnsi="Arial Narrow"/>
                <w:snapToGrid/>
                <w:sz w:val="18"/>
                <w:szCs w:val="18"/>
                <w:lang w:val="en-GB"/>
              </w:rPr>
              <w:t>Bachillerato</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w:t>
            </w:r>
            <w:r w:rsidRPr="002000D9">
              <w:rPr>
                <w:rFonts w:ascii="Arial Narrow" w:hAnsi="Arial Narrow"/>
                <w:snapToGrid/>
                <w:sz w:val="18"/>
                <w:szCs w:val="18"/>
                <w:lang w:val="en-GB"/>
              </w:rPr>
              <w:tab/>
              <w:t xml:space="preserve">Prizes and rewards </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,500</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2D6F0D" w:rsidP="00AA0240">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,85</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,91</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 xml:space="preserve">2. </w:t>
            </w:r>
            <w:r w:rsidRPr="002000D9">
              <w:rPr>
                <w:rFonts w:ascii="Arial Narrow" w:hAnsi="Arial Narrow"/>
                <w:snapToGrid/>
                <w:sz w:val="18"/>
                <w:szCs w:val="18"/>
                <w:lang w:val="en-GB"/>
              </w:rPr>
              <w:tab/>
              <w:t>Scolds or punishment</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,001</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,96</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3.</w:t>
            </w:r>
            <w:r w:rsidRPr="002000D9">
              <w:rPr>
                <w:rFonts w:ascii="Arial Narrow" w:hAnsi="Arial Narrow"/>
                <w:snapToGrid/>
                <w:sz w:val="18"/>
                <w:szCs w:val="18"/>
                <w:lang w:val="en-GB"/>
              </w:rPr>
              <w:tab/>
              <w:t xml:space="preserve">Adequate difficulty of tasks </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,144</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w:t>
            </w:r>
            <w:r w:rsidR="00AA0240">
              <w:rPr>
                <w:rFonts w:ascii="Arial Narrow" w:hAnsi="Arial Narrow"/>
                <w:snapToGrid/>
                <w:sz w:val="18"/>
                <w:szCs w:val="18"/>
                <w:lang w:val="en-GB"/>
              </w:rPr>
              <w:t>41</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,03</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4.</w:t>
            </w:r>
            <w:r w:rsidRPr="002000D9">
              <w:rPr>
                <w:rFonts w:ascii="Arial Narrow" w:hAnsi="Arial Narrow"/>
                <w:snapToGrid/>
                <w:sz w:val="18"/>
                <w:szCs w:val="18"/>
                <w:lang w:val="en-GB"/>
              </w:rPr>
              <w:tab/>
              <w:t>Intellectually challenging exercises.</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,049</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,09</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,02</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 xml:space="preserve">5.     Good results vs  bad results </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,000</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,04</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6.</w:t>
            </w:r>
            <w:r w:rsidRPr="002000D9">
              <w:rPr>
                <w:rFonts w:ascii="Arial Narrow" w:hAnsi="Arial Narrow"/>
                <w:snapToGrid/>
                <w:sz w:val="18"/>
                <w:szCs w:val="18"/>
                <w:lang w:val="en-GB"/>
              </w:rPr>
              <w:tab/>
              <w:t>Working in pairs or groups</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,000</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,02</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7.</w:t>
            </w:r>
            <w:r w:rsidRPr="002000D9">
              <w:rPr>
                <w:rFonts w:ascii="Arial Narrow" w:hAnsi="Arial Narrow"/>
                <w:snapToGrid/>
                <w:sz w:val="18"/>
                <w:szCs w:val="18"/>
                <w:lang w:val="en-GB"/>
              </w:rPr>
              <w:tab/>
              <w:t>Negotiating curricular decisions</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,000</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,06</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 xml:space="preserve">8. </w:t>
            </w:r>
            <w:r w:rsidRPr="002000D9">
              <w:rPr>
                <w:rFonts w:ascii="Arial Narrow" w:hAnsi="Arial Narrow"/>
                <w:snapToGrid/>
                <w:sz w:val="18"/>
                <w:szCs w:val="18"/>
                <w:lang w:val="en-GB"/>
              </w:rPr>
              <w:tab/>
              <w:t>Self-evaluation processes</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,003</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,03</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,31</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 xml:space="preserve">9. </w:t>
            </w:r>
            <w:r w:rsidRPr="002000D9">
              <w:rPr>
                <w:rFonts w:ascii="Arial Narrow" w:hAnsi="Arial Narrow"/>
                <w:snapToGrid/>
                <w:sz w:val="18"/>
                <w:szCs w:val="18"/>
                <w:lang w:val="en-GB"/>
              </w:rPr>
              <w:tab/>
              <w:t>Working individually or autonomously</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,001</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,72</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10.</w:t>
            </w:r>
            <w:r w:rsidRPr="002000D9">
              <w:rPr>
                <w:rFonts w:ascii="Arial Narrow" w:hAnsi="Arial Narrow"/>
                <w:snapToGrid/>
                <w:sz w:val="18"/>
                <w:szCs w:val="18"/>
                <w:lang w:val="en-GB"/>
              </w:rPr>
              <w:tab/>
              <w:t xml:space="preserve">Class Participation </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,195</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,71</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,03</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11.</w:t>
            </w:r>
            <w:r w:rsidRPr="002000D9">
              <w:rPr>
                <w:rFonts w:ascii="Arial Narrow" w:hAnsi="Arial Narrow"/>
                <w:snapToGrid/>
                <w:sz w:val="18"/>
                <w:szCs w:val="18"/>
                <w:lang w:val="en-GB"/>
              </w:rPr>
              <w:tab/>
              <w:t xml:space="preserve">Using the  FL/L2 in class </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,052</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,30</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,05</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12.</w:t>
            </w:r>
            <w:r w:rsidRPr="002000D9">
              <w:rPr>
                <w:rFonts w:ascii="Arial Narrow" w:hAnsi="Arial Narrow"/>
                <w:snapToGrid/>
                <w:sz w:val="18"/>
                <w:szCs w:val="18"/>
                <w:lang w:val="en-GB"/>
              </w:rPr>
              <w:tab/>
              <w:t>Satisfying needs and interests</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,000</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,13</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13.</w:t>
            </w:r>
            <w:r w:rsidRPr="002000D9">
              <w:rPr>
                <w:rFonts w:ascii="Arial Narrow" w:hAnsi="Arial Narrow"/>
                <w:snapToGrid/>
                <w:sz w:val="18"/>
                <w:szCs w:val="18"/>
                <w:lang w:val="en-GB"/>
              </w:rPr>
              <w:tab/>
              <w:t>Acting out with audience</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,000</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,24</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14.</w:t>
            </w:r>
            <w:r w:rsidRPr="002000D9">
              <w:rPr>
                <w:rFonts w:ascii="Arial Narrow" w:hAnsi="Arial Narrow"/>
                <w:snapToGrid/>
                <w:sz w:val="18"/>
                <w:szCs w:val="18"/>
                <w:lang w:val="en-GB"/>
              </w:rPr>
              <w:tab/>
              <w:t>Competing with others</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,000</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15.</w:t>
            </w:r>
            <w:r w:rsidRPr="002000D9">
              <w:rPr>
                <w:rFonts w:ascii="Arial Narrow" w:hAnsi="Arial Narrow"/>
                <w:snapToGrid/>
                <w:sz w:val="18"/>
                <w:szCs w:val="18"/>
                <w:lang w:val="en-GB"/>
              </w:rPr>
              <w:tab/>
              <w:t>Information on objectives and contents</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,000</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,01</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16.</w:t>
            </w:r>
            <w:r w:rsidRPr="002000D9">
              <w:rPr>
                <w:rFonts w:ascii="Arial Narrow" w:hAnsi="Arial Narrow"/>
                <w:snapToGrid/>
                <w:sz w:val="18"/>
                <w:szCs w:val="18"/>
                <w:lang w:val="en-GB"/>
              </w:rPr>
              <w:tab/>
              <w:t xml:space="preserve">No participation; listening passively </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,227</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,82</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,49</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17.</w:t>
            </w:r>
            <w:r w:rsidRPr="002000D9">
              <w:rPr>
                <w:rFonts w:ascii="Arial Narrow" w:hAnsi="Arial Narrow"/>
                <w:snapToGrid/>
                <w:sz w:val="18"/>
                <w:szCs w:val="18"/>
                <w:lang w:val="en-GB"/>
              </w:rPr>
              <w:tab/>
              <w:t>Discovering learning</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,002</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,08</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1148"/>
                <w:tab w:val="left" w:pos="-708"/>
                <w:tab w:val="left" w:pos="-368"/>
                <w:tab w:val="left" w:pos="348"/>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8" w:hanging="348"/>
              <w:rPr>
                <w:rFonts w:ascii="Arial Narrow" w:hAnsi="Arial Narrow"/>
                <w:snapToGrid/>
                <w:sz w:val="18"/>
                <w:szCs w:val="18"/>
                <w:lang w:val="en-GB"/>
              </w:rPr>
            </w:pPr>
            <w:r w:rsidRPr="002000D9">
              <w:rPr>
                <w:rFonts w:ascii="Arial Narrow" w:hAnsi="Arial Narrow"/>
                <w:snapToGrid/>
                <w:sz w:val="18"/>
                <w:szCs w:val="18"/>
                <w:lang w:val="en-GB"/>
              </w:rPr>
              <w:t>18.</w:t>
            </w:r>
            <w:r w:rsidRPr="002000D9">
              <w:rPr>
                <w:rFonts w:ascii="Arial Narrow" w:hAnsi="Arial Narrow"/>
                <w:snapToGrid/>
                <w:sz w:val="18"/>
                <w:szCs w:val="18"/>
                <w:lang w:val="en-GB"/>
              </w:rPr>
              <w:tab/>
              <w:t xml:space="preserve">Audiovisual and technological aids </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,335</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,27</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,11</w:t>
            </w:r>
          </w:p>
        </w:tc>
      </w:tr>
      <w:tr w:rsidR="002D6F0D" w:rsidRPr="002000D9">
        <w:trPr>
          <w:jc w:val="center"/>
        </w:trPr>
        <w:tc>
          <w:tcPr>
            <w:tcW w:w="2943"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tabs>
                <w:tab w:val="left" w:pos="348"/>
              </w:tabs>
              <w:autoSpaceDE w:val="0"/>
              <w:autoSpaceDN w:val="0"/>
              <w:adjustRightInd w:val="0"/>
              <w:ind w:left="348" w:hanging="348"/>
              <w:rPr>
                <w:rFonts w:ascii="Arial Narrow" w:hAnsi="Arial Narrow"/>
                <w:snapToGrid/>
                <w:sz w:val="18"/>
                <w:szCs w:val="18"/>
                <w:lang w:val="en-GB"/>
              </w:rPr>
            </w:pPr>
            <w:r w:rsidRPr="002000D9">
              <w:rPr>
                <w:rFonts w:ascii="Arial Narrow" w:hAnsi="Arial Narrow"/>
                <w:snapToGrid/>
                <w:sz w:val="18"/>
                <w:szCs w:val="18"/>
                <w:lang w:val="en-GB"/>
              </w:rPr>
              <w:t>19.   GLOBAL MOTIVATION</w:t>
            </w:r>
          </w:p>
        </w:tc>
        <w:tc>
          <w:tcPr>
            <w:tcW w:w="1452" w:type="dxa"/>
            <w:tcBorders>
              <w:top w:val="single" w:sz="4" w:space="0" w:color="auto"/>
              <w:left w:val="single" w:sz="4" w:space="0" w:color="auto"/>
              <w:bottom w:val="single" w:sz="4" w:space="0" w:color="auto"/>
              <w:right w:val="single" w:sz="4" w:space="0" w:color="auto"/>
            </w:tcBorders>
          </w:tcPr>
          <w:p w:rsidR="002D6F0D" w:rsidRPr="002000D9" w:rsidRDefault="002D6F0D" w:rsidP="008F7167">
            <w:pPr>
              <w:widowControl/>
              <w:autoSpaceDE w:val="0"/>
              <w:autoSpaceDN w:val="0"/>
              <w:adjustRightInd w:val="0"/>
              <w:jc w:val="center"/>
              <w:rPr>
                <w:rFonts w:ascii="Arial Narrow" w:hAnsi="Arial Narrow"/>
                <w:snapToGrid/>
                <w:sz w:val="18"/>
                <w:szCs w:val="18"/>
                <w:lang w:val="en-GB"/>
              </w:rPr>
            </w:pPr>
            <w:r w:rsidRPr="002000D9">
              <w:rPr>
                <w:rFonts w:ascii="Arial Narrow" w:hAnsi="Arial Narrow"/>
                <w:snapToGrid/>
                <w:sz w:val="18"/>
                <w:szCs w:val="18"/>
                <w:lang w:val="en-GB"/>
              </w:rPr>
              <w:t>,002</w:t>
            </w:r>
          </w:p>
        </w:tc>
        <w:tc>
          <w:tcPr>
            <w:tcW w:w="914"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,09</w:t>
            </w:r>
          </w:p>
        </w:tc>
        <w:tc>
          <w:tcPr>
            <w:tcW w:w="1056" w:type="dxa"/>
            <w:tcBorders>
              <w:top w:val="single" w:sz="4" w:space="0" w:color="auto"/>
              <w:left w:val="single" w:sz="4" w:space="0" w:color="auto"/>
              <w:bottom w:val="single" w:sz="4" w:space="0" w:color="auto"/>
              <w:right w:val="single" w:sz="4" w:space="0" w:color="auto"/>
            </w:tcBorders>
          </w:tcPr>
          <w:p w:rsidR="002D6F0D" w:rsidRPr="002000D9" w:rsidRDefault="00AA0240" w:rsidP="008F7167">
            <w:pPr>
              <w:widowControl/>
              <w:autoSpaceDE w:val="0"/>
              <w:autoSpaceDN w:val="0"/>
              <w:adjustRightInd w:val="0"/>
              <w:jc w:val="center"/>
              <w:rPr>
                <w:rFonts w:ascii="Arial Narrow" w:hAnsi="Arial Narrow"/>
                <w:snapToGrid/>
                <w:sz w:val="18"/>
                <w:szCs w:val="18"/>
                <w:lang w:val="en-GB"/>
              </w:rPr>
            </w:pPr>
            <w:r>
              <w:rPr>
                <w:rFonts w:ascii="Arial Narrow" w:hAnsi="Arial Narrow"/>
                <w:snapToGrid/>
                <w:sz w:val="18"/>
                <w:szCs w:val="18"/>
                <w:lang w:val="en-GB"/>
              </w:rPr>
              <w:t>,00</w:t>
            </w:r>
          </w:p>
        </w:tc>
      </w:tr>
    </w:tbl>
    <w:p w:rsidR="00661F87" w:rsidRPr="002000D9" w:rsidRDefault="00661F87" w:rsidP="000D2467">
      <w:pPr>
        <w:widowControl/>
        <w:tabs>
          <w:tab w:val="left" w:pos="709"/>
          <w:tab w:val="left" w:pos="1134"/>
          <w:tab w:val="left" w:pos="1701"/>
        </w:tabs>
        <w:spacing w:line="360" w:lineRule="auto"/>
        <w:jc w:val="both"/>
        <w:rPr>
          <w:rFonts w:ascii="Georgia" w:hAnsi="Georgia"/>
          <w:snapToGrid/>
          <w:sz w:val="22"/>
          <w:szCs w:val="22"/>
          <w:lang w:val="en-GB"/>
        </w:rPr>
      </w:pPr>
    </w:p>
    <w:p w:rsidR="00661F87" w:rsidRPr="002000D9" w:rsidRDefault="002465A2" w:rsidP="00661F87">
      <w:pPr>
        <w:widowControl/>
        <w:tabs>
          <w:tab w:val="left" w:pos="709"/>
          <w:tab w:val="left" w:pos="1134"/>
          <w:tab w:val="left" w:pos="1701"/>
        </w:tabs>
        <w:spacing w:line="360" w:lineRule="auto"/>
        <w:rPr>
          <w:rFonts w:ascii="Georgia" w:hAnsi="Georgia"/>
          <w:snapToGrid/>
          <w:sz w:val="22"/>
          <w:szCs w:val="22"/>
          <w:lang w:val="en-GB"/>
        </w:rPr>
      </w:pPr>
      <w:r>
        <w:rPr>
          <w:rFonts w:ascii="Georgia" w:hAnsi="Georgia"/>
          <w:b/>
          <w:snapToGrid/>
          <w:sz w:val="18"/>
          <w:szCs w:val="18"/>
          <w:lang w:val="en-GB"/>
        </w:rPr>
        <w:t xml:space="preserve">Table </w:t>
      </w:r>
      <w:r w:rsidR="00661F87" w:rsidRPr="002000D9">
        <w:rPr>
          <w:rFonts w:ascii="Georgia" w:hAnsi="Georgia"/>
          <w:b/>
          <w:snapToGrid/>
          <w:sz w:val="18"/>
          <w:szCs w:val="18"/>
          <w:lang w:val="en-GB"/>
        </w:rPr>
        <w:t>7. Significant differences between the</w:t>
      </w:r>
      <w:r w:rsidR="00CF265B">
        <w:rPr>
          <w:rFonts w:ascii="Georgia" w:hAnsi="Georgia"/>
          <w:b/>
          <w:snapToGrid/>
          <w:sz w:val="18"/>
          <w:szCs w:val="18"/>
          <w:lang w:val="en-GB"/>
        </w:rPr>
        <w:t xml:space="preserve"> groups of participants (Madrid</w:t>
      </w:r>
      <w:r w:rsidR="00661F87" w:rsidRPr="002000D9">
        <w:rPr>
          <w:rFonts w:ascii="Georgia" w:hAnsi="Georgia"/>
          <w:b/>
          <w:snapToGrid/>
          <w:sz w:val="18"/>
          <w:szCs w:val="18"/>
          <w:lang w:val="en-GB"/>
        </w:rPr>
        <w:t xml:space="preserve"> 2002:  409)</w:t>
      </w:r>
    </w:p>
    <w:p w:rsidR="002D6F0D" w:rsidRPr="002000D9" w:rsidRDefault="002D6F0D" w:rsidP="000D2467">
      <w:pPr>
        <w:widowControl/>
        <w:tabs>
          <w:tab w:val="left" w:pos="709"/>
          <w:tab w:val="left" w:pos="1134"/>
          <w:tab w:val="left" w:pos="1701"/>
        </w:tabs>
        <w:spacing w:line="360" w:lineRule="auto"/>
        <w:jc w:val="both"/>
        <w:rPr>
          <w:rFonts w:ascii="Georgia" w:hAnsi="Georgia"/>
          <w:b/>
          <w:snapToGrid/>
          <w:sz w:val="18"/>
          <w:szCs w:val="18"/>
          <w:lang w:val="en-GB"/>
        </w:rPr>
      </w:pPr>
    </w:p>
    <w:p w:rsidR="00585025" w:rsidRPr="002000D9" w:rsidRDefault="00585025" w:rsidP="000D2467">
      <w:pPr>
        <w:widowControl/>
        <w:tabs>
          <w:tab w:val="left" w:pos="709"/>
          <w:tab w:val="left" w:pos="1134"/>
          <w:tab w:val="left" w:pos="1701"/>
        </w:tabs>
        <w:spacing w:line="360" w:lineRule="auto"/>
        <w:jc w:val="both"/>
        <w:rPr>
          <w:rFonts w:ascii="Georgia" w:hAnsi="Georgia"/>
          <w:snapToGrid/>
          <w:sz w:val="22"/>
          <w:szCs w:val="22"/>
          <w:lang w:val="en-GB"/>
        </w:rPr>
      </w:pPr>
      <w:r w:rsidRPr="002000D9">
        <w:rPr>
          <w:rFonts w:ascii="Georgia" w:hAnsi="Georgia"/>
          <w:snapToGrid/>
          <w:sz w:val="22"/>
          <w:szCs w:val="22"/>
          <w:lang w:val="en-GB"/>
        </w:rPr>
        <w:t xml:space="preserve">In </w:t>
      </w:r>
      <w:r w:rsidR="006D6EDE" w:rsidRPr="002000D9">
        <w:rPr>
          <w:rFonts w:ascii="Georgia" w:hAnsi="Georgia"/>
          <w:snapToGrid/>
          <w:sz w:val="22"/>
          <w:szCs w:val="22"/>
          <w:lang w:val="en-GB"/>
        </w:rPr>
        <w:t xml:space="preserve">the second </w:t>
      </w:r>
      <w:r w:rsidRPr="002000D9">
        <w:rPr>
          <w:rFonts w:ascii="Georgia" w:hAnsi="Georgia"/>
          <w:snapToGrid/>
          <w:sz w:val="22"/>
          <w:szCs w:val="22"/>
          <w:lang w:val="en-GB"/>
        </w:rPr>
        <w:t>column</w:t>
      </w:r>
      <w:r w:rsidR="006D6EDE" w:rsidRPr="002000D9">
        <w:rPr>
          <w:rFonts w:ascii="Georgia" w:hAnsi="Georgia"/>
          <w:snapToGrid/>
          <w:sz w:val="22"/>
          <w:szCs w:val="22"/>
          <w:lang w:val="en-GB"/>
        </w:rPr>
        <w:t xml:space="preserve">, </w:t>
      </w:r>
      <w:r w:rsidRPr="002000D9">
        <w:rPr>
          <w:rFonts w:ascii="Georgia" w:hAnsi="Georgia"/>
          <w:snapToGrid/>
          <w:sz w:val="22"/>
          <w:szCs w:val="22"/>
          <w:lang w:val="en-GB"/>
        </w:rPr>
        <w:t>w</w:t>
      </w:r>
      <w:r w:rsidR="0059004F" w:rsidRPr="002000D9">
        <w:rPr>
          <w:rFonts w:ascii="Georgia" w:hAnsi="Georgia"/>
          <w:snapToGrid/>
          <w:sz w:val="22"/>
          <w:szCs w:val="22"/>
          <w:lang w:val="en-GB"/>
        </w:rPr>
        <w:t>e can see that the differences appreciated between the Primary Education students and 2nd Phase of Secondary Education groups are statistically significant in items 2</w:t>
      </w:r>
      <w:r w:rsidR="0031013E" w:rsidRPr="002000D9">
        <w:rPr>
          <w:rFonts w:ascii="Georgia" w:hAnsi="Georgia"/>
          <w:snapToGrid/>
          <w:sz w:val="22"/>
          <w:szCs w:val="22"/>
          <w:lang w:val="en-GB"/>
        </w:rPr>
        <w:t xml:space="preserve"> and</w:t>
      </w:r>
      <w:r w:rsidR="0059004F" w:rsidRPr="002000D9">
        <w:rPr>
          <w:rFonts w:ascii="Georgia" w:hAnsi="Georgia"/>
          <w:snapToGrid/>
          <w:sz w:val="22"/>
          <w:szCs w:val="22"/>
          <w:lang w:val="en-GB"/>
        </w:rPr>
        <w:t xml:space="preserve"> 5, </w:t>
      </w:r>
      <w:r w:rsidR="0031013E" w:rsidRPr="002000D9">
        <w:rPr>
          <w:rFonts w:ascii="Georgia" w:hAnsi="Georgia"/>
          <w:snapToGrid/>
          <w:sz w:val="22"/>
          <w:szCs w:val="22"/>
          <w:lang w:val="en-GB"/>
        </w:rPr>
        <w:t xml:space="preserve">in favour of </w:t>
      </w:r>
      <w:r w:rsidR="000D2467" w:rsidRPr="002000D9">
        <w:rPr>
          <w:rFonts w:ascii="Georgia" w:hAnsi="Georgia"/>
          <w:snapToGrid/>
          <w:sz w:val="22"/>
          <w:szCs w:val="22"/>
          <w:lang w:val="en-GB"/>
        </w:rPr>
        <w:t xml:space="preserve">the </w:t>
      </w:r>
      <w:r w:rsidR="0031013E" w:rsidRPr="002000D9">
        <w:rPr>
          <w:rFonts w:ascii="Georgia" w:hAnsi="Georgia"/>
          <w:snapToGrid/>
          <w:sz w:val="22"/>
          <w:szCs w:val="22"/>
          <w:lang w:val="en-GB"/>
        </w:rPr>
        <w:t>secondary education students whose mean is higher and consequently they value these factors more than primary school students</w:t>
      </w:r>
      <w:r w:rsidR="008D3D0B" w:rsidRPr="002000D9">
        <w:rPr>
          <w:rFonts w:ascii="Georgia" w:hAnsi="Georgia"/>
          <w:snapToGrid/>
          <w:sz w:val="22"/>
          <w:szCs w:val="22"/>
          <w:lang w:val="en-GB"/>
        </w:rPr>
        <w:t xml:space="preserve"> (see table </w:t>
      </w:r>
      <w:r w:rsidR="00E53F4E" w:rsidRPr="002000D9">
        <w:rPr>
          <w:rFonts w:ascii="Georgia" w:hAnsi="Georgia"/>
          <w:snapToGrid/>
          <w:sz w:val="22"/>
          <w:szCs w:val="22"/>
          <w:lang w:val="en-GB"/>
        </w:rPr>
        <w:t>6</w:t>
      </w:r>
      <w:r w:rsidR="008D3D0B" w:rsidRPr="002000D9">
        <w:rPr>
          <w:rFonts w:ascii="Georgia" w:hAnsi="Georgia"/>
          <w:snapToGrid/>
          <w:sz w:val="22"/>
          <w:szCs w:val="22"/>
          <w:lang w:val="en-GB"/>
        </w:rPr>
        <w:t>)</w:t>
      </w:r>
      <w:r w:rsidR="0031013E" w:rsidRPr="002000D9">
        <w:rPr>
          <w:rFonts w:ascii="Georgia" w:hAnsi="Georgia"/>
          <w:snapToGrid/>
          <w:sz w:val="22"/>
          <w:szCs w:val="22"/>
          <w:lang w:val="en-GB"/>
        </w:rPr>
        <w:t xml:space="preserve">. On the contrary, </w:t>
      </w:r>
      <w:r w:rsidR="000D2467" w:rsidRPr="002000D9">
        <w:rPr>
          <w:rFonts w:ascii="Georgia" w:hAnsi="Georgia"/>
          <w:snapToGrid/>
          <w:sz w:val="22"/>
          <w:szCs w:val="22"/>
          <w:lang w:val="en-GB"/>
        </w:rPr>
        <w:t xml:space="preserve">motivational strategies </w:t>
      </w:r>
      <w:r w:rsidR="0059004F" w:rsidRPr="002000D9">
        <w:rPr>
          <w:rFonts w:ascii="Georgia" w:hAnsi="Georgia"/>
          <w:snapToGrid/>
          <w:sz w:val="22"/>
          <w:szCs w:val="22"/>
          <w:lang w:val="en-GB"/>
        </w:rPr>
        <w:t>6, 8, 12, 14</w:t>
      </w:r>
      <w:r w:rsidRPr="002000D9">
        <w:rPr>
          <w:rFonts w:ascii="Georgia" w:hAnsi="Georgia"/>
          <w:snapToGrid/>
          <w:sz w:val="22"/>
          <w:szCs w:val="22"/>
          <w:lang w:val="en-GB"/>
        </w:rPr>
        <w:t xml:space="preserve"> and </w:t>
      </w:r>
      <w:r w:rsidR="0059004F" w:rsidRPr="002000D9">
        <w:rPr>
          <w:rFonts w:ascii="Georgia" w:hAnsi="Georgia"/>
          <w:snapToGrid/>
          <w:sz w:val="22"/>
          <w:szCs w:val="22"/>
          <w:lang w:val="en-GB"/>
        </w:rPr>
        <w:t>15</w:t>
      </w:r>
      <w:r w:rsidR="0031013E" w:rsidRPr="002000D9">
        <w:rPr>
          <w:rFonts w:ascii="Georgia" w:hAnsi="Georgia"/>
          <w:snapToGrid/>
          <w:sz w:val="22"/>
          <w:szCs w:val="22"/>
          <w:lang w:val="en-GB"/>
        </w:rPr>
        <w:t xml:space="preserve"> are significant in favour of primary school</w:t>
      </w:r>
      <w:r w:rsidR="000D2467" w:rsidRPr="002000D9">
        <w:rPr>
          <w:rFonts w:ascii="Georgia" w:hAnsi="Georgia"/>
          <w:snapToGrid/>
          <w:sz w:val="22"/>
          <w:szCs w:val="22"/>
          <w:lang w:val="en-GB"/>
        </w:rPr>
        <w:t xml:space="preserve"> </w:t>
      </w:r>
      <w:r w:rsidR="0031013E" w:rsidRPr="002000D9">
        <w:rPr>
          <w:rFonts w:ascii="Georgia" w:hAnsi="Georgia"/>
          <w:snapToGrid/>
          <w:sz w:val="22"/>
          <w:szCs w:val="22"/>
          <w:lang w:val="en-GB"/>
        </w:rPr>
        <w:t xml:space="preserve">students whose mean is higher </w:t>
      </w:r>
      <w:r w:rsidR="002D6F0D" w:rsidRPr="002000D9">
        <w:rPr>
          <w:rFonts w:ascii="Georgia" w:hAnsi="Georgia"/>
          <w:snapToGrid/>
          <w:sz w:val="22"/>
          <w:szCs w:val="22"/>
          <w:lang w:val="en-GB"/>
        </w:rPr>
        <w:t>(see table</w:t>
      </w:r>
      <w:r w:rsidR="008D3D0B" w:rsidRPr="002000D9">
        <w:rPr>
          <w:rFonts w:ascii="Georgia" w:hAnsi="Georgia"/>
          <w:snapToGrid/>
          <w:sz w:val="22"/>
          <w:szCs w:val="22"/>
          <w:lang w:val="en-GB"/>
        </w:rPr>
        <w:t xml:space="preserve"> </w:t>
      </w:r>
      <w:r w:rsidR="00E53F4E" w:rsidRPr="002000D9">
        <w:rPr>
          <w:rFonts w:ascii="Georgia" w:hAnsi="Georgia"/>
          <w:snapToGrid/>
          <w:sz w:val="22"/>
          <w:szCs w:val="22"/>
          <w:lang w:val="en-GB"/>
        </w:rPr>
        <w:t>6</w:t>
      </w:r>
      <w:r w:rsidR="008D3D0B" w:rsidRPr="002000D9">
        <w:rPr>
          <w:rFonts w:ascii="Georgia" w:hAnsi="Georgia"/>
          <w:snapToGrid/>
          <w:sz w:val="22"/>
          <w:szCs w:val="22"/>
          <w:lang w:val="en-GB"/>
        </w:rPr>
        <w:t>)</w:t>
      </w:r>
      <w:r w:rsidR="002D6F0D" w:rsidRPr="002000D9">
        <w:rPr>
          <w:rFonts w:ascii="Georgia" w:hAnsi="Georgia"/>
          <w:snapToGrid/>
          <w:sz w:val="22"/>
          <w:szCs w:val="22"/>
          <w:lang w:val="en-GB"/>
        </w:rPr>
        <w:t xml:space="preserve"> </w:t>
      </w:r>
      <w:r w:rsidR="000D2467" w:rsidRPr="002000D9">
        <w:rPr>
          <w:rFonts w:ascii="Georgia" w:hAnsi="Georgia"/>
          <w:snapToGrid/>
          <w:sz w:val="22"/>
          <w:szCs w:val="22"/>
          <w:lang w:val="en-GB"/>
        </w:rPr>
        <w:t>because</w:t>
      </w:r>
      <w:r w:rsidR="0031013E" w:rsidRPr="002000D9">
        <w:rPr>
          <w:rFonts w:ascii="Georgia" w:hAnsi="Georgia"/>
          <w:snapToGrid/>
          <w:sz w:val="22"/>
          <w:szCs w:val="22"/>
          <w:lang w:val="en-GB"/>
        </w:rPr>
        <w:t xml:space="preserve"> they consider them more motivating tha</w:t>
      </w:r>
      <w:r w:rsidR="000D2467" w:rsidRPr="002000D9">
        <w:rPr>
          <w:rFonts w:ascii="Georgia" w:hAnsi="Georgia"/>
          <w:snapToGrid/>
          <w:sz w:val="22"/>
          <w:szCs w:val="22"/>
          <w:lang w:val="en-GB"/>
        </w:rPr>
        <w:t>n</w:t>
      </w:r>
      <w:r w:rsidR="0031013E" w:rsidRPr="002000D9">
        <w:rPr>
          <w:rFonts w:ascii="Georgia" w:hAnsi="Georgia"/>
          <w:snapToGrid/>
          <w:sz w:val="22"/>
          <w:szCs w:val="22"/>
          <w:lang w:val="en-GB"/>
        </w:rPr>
        <w:t xml:space="preserve"> secondary school students </w:t>
      </w:r>
      <w:r w:rsidR="0059004F" w:rsidRPr="002000D9">
        <w:rPr>
          <w:rFonts w:ascii="Georgia" w:hAnsi="Georgia"/>
          <w:snapToGrid/>
          <w:sz w:val="22"/>
          <w:szCs w:val="22"/>
          <w:lang w:val="en-GB"/>
        </w:rPr>
        <w:t xml:space="preserve">at p &lt; = </w:t>
      </w:r>
      <w:r w:rsidR="006D6EDE" w:rsidRPr="002000D9">
        <w:rPr>
          <w:rFonts w:ascii="Georgia" w:hAnsi="Georgia"/>
          <w:snapToGrid/>
          <w:sz w:val="22"/>
          <w:szCs w:val="22"/>
          <w:lang w:val="en-GB"/>
        </w:rPr>
        <w:t xml:space="preserve">0.05. </w:t>
      </w:r>
    </w:p>
    <w:p w:rsidR="00585025" w:rsidRPr="002000D9" w:rsidRDefault="00585025" w:rsidP="000D2467">
      <w:pPr>
        <w:widowControl/>
        <w:tabs>
          <w:tab w:val="left" w:pos="709"/>
          <w:tab w:val="left" w:pos="1134"/>
          <w:tab w:val="left" w:pos="1701"/>
        </w:tabs>
        <w:spacing w:line="360" w:lineRule="auto"/>
        <w:jc w:val="both"/>
        <w:rPr>
          <w:rFonts w:ascii="Georgia" w:hAnsi="Georgia"/>
          <w:snapToGrid/>
          <w:sz w:val="22"/>
          <w:szCs w:val="22"/>
          <w:lang w:val="en-GB"/>
        </w:rPr>
      </w:pPr>
    </w:p>
    <w:p w:rsidR="00785484" w:rsidRPr="002000D9" w:rsidRDefault="0031013E" w:rsidP="00CF265B">
      <w:pPr>
        <w:widowControl/>
        <w:tabs>
          <w:tab w:val="left" w:pos="709"/>
          <w:tab w:val="left" w:pos="1134"/>
          <w:tab w:val="left" w:pos="1701"/>
        </w:tabs>
        <w:spacing w:line="360" w:lineRule="auto"/>
        <w:jc w:val="both"/>
        <w:rPr>
          <w:rFonts w:ascii="Georgia" w:hAnsi="Georgia"/>
          <w:snapToGrid/>
          <w:sz w:val="22"/>
          <w:szCs w:val="22"/>
          <w:lang w:val="en-GB"/>
        </w:rPr>
      </w:pPr>
      <w:r w:rsidRPr="002000D9">
        <w:rPr>
          <w:rFonts w:ascii="Georgia" w:hAnsi="Georgia"/>
          <w:snapToGrid/>
          <w:sz w:val="22"/>
          <w:szCs w:val="22"/>
          <w:lang w:val="en-GB"/>
        </w:rPr>
        <w:t xml:space="preserve">When comparing the first stage of ESO </w:t>
      </w:r>
      <w:r w:rsidR="002D6F0D" w:rsidRPr="002000D9">
        <w:rPr>
          <w:rFonts w:ascii="Georgia" w:hAnsi="Georgia"/>
          <w:snapToGrid/>
          <w:sz w:val="22"/>
          <w:szCs w:val="22"/>
          <w:lang w:val="en-GB"/>
        </w:rPr>
        <w:t>and the B</w:t>
      </w:r>
      <w:r w:rsidRPr="002000D9">
        <w:rPr>
          <w:rFonts w:ascii="Georgia" w:hAnsi="Georgia"/>
          <w:snapToGrid/>
          <w:sz w:val="22"/>
          <w:szCs w:val="22"/>
          <w:lang w:val="en-GB"/>
        </w:rPr>
        <w:t xml:space="preserve">achillerato students, significant differences have been found in variables 3, 4, 5, 6, 7, 9, 10, 13, 14, 15, 17 and 19 (global motivation). </w:t>
      </w:r>
      <w:r w:rsidR="00785484" w:rsidRPr="002000D9">
        <w:rPr>
          <w:rFonts w:ascii="Georgia" w:hAnsi="Georgia"/>
          <w:snapToGrid/>
          <w:sz w:val="22"/>
          <w:szCs w:val="22"/>
          <w:lang w:val="en-GB"/>
        </w:rPr>
        <w:t xml:space="preserve">Bachillerato students give a higher motivating effect to variable </w:t>
      </w:r>
      <w:r w:rsidR="00785484" w:rsidRPr="002000D9">
        <w:rPr>
          <w:rFonts w:ascii="Georgia" w:hAnsi="Georgia"/>
          <w:snapToGrid/>
          <w:sz w:val="22"/>
          <w:szCs w:val="22"/>
          <w:lang w:val="en-GB"/>
        </w:rPr>
        <w:tab/>
      </w:r>
      <w:r w:rsidR="002D6F0D" w:rsidRPr="002000D9">
        <w:rPr>
          <w:rFonts w:ascii="Georgia" w:hAnsi="Georgia"/>
          <w:snapToGrid/>
          <w:sz w:val="22"/>
          <w:szCs w:val="22"/>
          <w:lang w:val="en-GB"/>
        </w:rPr>
        <w:t>3.</w:t>
      </w:r>
      <w:r w:rsidR="00D12FA6">
        <w:rPr>
          <w:rFonts w:ascii="Georgia" w:hAnsi="Georgia"/>
          <w:snapToGrid/>
          <w:sz w:val="22"/>
          <w:szCs w:val="22"/>
          <w:lang w:val="en-GB"/>
        </w:rPr>
        <w:t xml:space="preserve"> “</w:t>
      </w:r>
      <w:r w:rsidR="00785484" w:rsidRPr="002000D9">
        <w:rPr>
          <w:rFonts w:ascii="Georgia" w:hAnsi="Georgia"/>
          <w:snapToGrid/>
          <w:sz w:val="22"/>
          <w:szCs w:val="22"/>
          <w:lang w:val="en-GB"/>
        </w:rPr>
        <w:t>Adequate difficulty of tasks</w:t>
      </w:r>
      <w:r w:rsidR="00D12FA6">
        <w:rPr>
          <w:rFonts w:ascii="Georgia" w:hAnsi="Georgia"/>
          <w:snapToGrid/>
          <w:sz w:val="22"/>
          <w:szCs w:val="22"/>
          <w:lang w:val="en-GB"/>
        </w:rPr>
        <w:t>”</w:t>
      </w:r>
      <w:r w:rsidR="00785484" w:rsidRPr="002000D9">
        <w:rPr>
          <w:rFonts w:ascii="Georgia" w:hAnsi="Georgia"/>
          <w:snapToGrid/>
          <w:sz w:val="22"/>
          <w:szCs w:val="22"/>
          <w:lang w:val="en-GB"/>
        </w:rPr>
        <w:t xml:space="preserve">, 5. </w:t>
      </w:r>
      <w:r w:rsidR="00D12FA6">
        <w:rPr>
          <w:rFonts w:ascii="Georgia" w:hAnsi="Georgia"/>
          <w:snapToGrid/>
          <w:sz w:val="22"/>
          <w:szCs w:val="22"/>
          <w:lang w:val="en-GB"/>
        </w:rPr>
        <w:t>“</w:t>
      </w:r>
      <w:r w:rsidR="00785484" w:rsidRPr="002000D9">
        <w:rPr>
          <w:rFonts w:ascii="Georgia" w:hAnsi="Georgia"/>
          <w:snapToGrid/>
          <w:sz w:val="22"/>
          <w:szCs w:val="22"/>
          <w:lang w:val="en-GB"/>
        </w:rPr>
        <w:t xml:space="preserve">Good results </w:t>
      </w:r>
      <w:r w:rsidR="00D12FA6">
        <w:rPr>
          <w:rFonts w:ascii="Georgia" w:hAnsi="Georgia"/>
          <w:snapToGrid/>
          <w:sz w:val="22"/>
          <w:szCs w:val="22"/>
          <w:lang w:val="en-GB"/>
        </w:rPr>
        <w:t xml:space="preserve">vs </w:t>
      </w:r>
      <w:r w:rsidR="00785484" w:rsidRPr="002000D9">
        <w:rPr>
          <w:rFonts w:ascii="Georgia" w:hAnsi="Georgia"/>
          <w:snapToGrid/>
          <w:sz w:val="22"/>
          <w:szCs w:val="22"/>
          <w:lang w:val="en-GB"/>
        </w:rPr>
        <w:t>bad results</w:t>
      </w:r>
      <w:r w:rsidR="00D12FA6">
        <w:rPr>
          <w:rFonts w:ascii="Georgia" w:hAnsi="Georgia"/>
          <w:snapToGrid/>
          <w:sz w:val="22"/>
          <w:szCs w:val="22"/>
          <w:lang w:val="en-GB"/>
        </w:rPr>
        <w:t>”</w:t>
      </w:r>
      <w:r w:rsidR="00785484" w:rsidRPr="002000D9">
        <w:rPr>
          <w:rFonts w:ascii="Georgia" w:hAnsi="Georgia"/>
          <w:snapToGrid/>
          <w:sz w:val="22"/>
          <w:szCs w:val="22"/>
          <w:lang w:val="en-GB"/>
        </w:rPr>
        <w:t xml:space="preserve"> and 9. </w:t>
      </w:r>
      <w:r w:rsidR="00D12FA6">
        <w:rPr>
          <w:rFonts w:ascii="Georgia" w:hAnsi="Georgia"/>
          <w:snapToGrid/>
          <w:sz w:val="22"/>
          <w:szCs w:val="22"/>
          <w:lang w:val="en-GB"/>
        </w:rPr>
        <w:t>“</w:t>
      </w:r>
      <w:r w:rsidR="00785484" w:rsidRPr="002000D9">
        <w:rPr>
          <w:rFonts w:ascii="Georgia" w:hAnsi="Georgia"/>
          <w:snapToGrid/>
          <w:sz w:val="22"/>
          <w:szCs w:val="22"/>
          <w:lang w:val="en-GB"/>
        </w:rPr>
        <w:t>Working individually or autonomously</w:t>
      </w:r>
      <w:r w:rsidR="00D12FA6">
        <w:rPr>
          <w:rFonts w:ascii="Georgia" w:hAnsi="Georgia"/>
          <w:snapToGrid/>
          <w:sz w:val="22"/>
          <w:szCs w:val="22"/>
          <w:lang w:val="en-GB"/>
        </w:rPr>
        <w:t>”</w:t>
      </w:r>
      <w:r w:rsidR="00785484" w:rsidRPr="002000D9">
        <w:rPr>
          <w:rFonts w:ascii="Georgia" w:hAnsi="Georgia"/>
          <w:snapToGrid/>
          <w:sz w:val="22"/>
          <w:szCs w:val="22"/>
          <w:lang w:val="en-GB"/>
        </w:rPr>
        <w:t xml:space="preserve"> and they value these factors more than </w:t>
      </w:r>
      <w:r w:rsidR="00E53F4E" w:rsidRPr="002000D9">
        <w:rPr>
          <w:rFonts w:ascii="Georgia" w:hAnsi="Georgia"/>
          <w:snapToGrid/>
          <w:sz w:val="22"/>
          <w:szCs w:val="22"/>
          <w:lang w:val="en-GB"/>
        </w:rPr>
        <w:t>f</w:t>
      </w:r>
      <w:r w:rsidR="00785484" w:rsidRPr="002000D9">
        <w:rPr>
          <w:rFonts w:ascii="Georgia" w:hAnsi="Georgia"/>
          <w:snapToGrid/>
          <w:sz w:val="22"/>
          <w:szCs w:val="22"/>
          <w:lang w:val="en-GB"/>
        </w:rPr>
        <w:t>ist stage ESO students, given that their mean score is higher</w:t>
      </w:r>
      <w:r w:rsidR="002D6F0D" w:rsidRPr="002000D9">
        <w:rPr>
          <w:rFonts w:ascii="Georgia" w:hAnsi="Georgia"/>
          <w:snapToGrid/>
          <w:sz w:val="22"/>
          <w:szCs w:val="22"/>
          <w:lang w:val="en-GB"/>
        </w:rPr>
        <w:t xml:space="preserve"> (see table</w:t>
      </w:r>
      <w:r w:rsidR="0092718C">
        <w:rPr>
          <w:rFonts w:ascii="Georgia" w:hAnsi="Georgia"/>
          <w:snapToGrid/>
          <w:sz w:val="22"/>
          <w:szCs w:val="22"/>
          <w:lang w:val="en-GB"/>
        </w:rPr>
        <w:t xml:space="preserve"> 6</w:t>
      </w:r>
      <w:r w:rsidR="002D6F0D" w:rsidRPr="002000D9">
        <w:rPr>
          <w:rFonts w:ascii="Georgia" w:hAnsi="Georgia"/>
          <w:snapToGrid/>
          <w:sz w:val="22"/>
          <w:szCs w:val="22"/>
          <w:lang w:val="en-GB"/>
        </w:rPr>
        <w:t>)</w:t>
      </w:r>
      <w:r w:rsidR="00785484" w:rsidRPr="002000D9">
        <w:rPr>
          <w:rFonts w:ascii="Georgia" w:hAnsi="Georgia"/>
          <w:snapToGrid/>
          <w:sz w:val="22"/>
          <w:szCs w:val="22"/>
          <w:lang w:val="en-GB"/>
        </w:rPr>
        <w:t xml:space="preserve">. On the contrary, the latter feel more motivated </w:t>
      </w:r>
      <w:r w:rsidR="00D12FA6">
        <w:rPr>
          <w:rFonts w:ascii="Georgia" w:hAnsi="Georgia"/>
          <w:snapToGrid/>
          <w:sz w:val="22"/>
          <w:szCs w:val="22"/>
          <w:lang w:val="en-GB"/>
        </w:rPr>
        <w:t>as can be observed in variables</w:t>
      </w:r>
      <w:r w:rsidR="00785484" w:rsidRPr="002000D9">
        <w:rPr>
          <w:rFonts w:ascii="Georgia" w:hAnsi="Georgia"/>
          <w:snapToGrid/>
          <w:sz w:val="22"/>
          <w:szCs w:val="22"/>
          <w:lang w:val="en-GB"/>
        </w:rPr>
        <w:t xml:space="preserve"> </w:t>
      </w:r>
      <w:r w:rsidR="000D2467" w:rsidRPr="002000D9">
        <w:rPr>
          <w:rFonts w:ascii="Georgia" w:hAnsi="Georgia"/>
          <w:snapToGrid/>
          <w:sz w:val="22"/>
          <w:szCs w:val="22"/>
          <w:lang w:val="en-GB"/>
        </w:rPr>
        <w:t xml:space="preserve">4.  </w:t>
      </w:r>
      <w:r w:rsidR="00D12FA6">
        <w:rPr>
          <w:rFonts w:ascii="Georgia" w:hAnsi="Georgia"/>
          <w:snapToGrid/>
          <w:sz w:val="22"/>
          <w:szCs w:val="22"/>
          <w:lang w:val="en-GB"/>
        </w:rPr>
        <w:t>“</w:t>
      </w:r>
      <w:r w:rsidR="008D3D0B" w:rsidRPr="002000D9">
        <w:rPr>
          <w:rFonts w:ascii="Georgia" w:hAnsi="Georgia"/>
          <w:snapToGrid/>
          <w:sz w:val="22"/>
          <w:szCs w:val="22"/>
          <w:lang w:val="en-GB"/>
        </w:rPr>
        <w:t xml:space="preserve">Doing </w:t>
      </w:r>
      <w:r w:rsidR="00A90C03" w:rsidRPr="002000D9">
        <w:rPr>
          <w:rFonts w:ascii="Georgia" w:hAnsi="Georgia"/>
          <w:snapToGrid/>
          <w:sz w:val="22"/>
          <w:szCs w:val="22"/>
          <w:lang w:val="en-GB"/>
        </w:rPr>
        <w:t>i</w:t>
      </w:r>
      <w:r w:rsidR="000D2467" w:rsidRPr="002000D9">
        <w:rPr>
          <w:rFonts w:ascii="Georgia" w:hAnsi="Georgia"/>
          <w:snapToGrid/>
          <w:sz w:val="22"/>
          <w:szCs w:val="22"/>
          <w:lang w:val="en-GB"/>
        </w:rPr>
        <w:t>ntellectually challenging exercises</w:t>
      </w:r>
      <w:r w:rsidR="00D12FA6">
        <w:rPr>
          <w:rFonts w:ascii="Georgia" w:hAnsi="Georgia"/>
          <w:snapToGrid/>
          <w:sz w:val="22"/>
          <w:szCs w:val="22"/>
          <w:lang w:val="en-GB"/>
        </w:rPr>
        <w:t>”</w:t>
      </w:r>
      <w:r w:rsidR="000D2467" w:rsidRPr="002000D9">
        <w:rPr>
          <w:rFonts w:ascii="Georgia" w:hAnsi="Georgia"/>
          <w:snapToGrid/>
          <w:sz w:val="22"/>
          <w:szCs w:val="22"/>
          <w:lang w:val="en-GB"/>
        </w:rPr>
        <w:t xml:space="preserve">, 6. </w:t>
      </w:r>
      <w:r w:rsidR="00D12FA6">
        <w:rPr>
          <w:rFonts w:ascii="Georgia" w:hAnsi="Georgia"/>
          <w:snapToGrid/>
          <w:sz w:val="22"/>
          <w:szCs w:val="22"/>
          <w:lang w:val="en-GB"/>
        </w:rPr>
        <w:t>“</w:t>
      </w:r>
      <w:r w:rsidR="000D2467" w:rsidRPr="002000D9">
        <w:rPr>
          <w:rFonts w:ascii="Georgia" w:hAnsi="Georgia"/>
          <w:bCs/>
          <w:snapToGrid/>
          <w:sz w:val="22"/>
          <w:szCs w:val="22"/>
          <w:lang w:val="en-GB"/>
        </w:rPr>
        <w:t>Working in pairs or groups</w:t>
      </w:r>
      <w:r w:rsidR="00D12FA6">
        <w:rPr>
          <w:rFonts w:ascii="Georgia" w:hAnsi="Georgia"/>
          <w:bCs/>
          <w:snapToGrid/>
          <w:sz w:val="22"/>
          <w:szCs w:val="22"/>
          <w:lang w:val="en-GB"/>
        </w:rPr>
        <w:t>”</w:t>
      </w:r>
      <w:r w:rsidR="000D2467" w:rsidRPr="002000D9">
        <w:rPr>
          <w:rFonts w:ascii="Georgia" w:hAnsi="Georgia"/>
          <w:bCs/>
          <w:snapToGrid/>
          <w:sz w:val="22"/>
          <w:szCs w:val="22"/>
          <w:lang w:val="en-GB"/>
        </w:rPr>
        <w:t>,</w:t>
      </w:r>
      <w:r w:rsidR="000D2467" w:rsidRPr="002000D9">
        <w:rPr>
          <w:rFonts w:ascii="Georgia" w:hAnsi="Georgia"/>
          <w:b/>
          <w:bCs/>
          <w:snapToGrid/>
          <w:sz w:val="22"/>
          <w:szCs w:val="22"/>
          <w:lang w:val="en-GB"/>
        </w:rPr>
        <w:t xml:space="preserve"> </w:t>
      </w:r>
      <w:r w:rsidR="000D2467" w:rsidRPr="002000D9">
        <w:rPr>
          <w:rFonts w:ascii="Georgia" w:hAnsi="Georgia"/>
          <w:snapToGrid/>
          <w:sz w:val="22"/>
          <w:szCs w:val="22"/>
          <w:lang w:val="en-GB"/>
        </w:rPr>
        <w:t xml:space="preserve">  7.  </w:t>
      </w:r>
      <w:r w:rsidR="00D12FA6">
        <w:rPr>
          <w:rFonts w:ascii="Georgia" w:hAnsi="Georgia"/>
          <w:snapToGrid/>
          <w:sz w:val="22"/>
          <w:szCs w:val="22"/>
          <w:lang w:val="en-GB"/>
        </w:rPr>
        <w:t>“</w:t>
      </w:r>
      <w:r w:rsidR="000D2467" w:rsidRPr="002000D9">
        <w:rPr>
          <w:rFonts w:ascii="Georgia" w:hAnsi="Georgia"/>
          <w:snapToGrid/>
          <w:sz w:val="22"/>
          <w:szCs w:val="22"/>
          <w:lang w:val="en-GB"/>
        </w:rPr>
        <w:t>Negotiating curricular decisions</w:t>
      </w:r>
      <w:r w:rsidR="00D12FA6">
        <w:rPr>
          <w:rFonts w:ascii="Georgia" w:hAnsi="Georgia"/>
          <w:snapToGrid/>
          <w:sz w:val="22"/>
          <w:szCs w:val="22"/>
          <w:lang w:val="en-GB"/>
        </w:rPr>
        <w:t>”</w:t>
      </w:r>
      <w:r w:rsidR="000D2467" w:rsidRPr="002000D9">
        <w:rPr>
          <w:rFonts w:ascii="Georgia" w:hAnsi="Georgia"/>
          <w:snapToGrid/>
          <w:sz w:val="22"/>
          <w:szCs w:val="22"/>
          <w:lang w:val="en-GB"/>
        </w:rPr>
        <w:t xml:space="preserve">,  10. </w:t>
      </w:r>
      <w:r w:rsidR="00D12FA6">
        <w:rPr>
          <w:rFonts w:ascii="Georgia" w:hAnsi="Georgia"/>
          <w:snapToGrid/>
          <w:sz w:val="22"/>
          <w:szCs w:val="22"/>
          <w:lang w:val="en-GB"/>
        </w:rPr>
        <w:t>“</w:t>
      </w:r>
      <w:r w:rsidR="000D2467" w:rsidRPr="002000D9">
        <w:rPr>
          <w:rFonts w:ascii="Georgia" w:hAnsi="Georgia"/>
          <w:bCs/>
          <w:snapToGrid/>
          <w:sz w:val="22"/>
          <w:szCs w:val="22"/>
          <w:lang w:val="en-GB"/>
        </w:rPr>
        <w:t>Class Participation</w:t>
      </w:r>
      <w:r w:rsidR="00D12FA6">
        <w:rPr>
          <w:rFonts w:ascii="Georgia" w:hAnsi="Georgia"/>
          <w:bCs/>
          <w:snapToGrid/>
          <w:sz w:val="22"/>
          <w:szCs w:val="22"/>
          <w:lang w:val="en-GB"/>
        </w:rPr>
        <w:t>”</w:t>
      </w:r>
      <w:r w:rsidR="000D2467" w:rsidRPr="002000D9">
        <w:rPr>
          <w:rFonts w:ascii="Georgia" w:hAnsi="Georgia"/>
          <w:b/>
          <w:bCs/>
          <w:snapToGrid/>
          <w:sz w:val="22"/>
          <w:szCs w:val="22"/>
          <w:lang w:val="en-GB"/>
        </w:rPr>
        <w:t>,</w:t>
      </w:r>
      <w:r w:rsidR="000D2467" w:rsidRPr="002000D9">
        <w:rPr>
          <w:rFonts w:ascii="Georgia" w:hAnsi="Georgia"/>
          <w:snapToGrid/>
          <w:sz w:val="22"/>
          <w:szCs w:val="22"/>
          <w:lang w:val="en-GB"/>
        </w:rPr>
        <w:t xml:space="preserve">  13. </w:t>
      </w:r>
      <w:r w:rsidR="00D12FA6">
        <w:rPr>
          <w:rFonts w:ascii="Georgia" w:hAnsi="Georgia"/>
          <w:snapToGrid/>
          <w:sz w:val="22"/>
          <w:szCs w:val="22"/>
          <w:lang w:val="en-GB"/>
        </w:rPr>
        <w:t>“</w:t>
      </w:r>
      <w:r w:rsidR="000D2467" w:rsidRPr="002000D9">
        <w:rPr>
          <w:rFonts w:ascii="Georgia" w:hAnsi="Georgia"/>
          <w:snapToGrid/>
          <w:sz w:val="22"/>
          <w:szCs w:val="22"/>
          <w:lang w:val="en-GB"/>
        </w:rPr>
        <w:t>Acting out with audience</w:t>
      </w:r>
      <w:r w:rsidR="00D12FA6">
        <w:rPr>
          <w:rFonts w:ascii="Georgia" w:hAnsi="Georgia"/>
          <w:snapToGrid/>
          <w:sz w:val="22"/>
          <w:szCs w:val="22"/>
          <w:lang w:val="en-GB"/>
        </w:rPr>
        <w:t>”</w:t>
      </w:r>
      <w:r w:rsidR="000D2467" w:rsidRPr="002000D9">
        <w:rPr>
          <w:rFonts w:ascii="Georgia" w:hAnsi="Georgia"/>
          <w:snapToGrid/>
          <w:sz w:val="22"/>
          <w:szCs w:val="22"/>
          <w:lang w:val="en-GB"/>
        </w:rPr>
        <w:t xml:space="preserve">, 14. </w:t>
      </w:r>
      <w:r w:rsidR="00D12FA6">
        <w:rPr>
          <w:rFonts w:ascii="Georgia" w:hAnsi="Georgia"/>
          <w:snapToGrid/>
          <w:sz w:val="22"/>
          <w:szCs w:val="22"/>
          <w:lang w:val="en-GB"/>
        </w:rPr>
        <w:t>“Competing with others”</w:t>
      </w:r>
      <w:r w:rsidR="000D2467" w:rsidRPr="002000D9">
        <w:rPr>
          <w:rFonts w:ascii="Georgia" w:hAnsi="Georgia"/>
          <w:snapToGrid/>
          <w:sz w:val="22"/>
          <w:szCs w:val="22"/>
          <w:lang w:val="en-GB"/>
        </w:rPr>
        <w:t xml:space="preserve">, 15. </w:t>
      </w:r>
      <w:r w:rsidR="00D12FA6">
        <w:rPr>
          <w:rFonts w:ascii="Georgia" w:hAnsi="Georgia"/>
          <w:snapToGrid/>
          <w:sz w:val="22"/>
          <w:szCs w:val="22"/>
          <w:lang w:val="en-GB"/>
        </w:rPr>
        <w:t>“</w:t>
      </w:r>
      <w:r w:rsidR="008D3D0B" w:rsidRPr="002000D9">
        <w:rPr>
          <w:rFonts w:ascii="Georgia" w:hAnsi="Georgia"/>
          <w:snapToGrid/>
          <w:sz w:val="22"/>
          <w:szCs w:val="22"/>
          <w:lang w:val="en-GB"/>
        </w:rPr>
        <w:t>Receiving i</w:t>
      </w:r>
      <w:r w:rsidR="000D2467" w:rsidRPr="002000D9">
        <w:rPr>
          <w:rFonts w:ascii="Georgia" w:hAnsi="Georgia"/>
          <w:snapToGrid/>
          <w:sz w:val="22"/>
          <w:szCs w:val="22"/>
          <w:lang w:val="en-GB"/>
        </w:rPr>
        <w:t>nformation about  objectives and contents</w:t>
      </w:r>
      <w:r w:rsidR="00D12FA6">
        <w:rPr>
          <w:rFonts w:ascii="Georgia" w:hAnsi="Georgia"/>
          <w:snapToGrid/>
          <w:sz w:val="22"/>
          <w:szCs w:val="22"/>
          <w:lang w:val="en-GB"/>
        </w:rPr>
        <w:t>”</w:t>
      </w:r>
      <w:r w:rsidR="000D2467" w:rsidRPr="002000D9">
        <w:rPr>
          <w:rFonts w:ascii="Georgia" w:hAnsi="Georgia"/>
          <w:snapToGrid/>
          <w:sz w:val="22"/>
          <w:szCs w:val="22"/>
          <w:lang w:val="en-GB"/>
        </w:rPr>
        <w:t xml:space="preserve"> and 17</w:t>
      </w:r>
      <w:r w:rsidR="008D3D0B" w:rsidRPr="002000D9">
        <w:rPr>
          <w:rFonts w:ascii="Georgia" w:hAnsi="Georgia"/>
          <w:snapToGrid/>
          <w:sz w:val="22"/>
          <w:szCs w:val="22"/>
          <w:lang w:val="en-GB"/>
        </w:rPr>
        <w:t xml:space="preserve">. </w:t>
      </w:r>
      <w:r w:rsidR="00D12FA6">
        <w:rPr>
          <w:rFonts w:ascii="Georgia" w:hAnsi="Georgia"/>
          <w:snapToGrid/>
          <w:sz w:val="22"/>
          <w:szCs w:val="22"/>
          <w:lang w:val="en-GB"/>
        </w:rPr>
        <w:t>“D</w:t>
      </w:r>
      <w:r w:rsidR="000D2467" w:rsidRPr="002000D9">
        <w:rPr>
          <w:rFonts w:ascii="Georgia" w:hAnsi="Georgia"/>
          <w:snapToGrid/>
          <w:sz w:val="22"/>
          <w:szCs w:val="22"/>
          <w:lang w:val="en-GB"/>
        </w:rPr>
        <w:t>iscovering learning</w:t>
      </w:r>
      <w:r w:rsidR="008D3D0B" w:rsidRPr="002000D9">
        <w:rPr>
          <w:rFonts w:ascii="Georgia" w:hAnsi="Georgia"/>
          <w:snapToGrid/>
          <w:sz w:val="22"/>
          <w:szCs w:val="22"/>
          <w:lang w:val="en-GB"/>
        </w:rPr>
        <w:t xml:space="preserve"> techniques</w:t>
      </w:r>
      <w:r w:rsidR="00D12FA6">
        <w:rPr>
          <w:rFonts w:ascii="Georgia" w:hAnsi="Georgia"/>
          <w:snapToGrid/>
          <w:sz w:val="22"/>
          <w:szCs w:val="22"/>
          <w:lang w:val="en-GB"/>
        </w:rPr>
        <w:t>”</w:t>
      </w:r>
      <w:r w:rsidR="000D2467" w:rsidRPr="002000D9">
        <w:rPr>
          <w:rFonts w:ascii="Georgia" w:hAnsi="Georgia"/>
          <w:snapToGrid/>
          <w:sz w:val="22"/>
          <w:szCs w:val="22"/>
          <w:lang w:val="en-GB"/>
        </w:rPr>
        <w:t>. They also feel a higher degree of motivation</w:t>
      </w:r>
      <w:r w:rsidR="008D3D0B" w:rsidRPr="002000D9">
        <w:rPr>
          <w:rFonts w:ascii="Georgia" w:hAnsi="Georgia"/>
          <w:snapToGrid/>
          <w:sz w:val="22"/>
          <w:szCs w:val="22"/>
          <w:lang w:val="en-GB"/>
        </w:rPr>
        <w:t xml:space="preserve"> (v.19)</w:t>
      </w:r>
      <w:r w:rsidR="000D2467" w:rsidRPr="002000D9">
        <w:rPr>
          <w:rFonts w:ascii="Georgia" w:hAnsi="Georgia"/>
          <w:snapToGrid/>
          <w:sz w:val="22"/>
          <w:szCs w:val="22"/>
          <w:lang w:val="en-GB"/>
        </w:rPr>
        <w:t>, which seems to decrease with age</w:t>
      </w:r>
      <w:r w:rsidR="008D3D0B" w:rsidRPr="002000D9">
        <w:rPr>
          <w:rFonts w:ascii="Georgia" w:hAnsi="Georgia"/>
          <w:snapToGrid/>
          <w:sz w:val="22"/>
          <w:szCs w:val="22"/>
          <w:lang w:val="en-GB"/>
        </w:rPr>
        <w:t>.</w:t>
      </w:r>
      <w:r w:rsidR="002D6F0D" w:rsidRPr="002000D9">
        <w:rPr>
          <w:rFonts w:ascii="Georgia" w:hAnsi="Georgia"/>
          <w:snapToGrid/>
          <w:sz w:val="22"/>
          <w:szCs w:val="22"/>
          <w:lang w:val="en-GB"/>
        </w:rPr>
        <w:t xml:space="preserve"> </w:t>
      </w:r>
    </w:p>
    <w:p w:rsidR="00B2135D" w:rsidRDefault="00B2135D" w:rsidP="002D6F0D">
      <w:pPr>
        <w:widowControl/>
        <w:tabs>
          <w:tab w:val="left" w:pos="709"/>
          <w:tab w:val="left" w:pos="1134"/>
          <w:tab w:val="left" w:pos="1701"/>
        </w:tabs>
        <w:spacing w:line="360" w:lineRule="auto"/>
        <w:rPr>
          <w:rFonts w:ascii="Georgia" w:hAnsi="Georgia"/>
          <w:snapToGrid/>
          <w:sz w:val="22"/>
          <w:szCs w:val="22"/>
          <w:lang w:val="en-GB"/>
        </w:rPr>
      </w:pPr>
    </w:p>
    <w:p w:rsidR="0092718C" w:rsidRPr="0092718C" w:rsidRDefault="0092718C" w:rsidP="002D6F0D">
      <w:pPr>
        <w:widowControl/>
        <w:tabs>
          <w:tab w:val="left" w:pos="709"/>
          <w:tab w:val="left" w:pos="1134"/>
          <w:tab w:val="left" w:pos="1701"/>
        </w:tabs>
        <w:spacing w:line="360" w:lineRule="auto"/>
        <w:rPr>
          <w:rFonts w:ascii="Georgia" w:hAnsi="Georgia"/>
          <w:b/>
          <w:snapToGrid/>
          <w:sz w:val="22"/>
          <w:szCs w:val="22"/>
          <w:lang w:val="en-GB"/>
        </w:rPr>
      </w:pPr>
      <w:r w:rsidRPr="0092718C">
        <w:rPr>
          <w:rFonts w:ascii="Georgia" w:hAnsi="Georgia"/>
          <w:b/>
          <w:snapToGrid/>
          <w:sz w:val="22"/>
          <w:szCs w:val="22"/>
          <w:lang w:val="en-GB"/>
        </w:rPr>
        <w:t>Chi s</w:t>
      </w:r>
      <w:r>
        <w:rPr>
          <w:rFonts w:ascii="Georgia" w:hAnsi="Georgia"/>
          <w:b/>
          <w:snapToGrid/>
          <w:sz w:val="22"/>
          <w:szCs w:val="22"/>
          <w:lang w:val="en-GB"/>
        </w:rPr>
        <w:t>quare</w:t>
      </w:r>
    </w:p>
    <w:p w:rsidR="00785484" w:rsidRPr="002000D9" w:rsidRDefault="00B2135D" w:rsidP="00B2135D">
      <w:pPr>
        <w:widowControl/>
        <w:tabs>
          <w:tab w:val="left" w:pos="709"/>
          <w:tab w:val="left" w:pos="1134"/>
          <w:tab w:val="left" w:pos="1701"/>
        </w:tabs>
        <w:spacing w:line="360" w:lineRule="auto"/>
        <w:jc w:val="both"/>
        <w:rPr>
          <w:rFonts w:ascii="Georgia" w:hAnsi="Georgia"/>
          <w:snapToGrid/>
          <w:sz w:val="22"/>
          <w:szCs w:val="22"/>
          <w:lang w:val="en-GB"/>
        </w:rPr>
      </w:pPr>
      <w:r w:rsidRPr="002000D9">
        <w:rPr>
          <w:rFonts w:ascii="Georgia" w:hAnsi="Georgia"/>
          <w:snapToGrid/>
          <w:sz w:val="22"/>
          <w:szCs w:val="22"/>
          <w:lang w:val="en-GB"/>
        </w:rPr>
        <w:t xml:space="preserve">Another calculation in experimental research data is the </w:t>
      </w:r>
      <w:r w:rsidRPr="002000D9">
        <w:rPr>
          <w:rFonts w:ascii="Georgia" w:hAnsi="Georgia"/>
          <w:i/>
          <w:snapToGrid/>
          <w:sz w:val="22"/>
          <w:szCs w:val="22"/>
          <w:lang w:val="en-GB"/>
        </w:rPr>
        <w:t>chi square</w:t>
      </w:r>
      <w:r w:rsidRPr="002000D9">
        <w:rPr>
          <w:rFonts w:ascii="Georgia" w:hAnsi="Georgia"/>
          <w:snapToGrid/>
          <w:sz w:val="22"/>
          <w:szCs w:val="22"/>
          <w:lang w:val="en-GB"/>
        </w:rPr>
        <w:t xml:space="preserve"> (X</w:t>
      </w:r>
      <w:r w:rsidRPr="002000D9">
        <w:rPr>
          <w:rFonts w:ascii="Georgia" w:hAnsi="Georgia"/>
          <w:snapToGrid/>
          <w:sz w:val="22"/>
          <w:szCs w:val="22"/>
          <w:vertAlign w:val="superscript"/>
          <w:lang w:val="en-GB"/>
        </w:rPr>
        <w:t>2</w:t>
      </w:r>
      <w:r w:rsidRPr="002000D9">
        <w:rPr>
          <w:rFonts w:ascii="Georgia" w:hAnsi="Georgia"/>
          <w:snapToGrid/>
          <w:sz w:val="22"/>
          <w:szCs w:val="22"/>
          <w:lang w:val="en-GB"/>
        </w:rPr>
        <w:t xml:space="preserve">). With this procedure, we can compare the frequencies observed </w:t>
      </w:r>
      <w:r w:rsidRPr="002000D9">
        <w:rPr>
          <w:rFonts w:ascii="Georgia" w:hAnsi="Georgia"/>
          <w:snapToGrid/>
          <w:sz w:val="22"/>
          <w:szCs w:val="22"/>
          <w:lang w:val="en-GB"/>
        </w:rPr>
        <w:lastRenderedPageBreak/>
        <w:t>in a sample with expected frequencies (See Seliger &amp; Shohamy 1989: 236).</w:t>
      </w:r>
    </w:p>
    <w:p w:rsidR="00E833F3" w:rsidRPr="002000D9" w:rsidRDefault="00E833F3" w:rsidP="0059004F">
      <w:pPr>
        <w:widowControl/>
        <w:tabs>
          <w:tab w:val="left" w:pos="709"/>
          <w:tab w:val="left" w:pos="1134"/>
          <w:tab w:val="left" w:pos="1701"/>
        </w:tabs>
        <w:jc w:val="both"/>
        <w:rPr>
          <w:rFonts w:ascii="Georgia" w:hAnsi="Georgia"/>
          <w:snapToGrid/>
          <w:sz w:val="22"/>
          <w:szCs w:val="22"/>
          <w:lang w:val="en-GB"/>
        </w:rPr>
      </w:pPr>
    </w:p>
    <w:p w:rsidR="007B65A4" w:rsidRPr="002000D9" w:rsidRDefault="00D73180" w:rsidP="009722EC">
      <w:pPr>
        <w:pStyle w:val="p18"/>
        <w:tabs>
          <w:tab w:val="left" w:pos="851"/>
        </w:tabs>
        <w:spacing w:line="360" w:lineRule="auto"/>
        <w:ind w:left="0" w:firstLine="0"/>
        <w:rPr>
          <w:rFonts w:ascii="Georgia" w:hAnsi="Georgia"/>
          <w:b/>
          <w:sz w:val="22"/>
          <w:szCs w:val="22"/>
          <w:lang w:val="en-GB"/>
        </w:rPr>
      </w:pPr>
      <w:r w:rsidRPr="002000D9">
        <w:rPr>
          <w:rFonts w:ascii="Georgia" w:hAnsi="Georgia"/>
          <w:b/>
          <w:sz w:val="22"/>
          <w:szCs w:val="22"/>
          <w:lang w:val="en-GB"/>
        </w:rPr>
        <w:t xml:space="preserve">3.3.3. </w:t>
      </w:r>
      <w:r w:rsidR="007B65A4" w:rsidRPr="002000D9">
        <w:rPr>
          <w:rFonts w:ascii="Georgia" w:hAnsi="Georgia"/>
          <w:b/>
          <w:sz w:val="22"/>
          <w:szCs w:val="22"/>
          <w:lang w:val="en-GB"/>
        </w:rPr>
        <w:t>Correlational research data</w:t>
      </w:r>
    </w:p>
    <w:p w:rsidR="007B65A4" w:rsidRPr="002000D9" w:rsidRDefault="007B65A4" w:rsidP="009722EC">
      <w:pPr>
        <w:pStyle w:val="p18"/>
        <w:spacing w:line="360" w:lineRule="auto"/>
        <w:ind w:left="0" w:firstLine="0"/>
        <w:rPr>
          <w:rFonts w:ascii="Georgia" w:hAnsi="Georgia"/>
          <w:sz w:val="22"/>
          <w:szCs w:val="22"/>
          <w:lang w:val="en-GB"/>
        </w:rPr>
      </w:pPr>
    </w:p>
    <w:p w:rsidR="007B65A4" w:rsidRPr="002000D9" w:rsidRDefault="007B65A4" w:rsidP="009722EC">
      <w:pPr>
        <w:pStyle w:val="p18"/>
        <w:spacing w:line="360" w:lineRule="auto"/>
        <w:ind w:left="0" w:firstLine="0"/>
        <w:rPr>
          <w:rFonts w:ascii="Georgia" w:hAnsi="Georgia"/>
          <w:sz w:val="22"/>
          <w:szCs w:val="22"/>
          <w:lang w:val="en-GB"/>
        </w:rPr>
      </w:pPr>
      <w:r w:rsidRPr="002000D9">
        <w:rPr>
          <w:rFonts w:ascii="Georgia" w:hAnsi="Georgia"/>
          <w:sz w:val="22"/>
          <w:szCs w:val="22"/>
          <w:lang w:val="en-GB"/>
        </w:rPr>
        <w:t xml:space="preserve">Correlation techniques are used to explore existing relations between variables. For example, if we have data about the students’ </w:t>
      </w:r>
      <w:r w:rsidR="00AC1C57" w:rsidRPr="002000D9">
        <w:rPr>
          <w:rFonts w:ascii="Georgia" w:hAnsi="Georgia"/>
          <w:sz w:val="22"/>
          <w:szCs w:val="22"/>
          <w:lang w:val="en-GB"/>
        </w:rPr>
        <w:t xml:space="preserve">degree of motivation </w:t>
      </w:r>
      <w:r w:rsidRPr="002000D9">
        <w:rPr>
          <w:rFonts w:ascii="Georgia" w:hAnsi="Georgia"/>
          <w:sz w:val="22"/>
          <w:szCs w:val="22"/>
          <w:lang w:val="en-GB"/>
        </w:rPr>
        <w:t xml:space="preserve">in the EFL class and </w:t>
      </w:r>
      <w:r w:rsidR="00AC1C57" w:rsidRPr="002000D9">
        <w:rPr>
          <w:rFonts w:ascii="Georgia" w:hAnsi="Georgia"/>
          <w:sz w:val="22"/>
          <w:szCs w:val="22"/>
          <w:lang w:val="en-GB"/>
        </w:rPr>
        <w:t>their achievement</w:t>
      </w:r>
      <w:r w:rsidRPr="002000D9">
        <w:rPr>
          <w:rFonts w:ascii="Georgia" w:hAnsi="Georgia"/>
          <w:sz w:val="22"/>
          <w:szCs w:val="22"/>
          <w:lang w:val="en-GB"/>
        </w:rPr>
        <w:t xml:space="preserve">, we can correlate data and study the relationship between achievement in </w:t>
      </w:r>
      <w:r w:rsidR="00AC1C57" w:rsidRPr="002000D9">
        <w:rPr>
          <w:rFonts w:ascii="Georgia" w:hAnsi="Georgia"/>
          <w:sz w:val="22"/>
          <w:szCs w:val="22"/>
          <w:lang w:val="en-GB"/>
        </w:rPr>
        <w:t>EFL and motivation</w:t>
      </w:r>
      <w:r w:rsidRPr="002000D9">
        <w:rPr>
          <w:rFonts w:ascii="Georgia" w:hAnsi="Georgia"/>
          <w:sz w:val="22"/>
          <w:szCs w:val="22"/>
          <w:lang w:val="en-GB"/>
        </w:rPr>
        <w:t xml:space="preserve">. If a </w:t>
      </w:r>
      <w:r w:rsidRPr="002000D9">
        <w:rPr>
          <w:rFonts w:ascii="Georgia" w:hAnsi="Georgia"/>
          <w:i/>
          <w:sz w:val="22"/>
          <w:szCs w:val="22"/>
          <w:lang w:val="en-GB"/>
        </w:rPr>
        <w:t>positive correlation</w:t>
      </w:r>
      <w:r w:rsidRPr="002000D9">
        <w:rPr>
          <w:rFonts w:ascii="Georgia" w:hAnsi="Georgia"/>
          <w:sz w:val="22"/>
          <w:szCs w:val="22"/>
          <w:lang w:val="en-GB"/>
        </w:rPr>
        <w:t xml:space="preserve"> is obtained it means that there is a close relationship between both variables. A </w:t>
      </w:r>
      <w:r w:rsidRPr="002000D9">
        <w:rPr>
          <w:rFonts w:ascii="Georgia" w:hAnsi="Georgia"/>
          <w:i/>
          <w:sz w:val="22"/>
          <w:szCs w:val="22"/>
          <w:lang w:val="en-GB"/>
        </w:rPr>
        <w:t>negative correlation</w:t>
      </w:r>
      <w:r w:rsidRPr="002000D9">
        <w:rPr>
          <w:rFonts w:ascii="Georgia" w:hAnsi="Georgia"/>
          <w:sz w:val="22"/>
          <w:szCs w:val="22"/>
          <w:lang w:val="en-GB"/>
        </w:rPr>
        <w:t xml:space="preserve"> would indicate the opposite view. </w:t>
      </w:r>
    </w:p>
    <w:p w:rsidR="007B65A4" w:rsidRPr="002000D9" w:rsidRDefault="007B65A4" w:rsidP="009722EC">
      <w:pPr>
        <w:pStyle w:val="p18"/>
        <w:spacing w:line="360" w:lineRule="auto"/>
        <w:ind w:left="0" w:firstLine="0"/>
        <w:rPr>
          <w:rFonts w:ascii="Georgia" w:hAnsi="Georgia"/>
          <w:sz w:val="22"/>
          <w:szCs w:val="22"/>
          <w:lang w:val="en-GB"/>
        </w:rPr>
      </w:pPr>
    </w:p>
    <w:p w:rsidR="007B65A4" w:rsidRPr="002000D9" w:rsidRDefault="007B65A4" w:rsidP="009722EC">
      <w:pPr>
        <w:pStyle w:val="p18"/>
        <w:spacing w:line="360" w:lineRule="auto"/>
        <w:ind w:left="0" w:firstLine="0"/>
        <w:rPr>
          <w:rFonts w:ascii="Georgia" w:hAnsi="Georgia"/>
          <w:sz w:val="22"/>
          <w:szCs w:val="22"/>
          <w:lang w:val="en-GB"/>
        </w:rPr>
      </w:pPr>
      <w:r w:rsidRPr="002000D9">
        <w:rPr>
          <w:rFonts w:ascii="Georgia" w:hAnsi="Georgia"/>
          <w:sz w:val="22"/>
          <w:szCs w:val="22"/>
          <w:lang w:val="en-GB"/>
        </w:rPr>
        <w:t xml:space="preserve">Correlations are </w:t>
      </w:r>
      <w:r w:rsidR="00D55830" w:rsidRPr="002000D9">
        <w:rPr>
          <w:rFonts w:ascii="Georgia" w:hAnsi="Georgia"/>
          <w:sz w:val="22"/>
          <w:szCs w:val="22"/>
          <w:lang w:val="en-GB"/>
        </w:rPr>
        <w:t xml:space="preserve">often </w:t>
      </w:r>
      <w:r w:rsidRPr="002000D9">
        <w:rPr>
          <w:rFonts w:ascii="Georgia" w:hAnsi="Georgia"/>
          <w:sz w:val="22"/>
          <w:szCs w:val="22"/>
          <w:lang w:val="en-GB"/>
        </w:rPr>
        <w:t xml:space="preserve">indicated by means of the </w:t>
      </w:r>
      <w:r w:rsidR="00D55830" w:rsidRPr="002000D9">
        <w:rPr>
          <w:rFonts w:ascii="Georgia" w:hAnsi="Georgia"/>
          <w:sz w:val="22"/>
          <w:szCs w:val="22"/>
          <w:lang w:val="en-GB"/>
        </w:rPr>
        <w:t xml:space="preserve">Pearson’s </w:t>
      </w:r>
      <w:r w:rsidRPr="002000D9">
        <w:rPr>
          <w:rFonts w:ascii="Georgia" w:hAnsi="Georgia"/>
          <w:i/>
          <w:sz w:val="22"/>
          <w:szCs w:val="22"/>
          <w:lang w:val="en-GB"/>
        </w:rPr>
        <w:t>correlation coefficient</w:t>
      </w:r>
      <w:r w:rsidR="0092718C">
        <w:rPr>
          <w:rFonts w:ascii="Georgia" w:hAnsi="Georgia"/>
          <w:i/>
          <w:sz w:val="22"/>
          <w:szCs w:val="22"/>
          <w:lang w:val="en-GB"/>
        </w:rPr>
        <w:t xml:space="preserve"> (r)</w:t>
      </w:r>
      <w:r w:rsidRPr="002000D9">
        <w:rPr>
          <w:rFonts w:ascii="Georgia" w:hAnsi="Georgia"/>
          <w:i/>
          <w:sz w:val="22"/>
          <w:szCs w:val="22"/>
          <w:lang w:val="en-GB"/>
        </w:rPr>
        <w:t xml:space="preserve">, </w:t>
      </w:r>
      <w:r w:rsidRPr="002000D9">
        <w:rPr>
          <w:rFonts w:ascii="Georgia" w:hAnsi="Georgia"/>
          <w:sz w:val="22"/>
          <w:szCs w:val="22"/>
          <w:lang w:val="en-GB"/>
        </w:rPr>
        <w:t xml:space="preserve">which ranges from </w:t>
      </w:r>
      <w:r w:rsidR="00A730A5">
        <w:rPr>
          <w:rFonts w:ascii="Georgia" w:hAnsi="Georgia"/>
          <w:sz w:val="22"/>
          <w:szCs w:val="22"/>
          <w:lang w:val="en-GB"/>
        </w:rPr>
        <w:t>–</w:t>
      </w:r>
      <w:r w:rsidRPr="002000D9">
        <w:rPr>
          <w:rFonts w:ascii="Georgia" w:hAnsi="Georgia"/>
          <w:sz w:val="22"/>
          <w:szCs w:val="22"/>
          <w:lang w:val="en-GB"/>
        </w:rPr>
        <w:t xml:space="preserve">1.00, indicating perfect negative correlation to 1.00, which indicates perfect positive </w:t>
      </w:r>
      <w:r w:rsidR="00A730A5">
        <w:rPr>
          <w:rFonts w:ascii="Georgia" w:hAnsi="Georgia"/>
          <w:sz w:val="22"/>
          <w:szCs w:val="22"/>
          <w:lang w:val="en-GB"/>
        </w:rPr>
        <w:t>correlation. The</w:t>
      </w:r>
      <w:r w:rsidRPr="002000D9">
        <w:rPr>
          <w:rFonts w:ascii="Georgia" w:hAnsi="Georgia"/>
          <w:sz w:val="22"/>
          <w:szCs w:val="22"/>
          <w:lang w:val="en-GB"/>
        </w:rPr>
        <w:t xml:space="preserve"> level</w:t>
      </w:r>
      <w:r w:rsidR="00A730A5">
        <w:rPr>
          <w:rFonts w:ascii="Georgia" w:hAnsi="Georgia"/>
          <w:sz w:val="22"/>
          <w:szCs w:val="22"/>
          <w:lang w:val="en-GB"/>
        </w:rPr>
        <w:t xml:space="preserve"> of significance</w:t>
      </w:r>
      <w:r w:rsidRPr="002000D9">
        <w:rPr>
          <w:rFonts w:ascii="Georgia" w:hAnsi="Georgia"/>
          <w:sz w:val="22"/>
          <w:szCs w:val="22"/>
          <w:lang w:val="en-GB"/>
        </w:rPr>
        <w:t xml:space="preserve"> obtained is very important since it relates directly to whether the null hypothesis is rejected or not. The conventional level of rejecting the null hypothesis is p &lt; .05 </w:t>
      </w:r>
      <w:r w:rsidR="00D55830" w:rsidRPr="002000D9">
        <w:rPr>
          <w:rFonts w:ascii="Georgia" w:hAnsi="Georgia"/>
          <w:sz w:val="22"/>
          <w:szCs w:val="22"/>
          <w:lang w:val="en-GB"/>
        </w:rPr>
        <w:t xml:space="preserve">(marked with one asterisk in the table) </w:t>
      </w:r>
      <w:r w:rsidRPr="002000D9">
        <w:rPr>
          <w:rFonts w:ascii="Georgia" w:hAnsi="Georgia"/>
          <w:sz w:val="22"/>
          <w:szCs w:val="22"/>
          <w:lang w:val="en-GB"/>
        </w:rPr>
        <w:t>or p &lt; .01</w:t>
      </w:r>
      <w:r w:rsidR="00D55830" w:rsidRPr="002000D9">
        <w:rPr>
          <w:rFonts w:ascii="Georgia" w:hAnsi="Georgia"/>
          <w:sz w:val="22"/>
          <w:szCs w:val="22"/>
          <w:lang w:val="en-GB"/>
        </w:rPr>
        <w:t xml:space="preserve"> (marked with two asterisks)</w:t>
      </w:r>
      <w:r w:rsidRPr="002000D9">
        <w:rPr>
          <w:rFonts w:ascii="Georgia" w:hAnsi="Georgia"/>
          <w:sz w:val="22"/>
          <w:szCs w:val="22"/>
          <w:lang w:val="en-GB"/>
        </w:rPr>
        <w:t xml:space="preserve">. Here is an example of correlations between several </w:t>
      </w:r>
      <w:r w:rsidR="008D000E" w:rsidRPr="002000D9">
        <w:rPr>
          <w:rFonts w:ascii="Georgia" w:hAnsi="Georgia"/>
          <w:sz w:val="22"/>
          <w:szCs w:val="22"/>
          <w:lang w:val="en-GB"/>
        </w:rPr>
        <w:t>personality factors with the students’ achie</w:t>
      </w:r>
      <w:r w:rsidR="00AC1C57" w:rsidRPr="002000D9">
        <w:rPr>
          <w:rFonts w:ascii="Georgia" w:hAnsi="Georgia"/>
          <w:sz w:val="22"/>
          <w:szCs w:val="22"/>
          <w:lang w:val="en-GB"/>
        </w:rPr>
        <w:t>vement and degree of motivation in the EFL class</w:t>
      </w:r>
      <w:r w:rsidRPr="002000D9">
        <w:rPr>
          <w:rFonts w:ascii="Georgia" w:hAnsi="Georgia"/>
          <w:sz w:val="22"/>
          <w:szCs w:val="22"/>
          <w:lang w:val="en-GB"/>
        </w:rPr>
        <w:t>:</w:t>
      </w:r>
    </w:p>
    <w:p w:rsidR="00FB36A6" w:rsidRPr="002000D9" w:rsidRDefault="00FB36A6" w:rsidP="00FB36A6">
      <w:pPr>
        <w:widowControl/>
        <w:autoSpaceDE w:val="0"/>
        <w:autoSpaceDN w:val="0"/>
        <w:adjustRightInd w:val="0"/>
        <w:rPr>
          <w:rFonts w:eastAsiaTheme="minorHAnsi"/>
          <w:snapToGrid/>
          <w:szCs w:val="24"/>
          <w:lang w:val="en-GB" w:eastAsia="en-US"/>
        </w:rPr>
      </w:pPr>
    </w:p>
    <w:tbl>
      <w:tblPr>
        <w:tblW w:w="79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27"/>
        <w:gridCol w:w="940"/>
        <w:gridCol w:w="614"/>
        <w:gridCol w:w="718"/>
        <w:gridCol w:w="758"/>
        <w:gridCol w:w="882"/>
        <w:gridCol w:w="882"/>
        <w:gridCol w:w="752"/>
        <w:gridCol w:w="633"/>
        <w:gridCol w:w="798"/>
      </w:tblGrid>
      <w:tr w:rsidR="00FB36A6" w:rsidRPr="009B4099">
        <w:trPr>
          <w:cantSplit/>
          <w:tblHeader/>
          <w:jc w:val="center"/>
        </w:trPr>
        <w:tc>
          <w:tcPr>
            <w:tcW w:w="7904" w:type="dxa"/>
            <w:gridSpan w:val="10"/>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b/>
                <w:bCs/>
                <w:snapToGrid/>
                <w:sz w:val="16"/>
                <w:szCs w:val="16"/>
                <w:lang w:val="en-GB" w:eastAsia="en-US"/>
              </w:rPr>
              <w:lastRenderedPageBreak/>
              <w:t>Correlations</w:t>
            </w:r>
            <w:r w:rsidR="003C3FEB" w:rsidRPr="002000D9">
              <w:rPr>
                <w:rFonts w:ascii="Arial Narrow" w:eastAsiaTheme="minorHAnsi" w:hAnsi="Arial Narrow" w:cs="Arial"/>
                <w:b/>
                <w:bCs/>
                <w:snapToGrid/>
                <w:sz w:val="16"/>
                <w:szCs w:val="16"/>
                <w:lang w:val="en-GB" w:eastAsia="en-US"/>
              </w:rPr>
              <w:t xml:space="preserve"> (personality factors, motivation and achievement, ESO 4 (age: 16)</w:t>
            </w:r>
          </w:p>
        </w:tc>
      </w:tr>
      <w:tr w:rsidR="003C3FEB" w:rsidRPr="002000D9">
        <w:trPr>
          <w:cantSplit/>
          <w:tblHeader/>
          <w:jc w:val="center"/>
        </w:trPr>
        <w:tc>
          <w:tcPr>
            <w:tcW w:w="927"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snapToGrid/>
                <w:sz w:val="16"/>
                <w:szCs w:val="16"/>
                <w:lang w:val="en-GB" w:eastAsia="en-US"/>
              </w:rPr>
            </w:pPr>
          </w:p>
        </w:tc>
        <w:tc>
          <w:tcPr>
            <w:tcW w:w="614" w:type="dxa"/>
            <w:shd w:val="clear" w:color="auto" w:fill="FFFFFF"/>
            <w:tcMar>
              <w:top w:w="30" w:type="dxa"/>
              <w:left w:w="30" w:type="dxa"/>
              <w:bottom w:w="30" w:type="dxa"/>
              <w:right w:w="30" w:type="dxa"/>
            </w:tcMar>
            <w:vAlign w:val="bottom"/>
          </w:tcPr>
          <w:p w:rsidR="00FB36A6" w:rsidRPr="002000D9" w:rsidRDefault="00FB36A6" w:rsidP="00D55830">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anxiety</w:t>
            </w:r>
          </w:p>
        </w:tc>
        <w:tc>
          <w:tcPr>
            <w:tcW w:w="718" w:type="dxa"/>
            <w:shd w:val="clear" w:color="auto" w:fill="FFFFFF"/>
            <w:tcMar>
              <w:top w:w="30" w:type="dxa"/>
              <w:left w:w="30" w:type="dxa"/>
              <w:bottom w:w="30" w:type="dxa"/>
              <w:right w:w="30" w:type="dxa"/>
            </w:tcMar>
            <w:vAlign w:val="bottom"/>
          </w:tcPr>
          <w:p w:rsidR="00FB36A6" w:rsidRPr="002000D9" w:rsidRDefault="00FB36A6" w:rsidP="00D55830">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empathy</w:t>
            </w:r>
          </w:p>
        </w:tc>
        <w:tc>
          <w:tcPr>
            <w:tcW w:w="758" w:type="dxa"/>
            <w:shd w:val="clear" w:color="auto" w:fill="FFFFFF"/>
            <w:tcMar>
              <w:top w:w="30" w:type="dxa"/>
              <w:left w:w="30" w:type="dxa"/>
              <w:bottom w:w="30" w:type="dxa"/>
              <w:right w:w="30" w:type="dxa"/>
            </w:tcMar>
            <w:vAlign w:val="bottom"/>
          </w:tcPr>
          <w:p w:rsidR="00FB36A6" w:rsidRPr="002000D9" w:rsidRDefault="003C3FEB" w:rsidP="00D55830">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e</w:t>
            </w:r>
            <w:r w:rsidR="00FB36A6" w:rsidRPr="002000D9">
              <w:rPr>
                <w:rFonts w:ascii="Arial Narrow" w:eastAsiaTheme="minorHAnsi" w:hAnsi="Arial Narrow" w:cs="Arial"/>
                <w:snapToGrid/>
                <w:sz w:val="16"/>
                <w:szCs w:val="16"/>
                <w:lang w:val="en-GB" w:eastAsia="en-US"/>
              </w:rPr>
              <w:t>xtrover</w:t>
            </w:r>
          </w:p>
        </w:tc>
        <w:tc>
          <w:tcPr>
            <w:tcW w:w="882" w:type="dxa"/>
            <w:shd w:val="clear" w:color="auto" w:fill="FFFFFF"/>
            <w:tcMar>
              <w:top w:w="30" w:type="dxa"/>
              <w:left w:w="30" w:type="dxa"/>
              <w:bottom w:w="30" w:type="dxa"/>
              <w:right w:w="30" w:type="dxa"/>
            </w:tcMar>
            <w:vAlign w:val="bottom"/>
          </w:tcPr>
          <w:p w:rsidR="00FB36A6" w:rsidRPr="002000D9" w:rsidRDefault="00FB36A6" w:rsidP="00D55830">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MOTIVATION</w:t>
            </w:r>
          </w:p>
        </w:tc>
        <w:tc>
          <w:tcPr>
            <w:tcW w:w="882" w:type="dxa"/>
            <w:shd w:val="clear" w:color="auto" w:fill="FFFFFF"/>
            <w:tcMar>
              <w:top w:w="30" w:type="dxa"/>
              <w:left w:w="30" w:type="dxa"/>
              <w:bottom w:w="30" w:type="dxa"/>
              <w:right w:w="30" w:type="dxa"/>
            </w:tcMar>
            <w:vAlign w:val="bottom"/>
          </w:tcPr>
          <w:p w:rsidR="00FB36A6" w:rsidRPr="002000D9" w:rsidRDefault="00FB36A6" w:rsidP="00D55830">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participation</w:t>
            </w:r>
          </w:p>
        </w:tc>
        <w:tc>
          <w:tcPr>
            <w:tcW w:w="752" w:type="dxa"/>
            <w:shd w:val="clear" w:color="auto" w:fill="FFFFFF"/>
            <w:tcMar>
              <w:top w:w="30" w:type="dxa"/>
              <w:left w:w="30" w:type="dxa"/>
              <w:bottom w:w="30" w:type="dxa"/>
              <w:right w:w="30" w:type="dxa"/>
            </w:tcMar>
            <w:vAlign w:val="bottom"/>
          </w:tcPr>
          <w:p w:rsidR="00FB36A6" w:rsidRPr="002000D9" w:rsidRDefault="00FB36A6" w:rsidP="00D55830">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persistence</w:t>
            </w:r>
          </w:p>
        </w:tc>
        <w:tc>
          <w:tcPr>
            <w:tcW w:w="633" w:type="dxa"/>
            <w:shd w:val="clear" w:color="auto" w:fill="FFFFFF"/>
            <w:tcMar>
              <w:top w:w="30" w:type="dxa"/>
              <w:left w:w="30" w:type="dxa"/>
              <w:bottom w:w="30" w:type="dxa"/>
              <w:right w:w="30" w:type="dxa"/>
            </w:tcMar>
            <w:vAlign w:val="bottom"/>
          </w:tcPr>
          <w:p w:rsidR="00FB36A6" w:rsidRPr="002000D9" w:rsidRDefault="00FB36A6" w:rsidP="00D55830">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shyness</w:t>
            </w:r>
          </w:p>
        </w:tc>
        <w:tc>
          <w:tcPr>
            <w:tcW w:w="798" w:type="dxa"/>
            <w:shd w:val="clear" w:color="auto" w:fill="FFFFFF"/>
            <w:tcMar>
              <w:top w:w="30" w:type="dxa"/>
              <w:left w:w="30" w:type="dxa"/>
              <w:bottom w:w="30" w:type="dxa"/>
              <w:right w:w="30" w:type="dxa"/>
            </w:tcMar>
            <w:vAlign w:val="bottom"/>
          </w:tcPr>
          <w:p w:rsidR="00FB36A6" w:rsidRPr="002000D9" w:rsidRDefault="00FB36A6" w:rsidP="004B0DCF">
            <w:pPr>
              <w:widowControl/>
              <w:autoSpaceDE w:val="0"/>
              <w:autoSpaceDN w:val="0"/>
              <w:adjustRightInd w:val="0"/>
              <w:jc w:val="center"/>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ACHIEVE</w:t>
            </w:r>
          </w:p>
        </w:tc>
      </w:tr>
      <w:tr w:rsidR="003C3FEB" w:rsidRPr="002000D9">
        <w:trPr>
          <w:cantSplit/>
          <w:tblHeader/>
          <w:jc w:val="center"/>
        </w:trPr>
        <w:tc>
          <w:tcPr>
            <w:tcW w:w="927" w:type="dxa"/>
            <w:vMerge w:val="restart"/>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anxiety</w:t>
            </w: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Pearson Cor</w:t>
            </w:r>
            <w:r w:rsidR="003C3FEB" w:rsidRPr="002000D9">
              <w:rPr>
                <w:rFonts w:ascii="Arial Narrow" w:eastAsiaTheme="minorHAnsi" w:hAnsi="Arial Narrow" w:cs="Arial"/>
                <w:snapToGrid/>
                <w:sz w:val="16"/>
                <w:szCs w:val="16"/>
                <w:lang w:val="en-GB" w:eastAsia="en-US"/>
              </w:rPr>
              <w:t>.</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-,53</w:t>
            </w:r>
            <w:r w:rsidRPr="002000D9">
              <w:rPr>
                <w:rFonts w:ascii="Arial Narrow" w:eastAsiaTheme="minorHAnsi" w:hAnsi="Arial Narrow" w:cs="Arial"/>
                <w:snapToGrid/>
                <w:sz w:val="16"/>
                <w:szCs w:val="16"/>
                <w:vertAlign w:val="superscript"/>
                <w:lang w:val="en-GB" w:eastAsia="en-US"/>
              </w:rPr>
              <w:t>**</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-,55</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-,58</w:t>
            </w:r>
            <w:r w:rsidRPr="002000D9">
              <w:rPr>
                <w:rFonts w:ascii="Arial Narrow" w:eastAsiaTheme="minorHAnsi" w:hAnsi="Arial Narrow" w:cs="Arial"/>
                <w:snapToGrid/>
                <w:sz w:val="16"/>
                <w:szCs w:val="16"/>
                <w:vertAlign w:val="superscript"/>
                <w:lang w:val="en-GB" w:eastAsia="en-US"/>
              </w:rPr>
              <w:t>**</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,15</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,61</w:t>
            </w:r>
            <w:r w:rsidRPr="002000D9">
              <w:rPr>
                <w:rFonts w:ascii="Arial Narrow" w:eastAsiaTheme="minorHAnsi" w:hAnsi="Arial Narrow" w:cs="Arial"/>
                <w:snapToGrid/>
                <w:sz w:val="16"/>
                <w:szCs w:val="16"/>
                <w:vertAlign w:val="superscript"/>
                <w:lang w:val="en-GB" w:eastAsia="en-US"/>
              </w:rPr>
              <w:t>**</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-,30</w:t>
            </w:r>
            <w:r w:rsidRPr="002000D9">
              <w:rPr>
                <w:rFonts w:ascii="Arial Narrow" w:eastAsiaTheme="minorHAnsi" w:hAnsi="Arial Narrow" w:cs="Arial"/>
                <w:snapToGrid/>
                <w:sz w:val="16"/>
                <w:szCs w:val="16"/>
                <w:vertAlign w:val="superscript"/>
                <w:lang w:val="en-GB" w:eastAsia="en-US"/>
              </w:rPr>
              <w:t>*</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Sig. (2-tailed)</w:t>
            </w:r>
          </w:p>
        </w:tc>
        <w:tc>
          <w:tcPr>
            <w:tcW w:w="614" w:type="dxa"/>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snapToGrid/>
                <w:sz w:val="16"/>
                <w:szCs w:val="16"/>
                <w:lang w:val="en-GB" w:eastAsia="en-US"/>
              </w:rPr>
            </w:pP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,47</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,26</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,02</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N</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r>
      <w:tr w:rsidR="003C3FEB" w:rsidRPr="002000D9">
        <w:trPr>
          <w:cantSplit/>
          <w:tblHeader/>
          <w:jc w:val="center"/>
        </w:trPr>
        <w:tc>
          <w:tcPr>
            <w:tcW w:w="927" w:type="dxa"/>
            <w:vMerge w:val="restart"/>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empathy</w:t>
            </w: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Pearson Cor</w:t>
            </w:r>
            <w:r w:rsidR="003C3FEB" w:rsidRPr="002000D9">
              <w:rPr>
                <w:rFonts w:ascii="Arial Narrow" w:eastAsiaTheme="minorHAnsi" w:hAnsi="Arial Narrow" w:cs="Arial"/>
                <w:snapToGrid/>
                <w:sz w:val="16"/>
                <w:szCs w:val="16"/>
                <w:lang w:val="en-GB" w:eastAsia="en-US"/>
              </w:rPr>
              <w:t>.</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-,53</w:t>
            </w:r>
            <w:r w:rsidRPr="002000D9">
              <w:rPr>
                <w:rFonts w:ascii="Arial Narrow" w:eastAsiaTheme="minorHAnsi" w:hAnsi="Arial Narrow" w:cs="Arial"/>
                <w:snapToGrid/>
                <w:sz w:val="16"/>
                <w:szCs w:val="16"/>
                <w:vertAlign w:val="superscript"/>
                <w:lang w:val="en-GB" w:eastAsia="en-US"/>
              </w:rPr>
              <w:t>**</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,79</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,35</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,74</w:t>
            </w:r>
            <w:r w:rsidRPr="002000D9">
              <w:rPr>
                <w:rFonts w:ascii="Arial Narrow" w:eastAsiaTheme="minorHAnsi" w:hAnsi="Arial Narrow" w:cs="Arial"/>
                <w:snapToGrid/>
                <w:sz w:val="16"/>
                <w:szCs w:val="16"/>
                <w:vertAlign w:val="superscript"/>
                <w:lang w:val="en-GB" w:eastAsia="en-US"/>
              </w:rPr>
              <w:t>**</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-,04</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-,79</w:t>
            </w:r>
            <w:r w:rsidRPr="002000D9">
              <w:rPr>
                <w:rFonts w:ascii="Arial Narrow" w:eastAsiaTheme="minorHAnsi" w:hAnsi="Arial Narrow" w:cs="Arial"/>
                <w:snapToGrid/>
                <w:sz w:val="16"/>
                <w:szCs w:val="16"/>
                <w:vertAlign w:val="superscript"/>
                <w:lang w:val="en-GB" w:eastAsia="en-US"/>
              </w:rPr>
              <w:t>**</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,66</w:t>
            </w:r>
            <w:r w:rsidRPr="002000D9">
              <w:rPr>
                <w:rFonts w:ascii="Arial Narrow" w:eastAsiaTheme="minorHAnsi" w:hAnsi="Arial Narrow" w:cs="Arial"/>
                <w:snapToGrid/>
                <w:sz w:val="16"/>
                <w:szCs w:val="16"/>
                <w:vertAlign w:val="superscript"/>
                <w:lang w:val="en-GB" w:eastAsia="en-US"/>
              </w:rPr>
              <w:t>**</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Sig. (2-tailed)</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18" w:type="dxa"/>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snapToGrid/>
                <w:sz w:val="16"/>
                <w:szCs w:val="16"/>
                <w:lang w:val="en-GB" w:eastAsia="en-US"/>
              </w:rPr>
            </w:pP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,73</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N</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r>
      <w:tr w:rsidR="003C3FEB" w:rsidRPr="002000D9">
        <w:trPr>
          <w:cantSplit/>
          <w:tblHeader/>
          <w:jc w:val="center"/>
        </w:trPr>
        <w:tc>
          <w:tcPr>
            <w:tcW w:w="927" w:type="dxa"/>
            <w:vMerge w:val="restart"/>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extroversion</w:t>
            </w: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Pearson Cor</w:t>
            </w:r>
            <w:r w:rsidR="003C3FEB" w:rsidRPr="002000D9">
              <w:rPr>
                <w:rFonts w:ascii="Arial Narrow" w:eastAsiaTheme="minorHAnsi" w:hAnsi="Arial Narrow" w:cs="Arial"/>
                <w:snapToGrid/>
                <w:sz w:val="16"/>
                <w:szCs w:val="16"/>
                <w:lang w:val="en-GB" w:eastAsia="en-US"/>
              </w:rPr>
              <w:t>.</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-,55</w:t>
            </w:r>
            <w:r w:rsidRPr="002000D9">
              <w:rPr>
                <w:rFonts w:ascii="Arial Narrow" w:eastAsiaTheme="minorHAnsi" w:hAnsi="Arial Narrow" w:cs="Arial"/>
                <w:snapToGrid/>
                <w:sz w:val="16"/>
                <w:szCs w:val="16"/>
                <w:vertAlign w:val="superscript"/>
                <w:lang w:val="en-GB" w:eastAsia="en-US"/>
              </w:rPr>
              <w:t>**</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,79</w:t>
            </w:r>
            <w:r w:rsidRPr="002000D9">
              <w:rPr>
                <w:rFonts w:ascii="Arial Narrow" w:eastAsiaTheme="minorHAnsi" w:hAnsi="Arial Narrow" w:cs="Arial"/>
                <w:snapToGrid/>
                <w:sz w:val="16"/>
                <w:szCs w:val="16"/>
                <w:vertAlign w:val="superscript"/>
                <w:lang w:val="en-GB" w:eastAsia="en-US"/>
              </w:rPr>
              <w:t>**</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,32</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,79</w:t>
            </w:r>
            <w:r w:rsidRPr="002000D9">
              <w:rPr>
                <w:rFonts w:ascii="Arial Narrow" w:eastAsiaTheme="minorHAnsi" w:hAnsi="Arial Narrow" w:cs="Arial"/>
                <w:snapToGrid/>
                <w:sz w:val="16"/>
                <w:szCs w:val="16"/>
                <w:vertAlign w:val="superscript"/>
                <w:lang w:val="en-GB" w:eastAsia="en-US"/>
              </w:rPr>
              <w:t>**</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,02</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-,87</w:t>
            </w:r>
            <w:r w:rsidRPr="002000D9">
              <w:rPr>
                <w:rFonts w:ascii="Arial Narrow" w:eastAsiaTheme="minorHAnsi" w:hAnsi="Arial Narrow" w:cs="Arial"/>
                <w:snapToGrid/>
                <w:sz w:val="16"/>
                <w:szCs w:val="16"/>
                <w:vertAlign w:val="superscript"/>
                <w:lang w:val="en-GB" w:eastAsia="en-US"/>
              </w:rPr>
              <w:t>**</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,61</w:t>
            </w:r>
            <w:r w:rsidRPr="002000D9">
              <w:rPr>
                <w:rFonts w:ascii="Arial Narrow" w:eastAsiaTheme="minorHAnsi" w:hAnsi="Arial Narrow" w:cs="Arial"/>
                <w:snapToGrid/>
                <w:sz w:val="16"/>
                <w:szCs w:val="16"/>
                <w:vertAlign w:val="superscript"/>
                <w:lang w:val="en-GB" w:eastAsia="en-US"/>
              </w:rPr>
              <w:t>**</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Sig. (2-tailed)</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8" w:type="dxa"/>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snapToGrid/>
                <w:sz w:val="16"/>
                <w:szCs w:val="16"/>
                <w:lang w:val="en-GB" w:eastAsia="en-US"/>
              </w:rPr>
            </w:pP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,01</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,86</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N</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r>
      <w:tr w:rsidR="003C3FEB" w:rsidRPr="002000D9">
        <w:trPr>
          <w:cantSplit/>
          <w:tblHeader/>
          <w:jc w:val="center"/>
        </w:trPr>
        <w:tc>
          <w:tcPr>
            <w:tcW w:w="927" w:type="dxa"/>
            <w:vMerge w:val="restart"/>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MOTIVATION</w:t>
            </w: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Pearson Cor</w:t>
            </w:r>
            <w:r w:rsidR="003C3FEB" w:rsidRPr="002000D9">
              <w:rPr>
                <w:rFonts w:ascii="Arial Narrow" w:eastAsiaTheme="minorHAnsi" w:hAnsi="Arial Narrow" w:cs="Arial"/>
                <w:snapToGrid/>
                <w:sz w:val="16"/>
                <w:szCs w:val="16"/>
                <w:lang w:val="en-GB" w:eastAsia="en-US"/>
              </w:rPr>
              <w:t>.</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-,10</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,35</w:t>
            </w:r>
            <w:r w:rsidRPr="002000D9">
              <w:rPr>
                <w:rFonts w:ascii="Arial Narrow" w:eastAsiaTheme="minorHAnsi" w:hAnsi="Arial Narrow" w:cs="Arial"/>
                <w:snapToGrid/>
                <w:sz w:val="16"/>
                <w:szCs w:val="16"/>
                <w:vertAlign w:val="superscript"/>
                <w:lang w:val="en-GB" w:eastAsia="en-US"/>
              </w:rPr>
              <w:t>**</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,32</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,44</w:t>
            </w:r>
            <w:r w:rsidRPr="002000D9">
              <w:rPr>
                <w:rFonts w:ascii="Arial Narrow" w:eastAsiaTheme="minorHAnsi" w:hAnsi="Arial Narrow" w:cs="Arial"/>
                <w:snapToGrid/>
                <w:sz w:val="16"/>
                <w:szCs w:val="16"/>
                <w:vertAlign w:val="superscript"/>
                <w:lang w:val="en-GB" w:eastAsia="en-US"/>
              </w:rPr>
              <w:t>**</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,44</w:t>
            </w:r>
            <w:r w:rsidRPr="002000D9">
              <w:rPr>
                <w:rFonts w:ascii="Arial Narrow" w:eastAsiaTheme="minorHAnsi" w:hAnsi="Arial Narrow" w:cs="Arial"/>
                <w:snapToGrid/>
                <w:sz w:val="16"/>
                <w:szCs w:val="16"/>
                <w:vertAlign w:val="superscript"/>
                <w:lang w:val="en-GB" w:eastAsia="en-US"/>
              </w:rPr>
              <w:t>**</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-,37</w:t>
            </w:r>
            <w:r w:rsidRPr="002000D9">
              <w:rPr>
                <w:rFonts w:ascii="Arial Narrow" w:eastAsiaTheme="minorHAnsi" w:hAnsi="Arial Narrow" w:cs="Arial"/>
                <w:snapToGrid/>
                <w:sz w:val="16"/>
                <w:szCs w:val="16"/>
                <w:vertAlign w:val="superscript"/>
                <w:lang w:val="en-GB" w:eastAsia="en-US"/>
              </w:rPr>
              <w:t>**</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,68</w:t>
            </w:r>
            <w:r w:rsidRPr="002000D9">
              <w:rPr>
                <w:rFonts w:ascii="Arial Narrow" w:eastAsiaTheme="minorHAnsi" w:hAnsi="Arial Narrow" w:cs="Arial"/>
                <w:snapToGrid/>
                <w:sz w:val="16"/>
                <w:szCs w:val="16"/>
                <w:vertAlign w:val="superscript"/>
                <w:lang w:val="en-GB" w:eastAsia="en-US"/>
              </w:rPr>
              <w:t>**</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Sig. (2-tailed)</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,47</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,01</w:t>
            </w:r>
          </w:p>
        </w:tc>
        <w:tc>
          <w:tcPr>
            <w:tcW w:w="882" w:type="dxa"/>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snapToGrid/>
                <w:sz w:val="16"/>
                <w:szCs w:val="16"/>
                <w:lang w:val="en-GB" w:eastAsia="en-US"/>
              </w:rPr>
            </w:pP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N</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r>
      <w:tr w:rsidR="003C3FEB" w:rsidRPr="002000D9">
        <w:trPr>
          <w:cantSplit/>
          <w:tblHeader/>
          <w:jc w:val="center"/>
        </w:trPr>
        <w:tc>
          <w:tcPr>
            <w:tcW w:w="927" w:type="dxa"/>
            <w:vMerge w:val="restart"/>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participation</w:t>
            </w: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Pearson Cor</w:t>
            </w:r>
            <w:r w:rsidR="003C3FEB" w:rsidRPr="002000D9">
              <w:rPr>
                <w:rFonts w:ascii="Arial Narrow" w:eastAsiaTheme="minorHAnsi" w:hAnsi="Arial Narrow" w:cs="Arial"/>
                <w:snapToGrid/>
                <w:sz w:val="16"/>
                <w:szCs w:val="16"/>
                <w:lang w:val="en-GB" w:eastAsia="en-US"/>
              </w:rPr>
              <w:t>.</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-,58</w:t>
            </w:r>
            <w:r w:rsidRPr="002000D9">
              <w:rPr>
                <w:rFonts w:ascii="Arial Narrow" w:eastAsiaTheme="minorHAnsi" w:hAnsi="Arial Narrow" w:cs="Arial"/>
                <w:snapToGrid/>
                <w:sz w:val="16"/>
                <w:szCs w:val="16"/>
                <w:vertAlign w:val="superscript"/>
                <w:lang w:val="en-GB" w:eastAsia="en-US"/>
              </w:rPr>
              <w:t>**</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,74</w:t>
            </w:r>
            <w:r w:rsidRPr="002000D9">
              <w:rPr>
                <w:rFonts w:ascii="Arial Narrow" w:eastAsiaTheme="minorHAnsi" w:hAnsi="Arial Narrow" w:cs="Arial"/>
                <w:snapToGrid/>
                <w:sz w:val="16"/>
                <w:szCs w:val="16"/>
                <w:vertAlign w:val="superscript"/>
                <w:lang w:val="en-GB" w:eastAsia="en-US"/>
              </w:rPr>
              <w:t>**</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,79</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,44</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-,01</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-,93</w:t>
            </w:r>
            <w:r w:rsidRPr="002000D9">
              <w:rPr>
                <w:rFonts w:ascii="Arial Narrow" w:eastAsiaTheme="minorHAnsi" w:hAnsi="Arial Narrow" w:cs="Arial"/>
                <w:snapToGrid/>
                <w:sz w:val="16"/>
                <w:szCs w:val="16"/>
                <w:vertAlign w:val="superscript"/>
                <w:lang w:val="en-GB" w:eastAsia="en-US"/>
              </w:rPr>
              <w:t>**</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,72</w:t>
            </w:r>
            <w:r w:rsidRPr="002000D9">
              <w:rPr>
                <w:rFonts w:ascii="Arial Narrow" w:eastAsiaTheme="minorHAnsi" w:hAnsi="Arial Narrow" w:cs="Arial"/>
                <w:snapToGrid/>
                <w:sz w:val="16"/>
                <w:szCs w:val="16"/>
                <w:vertAlign w:val="superscript"/>
                <w:lang w:val="en-GB" w:eastAsia="en-US"/>
              </w:rPr>
              <w:t>**</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Sig. (2-tailed)</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snapToGrid/>
                <w:sz w:val="16"/>
                <w:szCs w:val="16"/>
                <w:lang w:val="en-GB" w:eastAsia="en-US"/>
              </w:rPr>
            </w:pP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,91</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N</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r>
      <w:tr w:rsidR="003C3FEB" w:rsidRPr="002000D9">
        <w:trPr>
          <w:cantSplit/>
          <w:tblHeader/>
          <w:jc w:val="center"/>
        </w:trPr>
        <w:tc>
          <w:tcPr>
            <w:tcW w:w="927" w:type="dxa"/>
            <w:vMerge w:val="restart"/>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persistence</w:t>
            </w: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Pearson Cor</w:t>
            </w:r>
            <w:r w:rsidR="003C3FEB" w:rsidRPr="002000D9">
              <w:rPr>
                <w:rFonts w:ascii="Arial Narrow" w:eastAsiaTheme="minorHAnsi" w:hAnsi="Arial Narrow" w:cs="Arial"/>
                <w:snapToGrid/>
                <w:sz w:val="16"/>
                <w:szCs w:val="16"/>
                <w:lang w:val="en-GB" w:eastAsia="en-US"/>
              </w:rPr>
              <w:t>.</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,15</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-,04</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,02</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,44</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-,01</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,04</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,17</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Sig. (2-tailed)</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,26</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,73</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,86</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,91</w:t>
            </w:r>
          </w:p>
        </w:tc>
        <w:tc>
          <w:tcPr>
            <w:tcW w:w="752" w:type="dxa"/>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snapToGrid/>
                <w:sz w:val="16"/>
                <w:szCs w:val="16"/>
                <w:lang w:val="en-GB" w:eastAsia="en-US"/>
              </w:rPr>
            </w:pP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,77</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,20</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N</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r>
      <w:tr w:rsidR="003C3FEB" w:rsidRPr="002000D9">
        <w:trPr>
          <w:cantSplit/>
          <w:tblHeader/>
          <w:jc w:val="center"/>
        </w:trPr>
        <w:tc>
          <w:tcPr>
            <w:tcW w:w="927" w:type="dxa"/>
            <w:vMerge w:val="restart"/>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shyness</w:t>
            </w: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Pearson Cor</w:t>
            </w:r>
            <w:r w:rsidR="003C3FEB" w:rsidRPr="002000D9">
              <w:rPr>
                <w:rFonts w:ascii="Arial Narrow" w:eastAsiaTheme="minorHAnsi" w:hAnsi="Arial Narrow" w:cs="Arial"/>
                <w:snapToGrid/>
                <w:sz w:val="16"/>
                <w:szCs w:val="16"/>
                <w:lang w:val="en-GB" w:eastAsia="en-US"/>
              </w:rPr>
              <w:t>.</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,61</w:t>
            </w:r>
            <w:r w:rsidRPr="002000D9">
              <w:rPr>
                <w:rFonts w:ascii="Arial Narrow" w:eastAsiaTheme="minorHAnsi" w:hAnsi="Arial Narrow" w:cs="Arial"/>
                <w:snapToGrid/>
                <w:sz w:val="16"/>
                <w:szCs w:val="16"/>
                <w:vertAlign w:val="superscript"/>
                <w:lang w:val="en-GB" w:eastAsia="en-US"/>
              </w:rPr>
              <w:t>**</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-,79</w:t>
            </w:r>
            <w:r w:rsidRPr="002000D9">
              <w:rPr>
                <w:rFonts w:ascii="Arial Narrow" w:eastAsiaTheme="minorHAnsi" w:hAnsi="Arial Narrow" w:cs="Arial"/>
                <w:snapToGrid/>
                <w:sz w:val="16"/>
                <w:szCs w:val="16"/>
                <w:vertAlign w:val="superscript"/>
                <w:lang w:val="en-GB" w:eastAsia="en-US"/>
              </w:rPr>
              <w:t>**</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-,87</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-,37</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-,93</w:t>
            </w:r>
            <w:r w:rsidRPr="002000D9">
              <w:rPr>
                <w:rFonts w:ascii="Arial Narrow" w:eastAsiaTheme="minorHAnsi" w:hAnsi="Arial Narrow" w:cs="Arial"/>
                <w:snapToGrid/>
                <w:sz w:val="16"/>
                <w:szCs w:val="16"/>
                <w:vertAlign w:val="superscript"/>
                <w:lang w:val="en-GB" w:eastAsia="en-US"/>
              </w:rPr>
              <w:t>**</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w:t>
            </w: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-,66</w:t>
            </w:r>
            <w:r w:rsidRPr="002000D9">
              <w:rPr>
                <w:rFonts w:ascii="Arial Narrow" w:eastAsiaTheme="minorHAnsi" w:hAnsi="Arial Narrow" w:cs="Arial"/>
                <w:snapToGrid/>
                <w:sz w:val="16"/>
                <w:szCs w:val="16"/>
                <w:vertAlign w:val="superscript"/>
                <w:lang w:val="en-GB" w:eastAsia="en-US"/>
              </w:rPr>
              <w:t>**</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Sig. (2-tailed)</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,77</w:t>
            </w:r>
          </w:p>
        </w:tc>
        <w:tc>
          <w:tcPr>
            <w:tcW w:w="633" w:type="dxa"/>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snapToGrid/>
                <w:sz w:val="16"/>
                <w:szCs w:val="16"/>
                <w:lang w:val="en-GB" w:eastAsia="en-US"/>
              </w:rPr>
            </w:pPr>
          </w:p>
        </w:tc>
        <w:tc>
          <w:tcPr>
            <w:tcW w:w="79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N</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r>
      <w:tr w:rsidR="003C3FEB" w:rsidRPr="002000D9">
        <w:trPr>
          <w:cantSplit/>
          <w:tblHeader/>
          <w:jc w:val="center"/>
        </w:trPr>
        <w:tc>
          <w:tcPr>
            <w:tcW w:w="927" w:type="dxa"/>
            <w:vMerge w:val="restart"/>
            <w:shd w:val="clear" w:color="auto" w:fill="FFFFFF"/>
            <w:tcMar>
              <w:top w:w="30" w:type="dxa"/>
              <w:left w:w="30" w:type="dxa"/>
              <w:bottom w:w="30" w:type="dxa"/>
              <w:right w:w="30" w:type="dxa"/>
            </w:tcMar>
          </w:tcPr>
          <w:p w:rsidR="00FB36A6" w:rsidRPr="002000D9" w:rsidRDefault="00FB36A6" w:rsidP="004B0DCF">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ACHIEVE</w:t>
            </w: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Pearson Cor</w:t>
            </w:r>
            <w:r w:rsidR="003C3FEB" w:rsidRPr="002000D9">
              <w:rPr>
                <w:rFonts w:ascii="Arial Narrow" w:eastAsiaTheme="minorHAnsi" w:hAnsi="Arial Narrow" w:cs="Arial"/>
                <w:snapToGrid/>
                <w:sz w:val="16"/>
                <w:szCs w:val="16"/>
                <w:lang w:val="en-GB" w:eastAsia="en-US"/>
              </w:rPr>
              <w:t>.</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-,30</w:t>
            </w:r>
            <w:r w:rsidRPr="002000D9">
              <w:rPr>
                <w:rFonts w:ascii="Arial Narrow" w:eastAsiaTheme="minorHAnsi" w:hAnsi="Arial Narrow" w:cs="Arial"/>
                <w:snapToGrid/>
                <w:sz w:val="16"/>
                <w:szCs w:val="16"/>
                <w:vertAlign w:val="superscript"/>
                <w:lang w:val="en-GB" w:eastAsia="en-US"/>
              </w:rPr>
              <w:t>*</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,66</w:t>
            </w:r>
            <w:r w:rsidRPr="002000D9">
              <w:rPr>
                <w:rFonts w:ascii="Arial Narrow" w:eastAsiaTheme="minorHAnsi" w:hAnsi="Arial Narrow" w:cs="Arial"/>
                <w:snapToGrid/>
                <w:sz w:val="16"/>
                <w:szCs w:val="16"/>
                <w:vertAlign w:val="superscript"/>
                <w:lang w:val="en-GB" w:eastAsia="en-US"/>
              </w:rPr>
              <w:t>**</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,61</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,68</w:t>
            </w:r>
            <w:r w:rsidRPr="002000D9">
              <w:rPr>
                <w:rFonts w:ascii="Arial Narrow" w:eastAsiaTheme="minorHAnsi" w:hAnsi="Arial Narrow" w:cs="Arial"/>
                <w:snapToGrid/>
                <w:sz w:val="16"/>
                <w:szCs w:val="16"/>
                <w:vertAlign w:val="superscript"/>
                <w:lang w:val="en-GB" w:eastAsia="en-US"/>
              </w:rPr>
              <w:t>**</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,72</w:t>
            </w:r>
            <w:r w:rsidRPr="002000D9">
              <w:rPr>
                <w:rFonts w:ascii="Arial Narrow" w:eastAsiaTheme="minorHAnsi" w:hAnsi="Arial Narrow" w:cs="Arial"/>
                <w:snapToGrid/>
                <w:sz w:val="16"/>
                <w:szCs w:val="16"/>
                <w:vertAlign w:val="superscript"/>
                <w:lang w:val="en-GB" w:eastAsia="en-US"/>
              </w:rPr>
              <w:t>**</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,17</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-,66</w:t>
            </w:r>
            <w:r w:rsidRPr="002000D9">
              <w:rPr>
                <w:rFonts w:ascii="Arial Narrow" w:eastAsiaTheme="minorHAnsi" w:hAnsi="Arial Narrow" w:cs="Arial"/>
                <w:snapToGrid/>
                <w:sz w:val="16"/>
                <w:szCs w:val="16"/>
                <w:vertAlign w:val="superscript"/>
                <w:lang w:val="en-GB" w:eastAsia="en-US"/>
              </w:rPr>
              <w:t>**</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1</w:t>
            </w: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Sig. (2-tailed)</w:t>
            </w:r>
          </w:p>
        </w:tc>
        <w:tc>
          <w:tcPr>
            <w:tcW w:w="614"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,02</w:t>
            </w:r>
          </w:p>
        </w:tc>
        <w:tc>
          <w:tcPr>
            <w:tcW w:w="71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8"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88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52"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,20</w:t>
            </w:r>
          </w:p>
        </w:tc>
        <w:tc>
          <w:tcPr>
            <w:tcW w:w="633" w:type="dxa"/>
            <w:shd w:val="clear" w:color="auto" w:fill="FFFFFF"/>
            <w:tcMar>
              <w:top w:w="30" w:type="dxa"/>
              <w:left w:w="30" w:type="dxa"/>
              <w:bottom w:w="30" w:type="dxa"/>
              <w:right w:w="30" w:type="dxa"/>
            </w:tcMar>
          </w:tcPr>
          <w:p w:rsidR="00FB36A6" w:rsidRPr="002000D9" w:rsidRDefault="00FB36A6" w:rsidP="00AA024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,00</w:t>
            </w:r>
          </w:p>
        </w:tc>
        <w:tc>
          <w:tcPr>
            <w:tcW w:w="798" w:type="dxa"/>
            <w:shd w:val="clear" w:color="auto" w:fill="FFFFFF"/>
            <w:tcMar>
              <w:top w:w="30" w:type="dxa"/>
              <w:left w:w="30" w:type="dxa"/>
              <w:bottom w:w="30" w:type="dxa"/>
              <w:right w:w="30" w:type="dxa"/>
            </w:tcMar>
            <w:vAlign w:val="center"/>
          </w:tcPr>
          <w:p w:rsidR="00FB36A6" w:rsidRPr="002000D9" w:rsidRDefault="00FB36A6" w:rsidP="00D55830">
            <w:pPr>
              <w:widowControl/>
              <w:autoSpaceDE w:val="0"/>
              <w:autoSpaceDN w:val="0"/>
              <w:adjustRightInd w:val="0"/>
              <w:jc w:val="center"/>
              <w:rPr>
                <w:rFonts w:ascii="Arial Narrow" w:eastAsiaTheme="minorHAnsi" w:hAnsi="Arial Narrow"/>
                <w:snapToGrid/>
                <w:sz w:val="16"/>
                <w:szCs w:val="16"/>
                <w:lang w:val="en-GB" w:eastAsia="en-US"/>
              </w:rPr>
            </w:pPr>
          </w:p>
        </w:tc>
      </w:tr>
      <w:tr w:rsidR="003C3FEB" w:rsidRPr="002000D9">
        <w:trPr>
          <w:cantSplit/>
          <w:tblHeader/>
          <w:jc w:val="center"/>
        </w:trPr>
        <w:tc>
          <w:tcPr>
            <w:tcW w:w="927" w:type="dxa"/>
            <w:vMerge/>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snapToGrid/>
                <w:sz w:val="16"/>
                <w:szCs w:val="16"/>
                <w:lang w:val="en-GB" w:eastAsia="en-US"/>
              </w:rPr>
            </w:pPr>
          </w:p>
        </w:tc>
        <w:tc>
          <w:tcPr>
            <w:tcW w:w="940"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N</w:t>
            </w:r>
          </w:p>
        </w:tc>
        <w:tc>
          <w:tcPr>
            <w:tcW w:w="614"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1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88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52"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633"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c>
          <w:tcPr>
            <w:tcW w:w="798" w:type="dxa"/>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jc w:val="right"/>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54</w:t>
            </w:r>
          </w:p>
        </w:tc>
      </w:tr>
      <w:tr w:rsidR="00FB36A6" w:rsidRPr="009B4099">
        <w:trPr>
          <w:cantSplit/>
          <w:tblHeader/>
          <w:jc w:val="center"/>
        </w:trPr>
        <w:tc>
          <w:tcPr>
            <w:tcW w:w="7904" w:type="dxa"/>
            <w:gridSpan w:val="10"/>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 Correlation is significant at the 0.01 level (2-tailed).</w:t>
            </w:r>
          </w:p>
        </w:tc>
      </w:tr>
      <w:tr w:rsidR="00FB36A6" w:rsidRPr="009B4099">
        <w:trPr>
          <w:cantSplit/>
          <w:jc w:val="center"/>
        </w:trPr>
        <w:tc>
          <w:tcPr>
            <w:tcW w:w="7904" w:type="dxa"/>
            <w:gridSpan w:val="10"/>
            <w:shd w:val="clear" w:color="auto" w:fill="FFFFFF"/>
            <w:tcMar>
              <w:top w:w="30" w:type="dxa"/>
              <w:left w:w="30" w:type="dxa"/>
              <w:bottom w:w="30" w:type="dxa"/>
              <w:right w:w="30" w:type="dxa"/>
            </w:tcMar>
          </w:tcPr>
          <w:p w:rsidR="00FB36A6" w:rsidRPr="002000D9" w:rsidRDefault="00FB36A6" w:rsidP="00D55830">
            <w:pPr>
              <w:widowControl/>
              <w:autoSpaceDE w:val="0"/>
              <w:autoSpaceDN w:val="0"/>
              <w:adjustRightInd w:val="0"/>
              <w:rPr>
                <w:rFonts w:ascii="Arial Narrow" w:eastAsiaTheme="minorHAnsi" w:hAnsi="Arial Narrow" w:cs="Arial"/>
                <w:snapToGrid/>
                <w:sz w:val="16"/>
                <w:szCs w:val="16"/>
                <w:lang w:val="en-GB" w:eastAsia="en-US"/>
              </w:rPr>
            </w:pPr>
            <w:r w:rsidRPr="002000D9">
              <w:rPr>
                <w:rFonts w:ascii="Arial Narrow" w:eastAsiaTheme="minorHAnsi" w:hAnsi="Arial Narrow" w:cs="Arial"/>
                <w:snapToGrid/>
                <w:sz w:val="16"/>
                <w:szCs w:val="16"/>
                <w:lang w:val="en-GB" w:eastAsia="en-US"/>
              </w:rPr>
              <w:t>*. Correlation is significant at the 0.05 level (2-tailed).</w:t>
            </w:r>
          </w:p>
        </w:tc>
      </w:tr>
    </w:tbl>
    <w:p w:rsidR="00E53F4E" w:rsidRPr="002000D9" w:rsidRDefault="00E53F4E" w:rsidP="00E53F4E">
      <w:pPr>
        <w:widowControl/>
        <w:autoSpaceDE w:val="0"/>
        <w:autoSpaceDN w:val="0"/>
        <w:adjustRightInd w:val="0"/>
        <w:rPr>
          <w:rFonts w:ascii="Georgia" w:eastAsiaTheme="minorHAnsi" w:hAnsi="Georgia"/>
          <w:b/>
          <w:snapToGrid/>
          <w:sz w:val="18"/>
          <w:szCs w:val="18"/>
          <w:lang w:val="en-GB" w:eastAsia="en-US"/>
        </w:rPr>
      </w:pPr>
    </w:p>
    <w:p w:rsidR="00FB36A6" w:rsidRPr="002000D9" w:rsidRDefault="00E53F4E" w:rsidP="00E53F4E">
      <w:pPr>
        <w:widowControl/>
        <w:autoSpaceDE w:val="0"/>
        <w:autoSpaceDN w:val="0"/>
        <w:adjustRightInd w:val="0"/>
        <w:rPr>
          <w:rFonts w:ascii="Georgia" w:eastAsiaTheme="minorHAnsi" w:hAnsi="Georgia"/>
          <w:b/>
          <w:snapToGrid/>
          <w:sz w:val="18"/>
          <w:szCs w:val="18"/>
          <w:lang w:val="en-GB" w:eastAsia="en-US"/>
        </w:rPr>
      </w:pPr>
      <w:r w:rsidRPr="002000D9">
        <w:rPr>
          <w:rFonts w:ascii="Georgia" w:eastAsiaTheme="minorHAnsi" w:hAnsi="Georgia"/>
          <w:b/>
          <w:snapToGrid/>
          <w:sz w:val="18"/>
          <w:szCs w:val="18"/>
          <w:lang w:val="en-GB" w:eastAsia="en-US"/>
        </w:rPr>
        <w:t>Table 8.</w:t>
      </w:r>
      <w:r w:rsidR="00D55830" w:rsidRPr="002000D9">
        <w:rPr>
          <w:rFonts w:ascii="Georgia" w:eastAsiaTheme="minorHAnsi" w:hAnsi="Georgia"/>
          <w:b/>
          <w:snapToGrid/>
          <w:sz w:val="18"/>
          <w:szCs w:val="18"/>
          <w:lang w:val="en-GB" w:eastAsia="en-US"/>
        </w:rPr>
        <w:t xml:space="preserve"> Correlation between the students’ perception of their personality factors, motivation and achievement in the EFL class (Secondary Education, grade 4, age: 16).</w:t>
      </w:r>
    </w:p>
    <w:p w:rsidR="009D41C8" w:rsidRPr="002000D9" w:rsidRDefault="009D41C8" w:rsidP="00E53F4E">
      <w:pPr>
        <w:widowControl/>
        <w:autoSpaceDE w:val="0"/>
        <w:autoSpaceDN w:val="0"/>
        <w:adjustRightInd w:val="0"/>
        <w:spacing w:line="400" w:lineRule="atLeast"/>
        <w:rPr>
          <w:rFonts w:eastAsiaTheme="minorHAnsi"/>
          <w:snapToGrid/>
          <w:szCs w:val="24"/>
          <w:lang w:val="en-GB" w:eastAsia="en-US"/>
        </w:rPr>
      </w:pPr>
    </w:p>
    <w:p w:rsidR="009D41C8" w:rsidRPr="002000D9" w:rsidRDefault="009D41C8" w:rsidP="009722EC">
      <w:pPr>
        <w:pStyle w:val="p18"/>
        <w:spacing w:line="360" w:lineRule="auto"/>
        <w:ind w:left="0" w:firstLine="0"/>
        <w:rPr>
          <w:rFonts w:ascii="Georgia" w:hAnsi="Georgia"/>
          <w:sz w:val="22"/>
          <w:szCs w:val="22"/>
          <w:lang w:val="en-GB"/>
        </w:rPr>
      </w:pPr>
    </w:p>
    <w:tbl>
      <w:tblPr>
        <w:tblStyle w:val="Tablaconcuadrcula"/>
        <w:tblW w:w="0" w:type="auto"/>
        <w:shd w:val="clear" w:color="auto" w:fill="92CDDC" w:themeFill="accent5" w:themeFillTint="99"/>
        <w:tblLook w:val="04A0" w:firstRow="1" w:lastRow="0" w:firstColumn="1" w:lastColumn="0" w:noHBand="0" w:noVBand="1"/>
      </w:tblPr>
      <w:tblGrid>
        <w:gridCol w:w="6511"/>
      </w:tblGrid>
      <w:tr w:rsidR="00E53F4E" w:rsidRPr="009B4099">
        <w:tc>
          <w:tcPr>
            <w:tcW w:w="6661" w:type="dxa"/>
            <w:shd w:val="clear" w:color="auto" w:fill="92CDDC" w:themeFill="accent5" w:themeFillTint="99"/>
          </w:tcPr>
          <w:p w:rsidR="00E53F4E" w:rsidRPr="002000D9" w:rsidRDefault="00E53F4E" w:rsidP="00E53F4E">
            <w:pPr>
              <w:pStyle w:val="p18"/>
              <w:spacing w:line="360" w:lineRule="auto"/>
              <w:ind w:left="0" w:firstLine="0"/>
              <w:jc w:val="center"/>
              <w:rPr>
                <w:rFonts w:ascii="Georgia" w:hAnsi="Georgia"/>
                <w:b/>
                <w:szCs w:val="22"/>
                <w:lang w:val="en-GB"/>
              </w:rPr>
            </w:pPr>
            <w:r w:rsidRPr="002000D9">
              <w:rPr>
                <w:rFonts w:ascii="Georgia" w:hAnsi="Georgia"/>
                <w:b/>
                <w:szCs w:val="22"/>
                <w:lang w:val="en-GB"/>
              </w:rPr>
              <w:t xml:space="preserve">Activity </w:t>
            </w:r>
            <w:r w:rsidR="002465A2">
              <w:rPr>
                <w:rFonts w:ascii="Georgia" w:hAnsi="Georgia"/>
                <w:b/>
                <w:szCs w:val="22"/>
                <w:lang w:val="en-GB"/>
              </w:rPr>
              <w:t>6</w:t>
            </w:r>
            <w:r w:rsidRPr="002000D9">
              <w:rPr>
                <w:rFonts w:ascii="Georgia" w:hAnsi="Georgia"/>
                <w:b/>
                <w:szCs w:val="22"/>
                <w:lang w:val="en-GB"/>
              </w:rPr>
              <w:t>:</w:t>
            </w:r>
          </w:p>
          <w:p w:rsidR="00E53F4E" w:rsidRPr="00047771" w:rsidRDefault="00A730A5" w:rsidP="001B03D7">
            <w:pPr>
              <w:pStyle w:val="p18"/>
              <w:spacing w:line="360" w:lineRule="auto"/>
              <w:ind w:left="0" w:firstLine="0"/>
              <w:rPr>
                <w:rFonts w:ascii="Georgia" w:hAnsi="Georgia"/>
                <w:b/>
                <w:sz w:val="18"/>
                <w:szCs w:val="18"/>
                <w:lang w:val="en-GB"/>
              </w:rPr>
            </w:pPr>
            <w:r>
              <w:rPr>
                <w:rFonts w:ascii="Georgia" w:hAnsi="Georgia"/>
                <w:b/>
                <w:sz w:val="18"/>
                <w:szCs w:val="18"/>
                <w:lang w:val="en-GB"/>
              </w:rPr>
              <w:t xml:space="preserve">Look at table 8 </w:t>
            </w:r>
            <w:r w:rsidR="00E53F4E" w:rsidRPr="00047771">
              <w:rPr>
                <w:rFonts w:ascii="Georgia" w:hAnsi="Georgia"/>
                <w:b/>
                <w:sz w:val="18"/>
                <w:szCs w:val="18"/>
                <w:lang w:val="en-GB"/>
              </w:rPr>
              <w:t xml:space="preserve">and find out the </w:t>
            </w:r>
            <w:r w:rsidR="009B4099">
              <w:rPr>
                <w:rFonts w:ascii="Georgia" w:hAnsi="Georgia"/>
                <w:b/>
                <w:sz w:val="18"/>
                <w:szCs w:val="18"/>
                <w:lang w:val="en-GB"/>
              </w:rPr>
              <w:t xml:space="preserve">significant positive and negative </w:t>
            </w:r>
            <w:r w:rsidR="00E53F4E" w:rsidRPr="00047771">
              <w:rPr>
                <w:rFonts w:ascii="Georgia" w:hAnsi="Georgia"/>
                <w:b/>
                <w:sz w:val="18"/>
                <w:szCs w:val="18"/>
                <w:lang w:val="en-GB"/>
              </w:rPr>
              <w:t xml:space="preserve">correlations between the variables. </w:t>
            </w:r>
            <w:r w:rsidR="009B4099">
              <w:rPr>
                <w:rFonts w:ascii="Georgia" w:hAnsi="Georgia"/>
                <w:b/>
                <w:sz w:val="18"/>
                <w:szCs w:val="18"/>
                <w:lang w:val="en-GB"/>
              </w:rPr>
              <w:t xml:space="preserve">Choose only positive and negative correlations with a ”r” coefficient equal or higher than ,75  </w:t>
            </w:r>
            <w:r w:rsidR="001B03D7">
              <w:rPr>
                <w:rFonts w:ascii="Georgia" w:hAnsi="Georgia"/>
                <w:b/>
                <w:sz w:val="18"/>
                <w:szCs w:val="18"/>
                <w:lang w:val="en-GB"/>
              </w:rPr>
              <w:t xml:space="preserve">or </w:t>
            </w:r>
            <w:r w:rsidR="009B4099">
              <w:rPr>
                <w:rFonts w:ascii="Georgia" w:hAnsi="Georgia"/>
                <w:b/>
                <w:sz w:val="18"/>
                <w:szCs w:val="18"/>
                <w:lang w:val="en-GB"/>
              </w:rPr>
              <w:t xml:space="preserve">-,75. </w:t>
            </w:r>
            <w:r w:rsidR="00E53F4E" w:rsidRPr="00047771">
              <w:rPr>
                <w:rFonts w:ascii="Georgia" w:hAnsi="Georgia"/>
                <w:b/>
                <w:sz w:val="18"/>
                <w:szCs w:val="18"/>
                <w:lang w:val="en-GB"/>
              </w:rPr>
              <w:t xml:space="preserve">At what </w:t>
            </w:r>
            <w:r>
              <w:rPr>
                <w:rFonts w:ascii="Georgia" w:hAnsi="Georgia"/>
                <w:b/>
                <w:sz w:val="18"/>
                <w:szCs w:val="18"/>
                <w:lang w:val="en-GB"/>
              </w:rPr>
              <w:t>level of significance</w:t>
            </w:r>
            <w:r w:rsidR="00E53F4E" w:rsidRPr="00047771">
              <w:rPr>
                <w:rFonts w:ascii="Georgia" w:hAnsi="Georgia"/>
                <w:b/>
                <w:sz w:val="18"/>
                <w:szCs w:val="18"/>
                <w:lang w:val="en-GB"/>
              </w:rPr>
              <w:t xml:space="preserve"> do the</w:t>
            </w:r>
            <w:r w:rsidR="001B03D7">
              <w:rPr>
                <w:rFonts w:ascii="Georgia" w:hAnsi="Georgia"/>
                <w:b/>
                <w:sz w:val="18"/>
                <w:szCs w:val="18"/>
                <w:lang w:val="en-GB"/>
              </w:rPr>
              <w:t xml:space="preserve">se variables </w:t>
            </w:r>
            <w:r w:rsidR="00E53F4E" w:rsidRPr="00047771">
              <w:rPr>
                <w:rFonts w:ascii="Georgia" w:hAnsi="Georgia"/>
                <w:b/>
                <w:sz w:val="18"/>
                <w:szCs w:val="18"/>
                <w:lang w:val="en-GB"/>
              </w:rPr>
              <w:t>correlate? What are the pedagogical implications?</w:t>
            </w:r>
            <w:r w:rsidR="009B4099">
              <w:rPr>
                <w:rFonts w:ascii="Georgia" w:hAnsi="Georgia"/>
                <w:b/>
                <w:sz w:val="18"/>
                <w:szCs w:val="18"/>
                <w:lang w:val="en-GB"/>
              </w:rPr>
              <w:t xml:space="preserve"> </w:t>
            </w:r>
          </w:p>
        </w:tc>
      </w:tr>
    </w:tbl>
    <w:p w:rsidR="00E53F4E" w:rsidRPr="002000D9" w:rsidRDefault="00E53F4E" w:rsidP="009722EC">
      <w:pPr>
        <w:pStyle w:val="p18"/>
        <w:spacing w:line="360" w:lineRule="auto"/>
        <w:ind w:left="0" w:firstLine="0"/>
        <w:rPr>
          <w:rFonts w:ascii="Georgia" w:hAnsi="Georgia"/>
          <w:sz w:val="22"/>
          <w:szCs w:val="22"/>
          <w:lang w:val="en-GB"/>
        </w:rPr>
      </w:pPr>
    </w:p>
    <w:p w:rsidR="009D41C8" w:rsidRPr="002000D9" w:rsidRDefault="009D41C8" w:rsidP="009722EC">
      <w:pPr>
        <w:pStyle w:val="p18"/>
        <w:spacing w:line="360" w:lineRule="auto"/>
        <w:ind w:left="0" w:firstLine="0"/>
        <w:rPr>
          <w:rFonts w:ascii="Georgia" w:hAnsi="Georgia"/>
          <w:b/>
          <w:sz w:val="22"/>
          <w:szCs w:val="22"/>
          <w:lang w:val="en-GB"/>
        </w:rPr>
      </w:pPr>
    </w:p>
    <w:p w:rsidR="007B65A4" w:rsidRPr="002000D9" w:rsidRDefault="00D73180" w:rsidP="009722EC">
      <w:pPr>
        <w:pStyle w:val="p18"/>
        <w:tabs>
          <w:tab w:val="left" w:pos="851"/>
        </w:tabs>
        <w:spacing w:line="360" w:lineRule="auto"/>
        <w:ind w:left="0" w:firstLine="0"/>
        <w:rPr>
          <w:rFonts w:ascii="Georgia" w:hAnsi="Georgia"/>
          <w:b/>
          <w:sz w:val="22"/>
          <w:szCs w:val="22"/>
          <w:lang w:val="en-GB"/>
        </w:rPr>
      </w:pPr>
      <w:r w:rsidRPr="002000D9">
        <w:rPr>
          <w:rFonts w:ascii="Georgia" w:hAnsi="Georgia"/>
          <w:b/>
          <w:sz w:val="22"/>
          <w:szCs w:val="22"/>
          <w:lang w:val="en-GB"/>
        </w:rPr>
        <w:t xml:space="preserve">3.3.4. </w:t>
      </w:r>
      <w:r w:rsidR="007B65A4" w:rsidRPr="002000D9">
        <w:rPr>
          <w:rFonts w:ascii="Georgia" w:hAnsi="Georgia"/>
          <w:b/>
          <w:sz w:val="22"/>
          <w:szCs w:val="22"/>
          <w:lang w:val="en-GB"/>
        </w:rPr>
        <w:t>Multivariate research data</w:t>
      </w:r>
    </w:p>
    <w:p w:rsidR="007B65A4" w:rsidRPr="002000D9" w:rsidRDefault="007B65A4" w:rsidP="009722EC">
      <w:pPr>
        <w:pStyle w:val="p18"/>
        <w:spacing w:line="360" w:lineRule="auto"/>
        <w:ind w:left="0" w:firstLine="0"/>
        <w:rPr>
          <w:rFonts w:ascii="Georgia" w:hAnsi="Georgia"/>
          <w:sz w:val="22"/>
          <w:szCs w:val="22"/>
          <w:lang w:val="en-GB"/>
        </w:rPr>
      </w:pPr>
    </w:p>
    <w:p w:rsidR="007B65A4" w:rsidRPr="002000D9" w:rsidRDefault="006F0AEE" w:rsidP="009722EC">
      <w:pPr>
        <w:pStyle w:val="p18"/>
        <w:spacing w:line="360" w:lineRule="auto"/>
        <w:ind w:left="0" w:firstLine="0"/>
        <w:rPr>
          <w:rFonts w:ascii="Georgia" w:hAnsi="Georgia"/>
          <w:sz w:val="22"/>
          <w:szCs w:val="22"/>
          <w:lang w:val="en-GB"/>
        </w:rPr>
      </w:pPr>
      <w:r>
        <w:rPr>
          <w:rFonts w:ascii="Georgia" w:hAnsi="Georgia"/>
          <w:sz w:val="22"/>
          <w:szCs w:val="22"/>
          <w:lang w:val="en-GB"/>
        </w:rPr>
        <w:t>There are three well-</w:t>
      </w:r>
      <w:r w:rsidR="007B65A4" w:rsidRPr="002000D9">
        <w:rPr>
          <w:rFonts w:ascii="Georgia" w:hAnsi="Georgia"/>
          <w:sz w:val="22"/>
          <w:szCs w:val="22"/>
          <w:lang w:val="en-GB"/>
        </w:rPr>
        <w:t xml:space="preserve">known multivariate procedures (see Seliger </w:t>
      </w:r>
      <w:r w:rsidR="00F63A91">
        <w:rPr>
          <w:rFonts w:ascii="Georgia" w:hAnsi="Georgia"/>
          <w:sz w:val="22"/>
          <w:szCs w:val="22"/>
          <w:lang w:val="en-GB"/>
        </w:rPr>
        <w:t>&amp;</w:t>
      </w:r>
      <w:r w:rsidR="007B65A4" w:rsidRPr="002000D9">
        <w:rPr>
          <w:rFonts w:ascii="Georgia" w:hAnsi="Georgia"/>
          <w:sz w:val="22"/>
          <w:szCs w:val="22"/>
          <w:lang w:val="en-GB"/>
        </w:rPr>
        <w:t xml:space="preserve"> Shohamy 1989:222-231)</w:t>
      </w:r>
      <w:r w:rsidR="00E833F3" w:rsidRPr="002000D9">
        <w:rPr>
          <w:rFonts w:ascii="Georgia" w:hAnsi="Georgia"/>
          <w:sz w:val="22"/>
          <w:szCs w:val="22"/>
          <w:lang w:val="en-GB"/>
        </w:rPr>
        <w:t>:</w:t>
      </w:r>
    </w:p>
    <w:p w:rsidR="007B65A4" w:rsidRPr="002000D9" w:rsidRDefault="007B65A4" w:rsidP="009722EC">
      <w:pPr>
        <w:pStyle w:val="p18"/>
        <w:spacing w:line="360" w:lineRule="auto"/>
        <w:ind w:left="0" w:firstLine="0"/>
        <w:rPr>
          <w:rFonts w:ascii="Georgia" w:hAnsi="Georgia"/>
          <w:sz w:val="22"/>
          <w:szCs w:val="22"/>
          <w:lang w:val="en-GB"/>
        </w:rPr>
      </w:pPr>
    </w:p>
    <w:p w:rsidR="007B65A4" w:rsidRPr="002000D9" w:rsidRDefault="007B65A4" w:rsidP="009831F3">
      <w:pPr>
        <w:pStyle w:val="p18"/>
        <w:numPr>
          <w:ilvl w:val="0"/>
          <w:numId w:val="7"/>
        </w:numPr>
        <w:spacing w:line="360" w:lineRule="auto"/>
        <w:rPr>
          <w:rFonts w:ascii="Georgia" w:hAnsi="Georgia"/>
          <w:sz w:val="22"/>
          <w:szCs w:val="22"/>
          <w:lang w:val="en-GB"/>
        </w:rPr>
      </w:pPr>
      <w:r w:rsidRPr="002000D9">
        <w:rPr>
          <w:rFonts w:ascii="Georgia" w:hAnsi="Georgia"/>
          <w:i/>
          <w:sz w:val="22"/>
          <w:szCs w:val="22"/>
          <w:lang w:val="en-GB"/>
        </w:rPr>
        <w:t>Multiple regression</w:t>
      </w:r>
      <w:r w:rsidR="006F0AEE">
        <w:rPr>
          <w:rFonts w:ascii="Georgia" w:hAnsi="Georgia"/>
          <w:sz w:val="22"/>
          <w:szCs w:val="22"/>
          <w:lang w:val="en-GB"/>
        </w:rPr>
        <w:t xml:space="preserve"> </w:t>
      </w:r>
      <w:r w:rsidRPr="002000D9">
        <w:rPr>
          <w:rFonts w:ascii="Georgia" w:hAnsi="Georgia"/>
          <w:sz w:val="22"/>
          <w:szCs w:val="22"/>
          <w:lang w:val="en-GB"/>
        </w:rPr>
        <w:t>is used to examine the relationship and predictive power of independent variables. In the case of the relationship between L1 and L2, regression would indicate the prediction of L2 achievement under the influence of L1.</w:t>
      </w:r>
    </w:p>
    <w:p w:rsidR="007B65A4" w:rsidRPr="002000D9" w:rsidRDefault="007B65A4" w:rsidP="009831F3">
      <w:pPr>
        <w:pStyle w:val="p18"/>
        <w:numPr>
          <w:ilvl w:val="0"/>
          <w:numId w:val="7"/>
        </w:numPr>
        <w:spacing w:line="360" w:lineRule="auto"/>
        <w:rPr>
          <w:rFonts w:ascii="Georgia" w:hAnsi="Georgia"/>
          <w:sz w:val="22"/>
          <w:szCs w:val="22"/>
          <w:lang w:val="en-GB"/>
        </w:rPr>
      </w:pPr>
      <w:r w:rsidRPr="002000D9">
        <w:rPr>
          <w:rFonts w:ascii="Georgia" w:hAnsi="Georgia"/>
          <w:i/>
          <w:sz w:val="22"/>
          <w:szCs w:val="22"/>
          <w:lang w:val="en-GB"/>
        </w:rPr>
        <w:t>Discriminant analysis</w:t>
      </w:r>
      <w:r w:rsidRPr="002000D9">
        <w:rPr>
          <w:rFonts w:ascii="Georgia" w:hAnsi="Georgia"/>
          <w:sz w:val="22"/>
          <w:szCs w:val="22"/>
          <w:lang w:val="en-GB"/>
        </w:rPr>
        <w:t xml:space="preserve"> indicates which combinations of independent variables distinguish between two or more categories of the dependent variable. For example, a researcher may want to study which combination of variables, L1, motivation, aptitude, etc. can best distinguish between two types of second language learners (males/females; learning in formal/informal contexts).</w:t>
      </w:r>
    </w:p>
    <w:p w:rsidR="007B65A4" w:rsidRPr="002000D9" w:rsidRDefault="007B65A4" w:rsidP="009831F3">
      <w:pPr>
        <w:pStyle w:val="p18"/>
        <w:numPr>
          <w:ilvl w:val="0"/>
          <w:numId w:val="7"/>
        </w:numPr>
        <w:spacing w:line="360" w:lineRule="auto"/>
        <w:rPr>
          <w:rFonts w:ascii="Georgia" w:hAnsi="Georgia"/>
          <w:sz w:val="22"/>
          <w:szCs w:val="22"/>
          <w:lang w:val="en-GB"/>
        </w:rPr>
      </w:pPr>
      <w:r w:rsidRPr="002000D9">
        <w:rPr>
          <w:rFonts w:ascii="Georgia" w:hAnsi="Georgia"/>
          <w:i/>
          <w:sz w:val="22"/>
          <w:szCs w:val="22"/>
          <w:lang w:val="en-GB"/>
        </w:rPr>
        <w:t>Factor analysis</w:t>
      </w:r>
      <w:r w:rsidRPr="002000D9">
        <w:rPr>
          <w:rFonts w:ascii="Georgia" w:hAnsi="Georgia"/>
          <w:sz w:val="22"/>
          <w:szCs w:val="22"/>
          <w:lang w:val="en-GB"/>
        </w:rPr>
        <w:t xml:space="preserve">. In this case the interrelationships between and among the variables of the data are examined in an attempt to find out how many independent dimensions can be identified in the data. Factor analysis is a procedure frequently used to validate language tests, </w:t>
      </w:r>
      <w:r w:rsidR="00971035">
        <w:rPr>
          <w:rFonts w:ascii="Georgia" w:hAnsi="Georgia"/>
          <w:sz w:val="22"/>
          <w:szCs w:val="22"/>
          <w:lang w:val="en-GB"/>
        </w:rPr>
        <w:t xml:space="preserve">like </w:t>
      </w:r>
      <w:r w:rsidRPr="002000D9">
        <w:rPr>
          <w:rFonts w:ascii="Georgia" w:hAnsi="Georgia"/>
          <w:sz w:val="22"/>
          <w:szCs w:val="22"/>
          <w:lang w:val="en-GB"/>
        </w:rPr>
        <w:t>for example, to check if the items of cultural tests really measure cultural competence.</w:t>
      </w:r>
    </w:p>
    <w:p w:rsidR="007B65A4" w:rsidRPr="002000D9" w:rsidRDefault="007B65A4" w:rsidP="009722EC">
      <w:pPr>
        <w:pStyle w:val="p18"/>
        <w:spacing w:line="360" w:lineRule="auto"/>
        <w:ind w:left="0" w:firstLine="0"/>
        <w:rPr>
          <w:rFonts w:ascii="Georgia" w:hAnsi="Georgia"/>
          <w:sz w:val="22"/>
          <w:szCs w:val="22"/>
          <w:lang w:val="en-GB"/>
        </w:rPr>
      </w:pPr>
    </w:p>
    <w:tbl>
      <w:tblPr>
        <w:tblStyle w:val="Tablaconcuadrcula"/>
        <w:tblW w:w="0" w:type="auto"/>
        <w:shd w:val="clear" w:color="auto" w:fill="92CDDC" w:themeFill="accent5" w:themeFillTint="99"/>
        <w:tblLook w:val="04A0" w:firstRow="1" w:lastRow="0" w:firstColumn="1" w:lastColumn="0" w:noHBand="0" w:noVBand="1"/>
      </w:tblPr>
      <w:tblGrid>
        <w:gridCol w:w="6511"/>
      </w:tblGrid>
      <w:tr w:rsidR="003F76C1" w:rsidRPr="00920C0D">
        <w:tc>
          <w:tcPr>
            <w:tcW w:w="6661" w:type="dxa"/>
            <w:shd w:val="clear" w:color="auto" w:fill="92CDDC" w:themeFill="accent5" w:themeFillTint="99"/>
          </w:tcPr>
          <w:p w:rsidR="003F76C1" w:rsidRPr="002000D9" w:rsidRDefault="002465A2" w:rsidP="00E132B4">
            <w:pPr>
              <w:pStyle w:val="p18"/>
              <w:spacing w:line="360" w:lineRule="auto"/>
              <w:ind w:left="0" w:firstLine="0"/>
              <w:jc w:val="center"/>
              <w:rPr>
                <w:rFonts w:ascii="Georgia" w:hAnsi="Georgia"/>
                <w:b/>
                <w:szCs w:val="22"/>
                <w:lang w:val="en-GB"/>
              </w:rPr>
            </w:pPr>
            <w:r>
              <w:rPr>
                <w:rFonts w:ascii="Georgia" w:hAnsi="Georgia"/>
                <w:b/>
                <w:szCs w:val="22"/>
                <w:lang w:val="en-GB"/>
              </w:rPr>
              <w:t>Discussion E</w:t>
            </w:r>
            <w:r w:rsidR="003F76C1" w:rsidRPr="002000D9">
              <w:rPr>
                <w:rFonts w:ascii="Georgia" w:hAnsi="Georgia"/>
                <w:b/>
                <w:szCs w:val="22"/>
                <w:lang w:val="en-GB"/>
              </w:rPr>
              <w:t>:</w:t>
            </w:r>
          </w:p>
          <w:p w:rsidR="003F76C1" w:rsidRPr="00920C0D" w:rsidRDefault="003F76C1" w:rsidP="00920C0D">
            <w:pPr>
              <w:pStyle w:val="p18"/>
              <w:spacing w:line="360" w:lineRule="auto"/>
              <w:ind w:left="0" w:firstLine="0"/>
              <w:rPr>
                <w:rFonts w:ascii="Georgia" w:hAnsi="Georgia"/>
                <w:sz w:val="18"/>
                <w:szCs w:val="18"/>
                <w:lang w:val="en-GB"/>
              </w:rPr>
            </w:pPr>
            <w:r w:rsidRPr="00920C0D">
              <w:rPr>
                <w:rFonts w:ascii="Georgia" w:hAnsi="Georgia"/>
                <w:b/>
                <w:sz w:val="18"/>
                <w:szCs w:val="18"/>
                <w:lang w:val="en-GB"/>
              </w:rPr>
              <w:t>Watch the video</w:t>
            </w:r>
            <w:r w:rsidR="00971035">
              <w:rPr>
                <w:rFonts w:ascii="Georgia" w:hAnsi="Georgia"/>
                <w:b/>
                <w:sz w:val="18"/>
                <w:szCs w:val="18"/>
                <w:lang w:val="en-GB"/>
              </w:rPr>
              <w:t xml:space="preserve"> </w:t>
            </w:r>
            <w:r w:rsidRPr="00920C0D">
              <w:rPr>
                <w:rFonts w:ascii="Georgia" w:hAnsi="Georgia"/>
                <w:b/>
                <w:sz w:val="18"/>
                <w:szCs w:val="18"/>
                <w:lang w:val="en-GB"/>
              </w:rPr>
              <w:t>clip on qua</w:t>
            </w:r>
            <w:r w:rsidR="00971035">
              <w:rPr>
                <w:rFonts w:ascii="Georgia" w:hAnsi="Georgia"/>
                <w:b/>
                <w:sz w:val="18"/>
                <w:szCs w:val="18"/>
                <w:lang w:val="en-GB"/>
              </w:rPr>
              <w:t>n</w:t>
            </w:r>
            <w:r w:rsidRPr="00920C0D">
              <w:rPr>
                <w:rFonts w:ascii="Georgia" w:hAnsi="Georgia"/>
                <w:b/>
                <w:sz w:val="18"/>
                <w:szCs w:val="18"/>
                <w:lang w:val="en-GB"/>
              </w:rPr>
              <w:t xml:space="preserve">titative and qualitative research </w:t>
            </w:r>
            <w:r w:rsidR="00E132B4" w:rsidRPr="00920C0D">
              <w:rPr>
                <w:rFonts w:ascii="Georgia" w:hAnsi="Georgia"/>
                <w:b/>
                <w:sz w:val="18"/>
                <w:szCs w:val="18"/>
                <w:lang w:val="en-GB"/>
              </w:rPr>
              <w:t>available at</w:t>
            </w:r>
            <w:r w:rsidR="00920C0D">
              <w:rPr>
                <w:rFonts w:ascii="Georgia" w:hAnsi="Georgia"/>
                <w:b/>
                <w:sz w:val="18"/>
                <w:szCs w:val="18"/>
                <w:lang w:val="en-GB"/>
              </w:rPr>
              <w:t xml:space="preserve"> </w:t>
            </w:r>
            <w:hyperlink r:id="rId10" w:history="1">
              <w:r w:rsidR="00E132B4" w:rsidRPr="00920C0D">
                <w:rPr>
                  <w:rStyle w:val="Hipervnculo"/>
                  <w:rFonts w:ascii="Georgia" w:hAnsi="Georgia"/>
                  <w:b/>
                  <w:sz w:val="18"/>
                  <w:szCs w:val="18"/>
                  <w:lang w:val="en-GB"/>
                </w:rPr>
                <w:t>https://www.youtube.com/watch?v=MBtXj4My5C4</w:t>
              </w:r>
            </w:hyperlink>
            <w:r w:rsidR="00E132B4" w:rsidRPr="00920C0D">
              <w:rPr>
                <w:rFonts w:ascii="Georgia" w:hAnsi="Georgia"/>
                <w:b/>
                <w:sz w:val="18"/>
                <w:szCs w:val="18"/>
                <w:lang w:val="en-GB"/>
              </w:rPr>
              <w:t>.</w:t>
            </w:r>
            <w:r w:rsidR="00920C0D">
              <w:rPr>
                <w:rFonts w:ascii="Georgia" w:hAnsi="Georgia"/>
                <w:b/>
                <w:sz w:val="18"/>
                <w:szCs w:val="18"/>
                <w:lang w:val="en-GB"/>
              </w:rPr>
              <w:t xml:space="preserve"> </w:t>
            </w:r>
            <w:r w:rsidR="00E132B4" w:rsidRPr="00920C0D">
              <w:rPr>
                <w:rFonts w:ascii="Georgia" w:hAnsi="Georgia"/>
                <w:b/>
                <w:sz w:val="18"/>
                <w:szCs w:val="18"/>
                <w:lang w:val="en-GB"/>
              </w:rPr>
              <w:t>What examples of quantitative and qualitative research are given in the video</w:t>
            </w:r>
            <w:r w:rsidR="00971035">
              <w:rPr>
                <w:rFonts w:ascii="Georgia" w:hAnsi="Georgia"/>
                <w:b/>
                <w:sz w:val="18"/>
                <w:szCs w:val="18"/>
                <w:lang w:val="en-GB"/>
              </w:rPr>
              <w:t xml:space="preserve"> </w:t>
            </w:r>
            <w:r w:rsidR="00E132B4" w:rsidRPr="00920C0D">
              <w:rPr>
                <w:rFonts w:ascii="Georgia" w:hAnsi="Georgia"/>
                <w:b/>
                <w:sz w:val="18"/>
                <w:szCs w:val="18"/>
                <w:lang w:val="en-GB"/>
              </w:rPr>
              <w:t xml:space="preserve">clip? What calculations are mentioned? What’s the final conclusion? </w:t>
            </w:r>
          </w:p>
        </w:tc>
      </w:tr>
    </w:tbl>
    <w:p w:rsidR="003F76C1" w:rsidRPr="002000D9" w:rsidRDefault="003F76C1" w:rsidP="009722EC">
      <w:pPr>
        <w:pStyle w:val="p18"/>
        <w:spacing w:line="360" w:lineRule="auto"/>
        <w:ind w:left="0" w:firstLine="0"/>
        <w:rPr>
          <w:rFonts w:ascii="Georgia" w:hAnsi="Georgia"/>
          <w:sz w:val="22"/>
          <w:szCs w:val="22"/>
          <w:lang w:val="en-GB"/>
        </w:rPr>
      </w:pPr>
    </w:p>
    <w:p w:rsidR="00F73243" w:rsidRPr="002000D9" w:rsidRDefault="00F73243" w:rsidP="00D431FB">
      <w:pPr>
        <w:widowControl/>
        <w:spacing w:line="360" w:lineRule="auto"/>
        <w:jc w:val="both"/>
        <w:rPr>
          <w:rFonts w:ascii="Georgia" w:hAnsi="Georgia"/>
          <w:sz w:val="16"/>
          <w:szCs w:val="24"/>
          <w:lang w:val="en-GB"/>
        </w:rPr>
      </w:pPr>
    </w:p>
    <w:p w:rsidR="007B65A4" w:rsidRPr="00D36B09" w:rsidRDefault="004718D8" w:rsidP="009831F3">
      <w:pPr>
        <w:pStyle w:val="p3"/>
        <w:numPr>
          <w:ilvl w:val="0"/>
          <w:numId w:val="29"/>
        </w:numPr>
        <w:spacing w:line="360" w:lineRule="auto"/>
        <w:ind w:left="426" w:hanging="426"/>
        <w:rPr>
          <w:rFonts w:ascii="Georgia" w:hAnsi="Georgia"/>
          <w:b/>
          <w:sz w:val="30"/>
          <w:szCs w:val="30"/>
          <w:lang w:val="en-GB"/>
        </w:rPr>
      </w:pPr>
      <w:r w:rsidRPr="00D36B09">
        <w:rPr>
          <w:rFonts w:ascii="Georgia" w:hAnsi="Georgia"/>
          <w:b/>
          <w:sz w:val="30"/>
          <w:szCs w:val="30"/>
          <w:lang w:val="en-GB"/>
        </w:rPr>
        <w:t>Discussing practical proposals: an Example of a Research Study</w:t>
      </w:r>
    </w:p>
    <w:p w:rsidR="00D431FB" w:rsidRPr="002000D9" w:rsidRDefault="00D431FB" w:rsidP="009722EC">
      <w:pPr>
        <w:pStyle w:val="p3"/>
        <w:spacing w:line="360" w:lineRule="auto"/>
        <w:ind w:left="0"/>
        <w:rPr>
          <w:rFonts w:ascii="Georgia" w:hAnsi="Georgia"/>
          <w:bCs/>
          <w:sz w:val="22"/>
          <w:szCs w:val="22"/>
          <w:lang w:val="en-GB"/>
        </w:rPr>
      </w:pPr>
    </w:p>
    <w:p w:rsidR="007B65A4" w:rsidRPr="002000D9" w:rsidRDefault="00971035" w:rsidP="00D51D18">
      <w:pPr>
        <w:pStyle w:val="p3"/>
        <w:spacing w:line="360" w:lineRule="auto"/>
        <w:ind w:left="0"/>
        <w:jc w:val="both"/>
        <w:rPr>
          <w:rFonts w:ascii="Georgia" w:hAnsi="Georgia"/>
          <w:bCs/>
          <w:sz w:val="22"/>
          <w:szCs w:val="22"/>
          <w:lang w:val="en-GB"/>
        </w:rPr>
      </w:pPr>
      <w:r>
        <w:rPr>
          <w:rFonts w:ascii="Georgia" w:hAnsi="Georgia"/>
          <w:bCs/>
          <w:sz w:val="22"/>
          <w:szCs w:val="22"/>
          <w:lang w:val="en-GB"/>
        </w:rPr>
        <w:t>When writing a piece of research</w:t>
      </w:r>
      <w:r w:rsidR="004B0DCF">
        <w:rPr>
          <w:rFonts w:ascii="Georgia" w:hAnsi="Georgia"/>
          <w:bCs/>
          <w:sz w:val="22"/>
          <w:szCs w:val="22"/>
          <w:lang w:val="en-GB"/>
        </w:rPr>
        <w:t xml:space="preserve"> </w:t>
      </w:r>
      <w:r w:rsidR="00D431FB" w:rsidRPr="002000D9">
        <w:rPr>
          <w:rFonts w:ascii="Georgia" w:hAnsi="Georgia"/>
          <w:bCs/>
          <w:sz w:val="22"/>
          <w:szCs w:val="22"/>
          <w:lang w:val="en-GB"/>
        </w:rPr>
        <w:t xml:space="preserve">work, you can follow the steps given in </w:t>
      </w:r>
      <w:r w:rsidR="00D51D18">
        <w:rPr>
          <w:rFonts w:ascii="Georgia" w:hAnsi="Georgia"/>
          <w:bCs/>
          <w:sz w:val="22"/>
          <w:szCs w:val="22"/>
          <w:lang w:val="en-GB"/>
        </w:rPr>
        <w:t>the subject in this Master’s degree “Research Methodology and Academic Writing” (</w:t>
      </w:r>
      <w:r w:rsidR="00D431FB" w:rsidRPr="002000D9">
        <w:rPr>
          <w:rFonts w:ascii="Georgia" w:hAnsi="Georgia"/>
          <w:bCs/>
          <w:sz w:val="22"/>
          <w:szCs w:val="22"/>
          <w:lang w:val="en-GB"/>
        </w:rPr>
        <w:t>Topic 5</w:t>
      </w:r>
      <w:r>
        <w:rPr>
          <w:rFonts w:ascii="Georgia" w:hAnsi="Georgia"/>
          <w:bCs/>
          <w:sz w:val="22"/>
          <w:szCs w:val="22"/>
          <w:lang w:val="en-GB"/>
        </w:rPr>
        <w:t xml:space="preserve">: </w:t>
      </w:r>
      <w:r w:rsidRPr="002000D9">
        <w:rPr>
          <w:rFonts w:ascii="Georgia" w:hAnsi="Georgia"/>
          <w:bCs/>
          <w:sz w:val="22"/>
          <w:szCs w:val="22"/>
          <w:lang w:val="en-GB"/>
        </w:rPr>
        <w:t>section 5.3</w:t>
      </w:r>
      <w:r w:rsidR="00D51D18">
        <w:rPr>
          <w:rFonts w:ascii="Georgia" w:hAnsi="Georgia"/>
          <w:bCs/>
          <w:sz w:val="22"/>
          <w:szCs w:val="22"/>
          <w:lang w:val="en-GB"/>
        </w:rPr>
        <w:t xml:space="preserve">, </w:t>
      </w:r>
      <w:r>
        <w:rPr>
          <w:rFonts w:ascii="Georgia" w:hAnsi="Georgia"/>
          <w:bCs/>
          <w:sz w:val="22"/>
          <w:szCs w:val="22"/>
          <w:lang w:val="en-GB"/>
        </w:rPr>
        <w:t xml:space="preserve">Writing an MA dissertation), </w:t>
      </w:r>
      <w:r w:rsidR="00D431FB" w:rsidRPr="002000D9">
        <w:rPr>
          <w:rFonts w:ascii="Georgia" w:hAnsi="Georgia"/>
          <w:bCs/>
          <w:sz w:val="22"/>
          <w:szCs w:val="22"/>
          <w:lang w:val="en-GB"/>
        </w:rPr>
        <w:t>or the following st</w:t>
      </w:r>
      <w:r w:rsidR="004718D8" w:rsidRPr="002000D9">
        <w:rPr>
          <w:rFonts w:ascii="Georgia" w:hAnsi="Georgia"/>
          <w:bCs/>
          <w:sz w:val="22"/>
          <w:szCs w:val="22"/>
          <w:lang w:val="en-GB"/>
        </w:rPr>
        <w:t>ages</w:t>
      </w:r>
      <w:r w:rsidR="00D431FB" w:rsidRPr="002000D9">
        <w:rPr>
          <w:rFonts w:ascii="Georgia" w:hAnsi="Georgia"/>
          <w:bCs/>
          <w:sz w:val="22"/>
          <w:szCs w:val="22"/>
          <w:lang w:val="en-GB"/>
        </w:rPr>
        <w:t>, which are very similar</w:t>
      </w:r>
      <w:r w:rsidR="00C633C4" w:rsidRPr="002000D9">
        <w:rPr>
          <w:rFonts w:ascii="Georgia" w:hAnsi="Georgia"/>
          <w:bCs/>
          <w:sz w:val="22"/>
          <w:szCs w:val="22"/>
          <w:lang w:val="en-GB"/>
        </w:rPr>
        <w:t xml:space="preserve"> </w:t>
      </w:r>
      <w:r w:rsidR="00D51D18">
        <w:rPr>
          <w:rFonts w:ascii="Georgia" w:hAnsi="Georgia"/>
          <w:bCs/>
          <w:sz w:val="22"/>
          <w:szCs w:val="22"/>
          <w:lang w:val="en-GB"/>
        </w:rPr>
        <w:t xml:space="preserve">and more classroom-oriented </w:t>
      </w:r>
      <w:r w:rsidR="00C633C4" w:rsidRPr="002000D9">
        <w:rPr>
          <w:rFonts w:ascii="Georgia" w:hAnsi="Georgia"/>
          <w:bCs/>
          <w:sz w:val="22"/>
          <w:szCs w:val="22"/>
          <w:lang w:val="en-GB"/>
        </w:rPr>
        <w:t>(see</w:t>
      </w:r>
      <w:r w:rsidR="00D431FB" w:rsidRPr="002000D9">
        <w:rPr>
          <w:rFonts w:ascii="Georgia" w:hAnsi="Georgia"/>
          <w:bCs/>
          <w:sz w:val="22"/>
          <w:szCs w:val="22"/>
          <w:lang w:val="en-GB"/>
        </w:rPr>
        <w:t>:</w:t>
      </w:r>
      <w:r w:rsidR="00C633C4" w:rsidRPr="002000D9">
        <w:rPr>
          <w:bCs/>
          <w:sz w:val="20"/>
          <w:lang w:val="en-GB"/>
        </w:rPr>
        <w:t xml:space="preserve"> </w:t>
      </w:r>
      <w:r w:rsidR="00C633C4" w:rsidRPr="002000D9">
        <w:rPr>
          <w:rFonts w:ascii="Georgia" w:hAnsi="Georgia"/>
          <w:bCs/>
          <w:sz w:val="22"/>
          <w:szCs w:val="22"/>
          <w:lang w:val="en-GB"/>
        </w:rPr>
        <w:t>Madrid, D. and Bueno, A. 2005: 646-647)</w:t>
      </w:r>
      <w:r w:rsidR="003368DF" w:rsidRPr="002000D9">
        <w:rPr>
          <w:rFonts w:ascii="Georgia" w:hAnsi="Georgia"/>
          <w:bCs/>
          <w:sz w:val="22"/>
          <w:szCs w:val="22"/>
          <w:lang w:val="en-GB"/>
        </w:rPr>
        <w:t>:</w:t>
      </w:r>
    </w:p>
    <w:p w:rsidR="00E53F4E" w:rsidRPr="002000D9" w:rsidRDefault="00E53F4E" w:rsidP="009722EC">
      <w:pPr>
        <w:pStyle w:val="p3"/>
        <w:spacing w:line="360" w:lineRule="auto"/>
        <w:ind w:left="0"/>
        <w:rPr>
          <w:rFonts w:ascii="Georgia" w:hAnsi="Georgia"/>
          <w:bCs/>
          <w:sz w:val="22"/>
          <w:szCs w:val="22"/>
          <w:lang w:val="en-GB"/>
        </w:rPr>
      </w:pPr>
    </w:p>
    <w:tbl>
      <w:tblPr>
        <w:tblStyle w:val="Tablaconcuadrcula"/>
        <w:tblW w:w="0" w:type="auto"/>
        <w:shd w:val="clear" w:color="auto" w:fill="FBD4B4" w:themeFill="accent6" w:themeFillTint="66"/>
        <w:tblLook w:val="04A0" w:firstRow="1" w:lastRow="0" w:firstColumn="1" w:lastColumn="0" w:noHBand="0" w:noVBand="1"/>
      </w:tblPr>
      <w:tblGrid>
        <w:gridCol w:w="6511"/>
      </w:tblGrid>
      <w:tr w:rsidR="00E53F4E" w:rsidRPr="002000D9">
        <w:tc>
          <w:tcPr>
            <w:tcW w:w="6661" w:type="dxa"/>
            <w:shd w:val="clear" w:color="auto" w:fill="FBD4B4" w:themeFill="accent6" w:themeFillTint="66"/>
          </w:tcPr>
          <w:p w:rsidR="00E53F4E" w:rsidRPr="002000D9" w:rsidRDefault="00E53F4E" w:rsidP="00CF265B">
            <w:pPr>
              <w:pStyle w:val="p1"/>
              <w:tabs>
                <w:tab w:val="clear" w:pos="720"/>
              </w:tabs>
              <w:spacing w:line="240" w:lineRule="auto"/>
              <w:ind w:left="284" w:hanging="284"/>
              <w:jc w:val="both"/>
              <w:rPr>
                <w:bCs/>
                <w:sz w:val="18"/>
                <w:szCs w:val="18"/>
                <w:lang w:val="en-GB"/>
              </w:rPr>
            </w:pPr>
            <w:r w:rsidRPr="002000D9">
              <w:rPr>
                <w:bCs/>
                <w:sz w:val="18"/>
                <w:szCs w:val="18"/>
                <w:lang w:val="en-GB"/>
              </w:rPr>
              <w:t>ACKNOWLEDGMENTS</w:t>
            </w:r>
          </w:p>
          <w:p w:rsidR="00E53F4E" w:rsidRPr="002000D9" w:rsidRDefault="00E53F4E" w:rsidP="00CF265B">
            <w:pPr>
              <w:pStyle w:val="p1"/>
              <w:tabs>
                <w:tab w:val="clear" w:pos="720"/>
              </w:tabs>
              <w:spacing w:line="240" w:lineRule="auto"/>
              <w:ind w:left="284" w:hanging="284"/>
              <w:jc w:val="both"/>
              <w:rPr>
                <w:bCs/>
                <w:sz w:val="18"/>
                <w:szCs w:val="18"/>
                <w:lang w:val="en-GB"/>
              </w:rPr>
            </w:pPr>
            <w:r w:rsidRPr="002000D9">
              <w:rPr>
                <w:bCs/>
                <w:sz w:val="18"/>
                <w:szCs w:val="18"/>
                <w:lang w:val="en-GB"/>
              </w:rPr>
              <w:t>CONTENTS / INDEX</w:t>
            </w:r>
          </w:p>
          <w:p w:rsidR="00E53F4E" w:rsidRPr="002000D9" w:rsidRDefault="00E53F4E" w:rsidP="00CF265B">
            <w:pPr>
              <w:pStyle w:val="p1"/>
              <w:numPr>
                <w:ilvl w:val="0"/>
                <w:numId w:val="12"/>
              </w:numPr>
              <w:tabs>
                <w:tab w:val="clear" w:pos="720"/>
              </w:tabs>
              <w:snapToGrid w:val="0"/>
              <w:spacing w:line="240" w:lineRule="auto"/>
              <w:ind w:left="284" w:hanging="284"/>
              <w:jc w:val="both"/>
              <w:rPr>
                <w:bCs/>
                <w:sz w:val="18"/>
                <w:szCs w:val="18"/>
                <w:lang w:val="en-GB"/>
              </w:rPr>
            </w:pPr>
            <w:r w:rsidRPr="002000D9">
              <w:rPr>
                <w:bCs/>
                <w:sz w:val="18"/>
                <w:szCs w:val="18"/>
                <w:lang w:val="en-GB"/>
              </w:rPr>
              <w:t xml:space="preserve">INTRODUCTION / PROBLEM FORMULATION: </w:t>
            </w:r>
            <w:r w:rsidR="0092718C">
              <w:rPr>
                <w:bCs/>
                <w:sz w:val="18"/>
                <w:szCs w:val="18"/>
                <w:lang w:val="en-GB"/>
              </w:rPr>
              <w:t>s</w:t>
            </w:r>
            <w:r w:rsidRPr="002000D9">
              <w:rPr>
                <w:sz w:val="18"/>
                <w:szCs w:val="18"/>
                <w:lang w:val="en-GB"/>
              </w:rPr>
              <w:t>electing a research problem; formulating the general question or the problem which will be solved; creating a rationale for the study and analysing the feasibility of the research work we aim to carry out to solve the problem; i</w:t>
            </w:r>
            <w:r w:rsidRPr="002000D9">
              <w:rPr>
                <w:bCs/>
                <w:sz w:val="18"/>
                <w:szCs w:val="18"/>
                <w:lang w:val="en-GB"/>
              </w:rPr>
              <w:t>mportance of the problem. General objective or research question.</w:t>
            </w:r>
            <w:r w:rsidR="003A2FEA">
              <w:rPr>
                <w:bCs/>
                <w:sz w:val="18"/>
                <w:szCs w:val="18"/>
                <w:lang w:val="en-GB"/>
              </w:rPr>
              <w:t xml:space="preserve"> Sections, structure and organis</w:t>
            </w:r>
            <w:r w:rsidRPr="002000D9">
              <w:rPr>
                <w:bCs/>
                <w:sz w:val="18"/>
                <w:szCs w:val="18"/>
                <w:lang w:val="en-GB"/>
              </w:rPr>
              <w:t>ation of the work.</w:t>
            </w:r>
          </w:p>
          <w:p w:rsidR="00E53F4E" w:rsidRPr="002000D9" w:rsidRDefault="00E53F4E" w:rsidP="00CF265B">
            <w:pPr>
              <w:pStyle w:val="p3"/>
              <w:numPr>
                <w:ilvl w:val="0"/>
                <w:numId w:val="12"/>
              </w:numPr>
              <w:snapToGrid w:val="0"/>
              <w:spacing w:line="240" w:lineRule="auto"/>
              <w:ind w:left="284" w:hanging="284"/>
              <w:jc w:val="both"/>
              <w:rPr>
                <w:sz w:val="18"/>
                <w:szCs w:val="18"/>
                <w:lang w:val="en-GB"/>
              </w:rPr>
            </w:pPr>
            <w:r w:rsidRPr="002000D9">
              <w:rPr>
                <w:bCs/>
                <w:sz w:val="18"/>
                <w:szCs w:val="18"/>
                <w:lang w:val="en-GB"/>
              </w:rPr>
              <w:t>THEORETICAL FRAMEWORK AND LITERATURE REVIEW</w:t>
            </w:r>
            <w:r w:rsidRPr="002000D9">
              <w:rPr>
                <w:bCs/>
                <w:i/>
                <w:sz w:val="18"/>
                <w:szCs w:val="18"/>
                <w:lang w:val="en-GB"/>
              </w:rPr>
              <w:t>:</w:t>
            </w:r>
            <w:r w:rsidRPr="002000D9">
              <w:rPr>
                <w:bCs/>
                <w:sz w:val="18"/>
                <w:szCs w:val="18"/>
                <w:lang w:val="en-GB"/>
              </w:rPr>
              <w:t xml:space="preserve"> definition of constructs and key aspects, theories, paradigms and models of the key concepts. This includes a</w:t>
            </w:r>
            <w:r w:rsidRPr="002000D9">
              <w:rPr>
                <w:sz w:val="18"/>
                <w:szCs w:val="18"/>
                <w:lang w:val="en-GB"/>
              </w:rPr>
              <w:t xml:space="preserve"> revision of the existing literature on the topic</w:t>
            </w:r>
            <w:r w:rsidR="00971035">
              <w:rPr>
                <w:sz w:val="18"/>
                <w:szCs w:val="18"/>
                <w:lang w:val="en-GB"/>
              </w:rPr>
              <w:t>: theoretical framework, models</w:t>
            </w:r>
            <w:r w:rsidRPr="002000D9">
              <w:rPr>
                <w:sz w:val="18"/>
                <w:szCs w:val="18"/>
                <w:lang w:val="en-GB"/>
              </w:rPr>
              <w:t xml:space="preserve"> </w:t>
            </w:r>
            <w:r w:rsidR="00971035">
              <w:rPr>
                <w:sz w:val="18"/>
                <w:szCs w:val="18"/>
                <w:lang w:val="en-GB"/>
              </w:rPr>
              <w:t xml:space="preserve">and </w:t>
            </w:r>
            <w:r w:rsidRPr="002000D9">
              <w:rPr>
                <w:sz w:val="18"/>
                <w:szCs w:val="18"/>
                <w:lang w:val="en-GB"/>
              </w:rPr>
              <w:t>research studies on the topic.</w:t>
            </w:r>
          </w:p>
          <w:p w:rsidR="00E53F4E" w:rsidRPr="002000D9" w:rsidRDefault="00E53F4E" w:rsidP="00CF265B">
            <w:pPr>
              <w:pStyle w:val="p3"/>
              <w:numPr>
                <w:ilvl w:val="0"/>
                <w:numId w:val="12"/>
              </w:numPr>
              <w:snapToGrid w:val="0"/>
              <w:spacing w:line="240" w:lineRule="auto"/>
              <w:ind w:left="284" w:hanging="284"/>
              <w:jc w:val="both"/>
              <w:rPr>
                <w:sz w:val="18"/>
                <w:szCs w:val="18"/>
                <w:lang w:val="en-GB"/>
              </w:rPr>
            </w:pPr>
            <w:r w:rsidRPr="002000D9">
              <w:rPr>
                <w:bCs/>
                <w:sz w:val="18"/>
                <w:szCs w:val="18"/>
                <w:lang w:val="en-GB"/>
              </w:rPr>
              <w:t>RESEARCH PLAN / DESIGN / METHODOLOGY</w:t>
            </w:r>
          </w:p>
          <w:p w:rsidR="00E53F4E" w:rsidRPr="002000D9" w:rsidRDefault="00E53F4E" w:rsidP="00CF265B">
            <w:pPr>
              <w:pStyle w:val="p3"/>
              <w:numPr>
                <w:ilvl w:val="0"/>
                <w:numId w:val="14"/>
              </w:numPr>
              <w:tabs>
                <w:tab w:val="left" w:pos="1134"/>
              </w:tabs>
              <w:snapToGrid w:val="0"/>
              <w:spacing w:line="240" w:lineRule="auto"/>
              <w:ind w:left="284" w:hanging="284"/>
              <w:jc w:val="both"/>
              <w:rPr>
                <w:sz w:val="18"/>
                <w:szCs w:val="18"/>
                <w:lang w:val="en-GB"/>
              </w:rPr>
            </w:pPr>
            <w:r w:rsidRPr="002000D9">
              <w:rPr>
                <w:b/>
                <w:bCs/>
                <w:sz w:val="18"/>
                <w:szCs w:val="18"/>
                <w:lang w:val="en-GB"/>
              </w:rPr>
              <w:t>Formulat</w:t>
            </w:r>
            <w:r w:rsidR="00A90C03" w:rsidRPr="002000D9">
              <w:rPr>
                <w:b/>
                <w:bCs/>
                <w:sz w:val="18"/>
                <w:szCs w:val="18"/>
                <w:lang w:val="en-GB"/>
              </w:rPr>
              <w:t>ion of hypotheses, objectives or research q</w:t>
            </w:r>
            <w:r w:rsidRPr="002000D9">
              <w:rPr>
                <w:b/>
                <w:bCs/>
                <w:sz w:val="18"/>
                <w:szCs w:val="18"/>
                <w:lang w:val="en-GB"/>
              </w:rPr>
              <w:t>uestions</w:t>
            </w:r>
            <w:r w:rsidRPr="002000D9">
              <w:rPr>
                <w:sz w:val="18"/>
                <w:szCs w:val="18"/>
                <w:lang w:val="en-GB"/>
              </w:rPr>
              <w:t xml:space="preserve">: formulating the </w:t>
            </w:r>
            <w:r w:rsidR="00971035">
              <w:rPr>
                <w:sz w:val="18"/>
                <w:szCs w:val="18"/>
                <w:lang w:val="en-GB"/>
              </w:rPr>
              <w:t>research plan and hypothesi</w:t>
            </w:r>
            <w:r w:rsidRPr="002000D9">
              <w:rPr>
                <w:sz w:val="18"/>
                <w:szCs w:val="18"/>
                <w:lang w:val="en-GB"/>
              </w:rPr>
              <w:t xml:space="preserve">s to be tested; deciding on the specific objectives </w:t>
            </w:r>
            <w:r w:rsidR="00971035">
              <w:rPr>
                <w:sz w:val="18"/>
                <w:szCs w:val="18"/>
                <w:lang w:val="en-GB"/>
              </w:rPr>
              <w:t xml:space="preserve">that </w:t>
            </w:r>
            <w:r w:rsidRPr="002000D9">
              <w:rPr>
                <w:sz w:val="18"/>
                <w:szCs w:val="18"/>
                <w:lang w:val="en-GB"/>
              </w:rPr>
              <w:t>will be achieved or the research questions that will be answered.</w:t>
            </w:r>
          </w:p>
          <w:p w:rsidR="00E53F4E" w:rsidRPr="002000D9" w:rsidRDefault="00A90C03" w:rsidP="00CF265B">
            <w:pPr>
              <w:pStyle w:val="p3"/>
              <w:numPr>
                <w:ilvl w:val="0"/>
                <w:numId w:val="13"/>
              </w:numPr>
              <w:tabs>
                <w:tab w:val="clear" w:pos="502"/>
                <w:tab w:val="num" w:pos="1134"/>
              </w:tabs>
              <w:snapToGrid w:val="0"/>
              <w:spacing w:line="240" w:lineRule="auto"/>
              <w:ind w:left="284" w:hanging="284"/>
              <w:jc w:val="both"/>
              <w:rPr>
                <w:bCs/>
                <w:sz w:val="18"/>
                <w:szCs w:val="18"/>
                <w:lang w:val="en-GB"/>
              </w:rPr>
            </w:pPr>
            <w:r w:rsidRPr="002000D9">
              <w:rPr>
                <w:b/>
                <w:bCs/>
                <w:sz w:val="18"/>
                <w:szCs w:val="18"/>
                <w:lang w:val="en-GB"/>
              </w:rPr>
              <w:t>Identification and description of v</w:t>
            </w:r>
            <w:r w:rsidR="00E53F4E" w:rsidRPr="002000D9">
              <w:rPr>
                <w:b/>
                <w:bCs/>
                <w:sz w:val="18"/>
                <w:szCs w:val="18"/>
                <w:lang w:val="en-GB"/>
              </w:rPr>
              <w:t xml:space="preserve">ariables </w:t>
            </w:r>
            <w:r w:rsidR="00E53F4E" w:rsidRPr="002000D9">
              <w:rPr>
                <w:bCs/>
                <w:sz w:val="18"/>
                <w:szCs w:val="18"/>
                <w:lang w:val="en-GB"/>
              </w:rPr>
              <w:t>implied in the objectives or research questions which have been formulated.</w:t>
            </w:r>
          </w:p>
          <w:p w:rsidR="00E53F4E" w:rsidRPr="002000D9" w:rsidRDefault="00E53F4E" w:rsidP="00CF265B">
            <w:pPr>
              <w:numPr>
                <w:ilvl w:val="0"/>
                <w:numId w:val="13"/>
              </w:numPr>
              <w:tabs>
                <w:tab w:val="num" w:pos="284"/>
              </w:tabs>
              <w:snapToGrid w:val="0"/>
              <w:ind w:left="284" w:hanging="284"/>
              <w:jc w:val="both"/>
              <w:rPr>
                <w:sz w:val="18"/>
                <w:szCs w:val="18"/>
                <w:lang w:val="en-GB"/>
              </w:rPr>
            </w:pPr>
            <w:r w:rsidRPr="002000D9">
              <w:rPr>
                <w:b/>
                <w:bCs/>
                <w:sz w:val="18"/>
                <w:szCs w:val="18"/>
                <w:lang w:val="en-GB"/>
              </w:rPr>
              <w:t xml:space="preserve">Population/participants/subjects </w:t>
            </w:r>
            <w:r w:rsidRPr="002000D9">
              <w:rPr>
                <w:bCs/>
                <w:sz w:val="18"/>
                <w:szCs w:val="18"/>
                <w:lang w:val="en-GB"/>
              </w:rPr>
              <w:t>used for data collection: age or academic levels, gender, etc.</w:t>
            </w:r>
          </w:p>
          <w:p w:rsidR="00E53F4E" w:rsidRPr="002000D9" w:rsidRDefault="00E53F4E" w:rsidP="00CF265B">
            <w:pPr>
              <w:numPr>
                <w:ilvl w:val="0"/>
                <w:numId w:val="13"/>
              </w:numPr>
              <w:tabs>
                <w:tab w:val="num" w:pos="284"/>
              </w:tabs>
              <w:snapToGrid w:val="0"/>
              <w:ind w:left="284" w:hanging="284"/>
              <w:jc w:val="both"/>
              <w:rPr>
                <w:sz w:val="18"/>
                <w:szCs w:val="18"/>
                <w:lang w:val="en-GB"/>
              </w:rPr>
            </w:pPr>
            <w:r w:rsidRPr="002000D9">
              <w:rPr>
                <w:b/>
                <w:bCs/>
                <w:sz w:val="18"/>
                <w:szCs w:val="18"/>
                <w:lang w:val="en-GB"/>
              </w:rPr>
              <w:t xml:space="preserve">Classroom context/ educational treatment / intervention programme: </w:t>
            </w:r>
            <w:r w:rsidRPr="002000D9">
              <w:rPr>
                <w:bCs/>
                <w:sz w:val="18"/>
                <w:szCs w:val="18"/>
                <w:lang w:val="en-GB"/>
              </w:rPr>
              <w:t xml:space="preserve">describing the </w:t>
            </w:r>
            <w:r w:rsidRPr="002000D9">
              <w:rPr>
                <w:sz w:val="18"/>
                <w:szCs w:val="18"/>
                <w:lang w:val="en-GB"/>
              </w:rPr>
              <w:t>educational treatment: curricular aspects, tasks implemented in class, materials and resources used for the “experiment” / innovation, etc.</w:t>
            </w:r>
          </w:p>
          <w:p w:rsidR="00E53F4E" w:rsidRPr="002000D9" w:rsidRDefault="00A90C03" w:rsidP="00CF265B">
            <w:pPr>
              <w:numPr>
                <w:ilvl w:val="0"/>
                <w:numId w:val="13"/>
              </w:numPr>
              <w:tabs>
                <w:tab w:val="num" w:pos="284"/>
              </w:tabs>
              <w:snapToGrid w:val="0"/>
              <w:ind w:left="284" w:hanging="284"/>
              <w:jc w:val="both"/>
              <w:rPr>
                <w:sz w:val="18"/>
                <w:szCs w:val="18"/>
                <w:lang w:val="en-GB"/>
              </w:rPr>
            </w:pPr>
            <w:r w:rsidRPr="002000D9">
              <w:rPr>
                <w:b/>
                <w:bCs/>
                <w:sz w:val="18"/>
                <w:szCs w:val="18"/>
                <w:lang w:val="en-GB"/>
              </w:rPr>
              <w:t>Procedures for data c</w:t>
            </w:r>
            <w:r w:rsidR="00E53F4E" w:rsidRPr="002000D9">
              <w:rPr>
                <w:b/>
                <w:bCs/>
                <w:sz w:val="18"/>
                <w:szCs w:val="18"/>
                <w:lang w:val="en-GB"/>
              </w:rPr>
              <w:t>ollection:</w:t>
            </w:r>
            <w:r w:rsidR="00E53F4E" w:rsidRPr="002000D9">
              <w:rPr>
                <w:bCs/>
                <w:sz w:val="18"/>
                <w:szCs w:val="18"/>
                <w:lang w:val="en-GB"/>
              </w:rPr>
              <w:t xml:space="preserve"> description of the procedures used (e.g. questionnaires, tests, interviews, diaries, observation checklists, etc.) and presentation in appendixes.</w:t>
            </w:r>
          </w:p>
          <w:p w:rsidR="00E53F4E" w:rsidRPr="002000D9" w:rsidRDefault="00E53F4E" w:rsidP="00CF265B">
            <w:pPr>
              <w:numPr>
                <w:ilvl w:val="0"/>
                <w:numId w:val="13"/>
              </w:numPr>
              <w:tabs>
                <w:tab w:val="num" w:pos="284"/>
              </w:tabs>
              <w:snapToGrid w:val="0"/>
              <w:ind w:left="284" w:hanging="284"/>
              <w:jc w:val="both"/>
              <w:rPr>
                <w:sz w:val="18"/>
                <w:szCs w:val="18"/>
                <w:lang w:val="en-GB"/>
              </w:rPr>
            </w:pPr>
            <w:r w:rsidRPr="002000D9">
              <w:rPr>
                <w:b/>
                <w:bCs/>
                <w:sz w:val="18"/>
                <w:szCs w:val="18"/>
                <w:lang w:val="en-GB"/>
              </w:rPr>
              <w:t xml:space="preserve">Data analysis: </w:t>
            </w:r>
            <w:r w:rsidRPr="002000D9">
              <w:rPr>
                <w:bCs/>
                <w:sz w:val="18"/>
                <w:szCs w:val="18"/>
                <w:lang w:val="en-GB"/>
              </w:rPr>
              <w:t>surveyed sample’s comments: perceptions, opinions, etc. Descriptive statistics: mean, standard deviation, ANOVA, T-Test, correlations, etc</w:t>
            </w:r>
            <w:r w:rsidR="00A90C03" w:rsidRPr="002000D9">
              <w:rPr>
                <w:bCs/>
                <w:sz w:val="18"/>
                <w:szCs w:val="18"/>
                <w:lang w:val="en-GB"/>
              </w:rPr>
              <w:t>.</w:t>
            </w:r>
          </w:p>
          <w:p w:rsidR="00E53F4E" w:rsidRPr="002000D9" w:rsidRDefault="00E53F4E" w:rsidP="00CF265B">
            <w:pPr>
              <w:pStyle w:val="Prrafodelista"/>
              <w:numPr>
                <w:ilvl w:val="0"/>
                <w:numId w:val="12"/>
              </w:numPr>
              <w:autoSpaceDE w:val="0"/>
              <w:autoSpaceDN w:val="0"/>
              <w:adjustRightInd w:val="0"/>
              <w:snapToGrid w:val="0"/>
              <w:ind w:left="284" w:hanging="284"/>
              <w:jc w:val="both"/>
              <w:rPr>
                <w:sz w:val="18"/>
                <w:szCs w:val="18"/>
                <w:lang w:val="en-GB"/>
              </w:rPr>
            </w:pPr>
            <w:r w:rsidRPr="002000D9">
              <w:rPr>
                <w:bCs/>
                <w:sz w:val="18"/>
                <w:szCs w:val="18"/>
                <w:lang w:val="en-GB"/>
              </w:rPr>
              <w:t>RESULTS AND DISCUSSION</w:t>
            </w:r>
            <w:r w:rsidR="00A90C03" w:rsidRPr="002000D9">
              <w:rPr>
                <w:bCs/>
                <w:sz w:val="18"/>
                <w:szCs w:val="18"/>
                <w:lang w:val="en-GB"/>
              </w:rPr>
              <w:t>: p</w:t>
            </w:r>
            <w:r w:rsidRPr="002000D9">
              <w:rPr>
                <w:sz w:val="18"/>
                <w:szCs w:val="18"/>
                <w:lang w:val="en-GB"/>
              </w:rPr>
              <w:t xml:space="preserve">resentation and interpretation of results in relation to the research objectives/questions. Connection between the results obtained, the theoretical framework y and other similar studies.  </w:t>
            </w:r>
          </w:p>
          <w:p w:rsidR="00E53F4E" w:rsidRPr="002000D9" w:rsidRDefault="00E53F4E" w:rsidP="00CF265B">
            <w:pPr>
              <w:pStyle w:val="p3"/>
              <w:numPr>
                <w:ilvl w:val="0"/>
                <w:numId w:val="12"/>
              </w:numPr>
              <w:snapToGrid w:val="0"/>
              <w:spacing w:line="240" w:lineRule="auto"/>
              <w:ind w:left="284" w:hanging="284"/>
              <w:jc w:val="both"/>
              <w:rPr>
                <w:bCs/>
                <w:sz w:val="18"/>
                <w:szCs w:val="18"/>
                <w:lang w:val="en-GB"/>
              </w:rPr>
            </w:pPr>
            <w:r w:rsidRPr="002000D9">
              <w:rPr>
                <w:bCs/>
                <w:sz w:val="18"/>
                <w:szCs w:val="18"/>
                <w:lang w:val="en-GB"/>
              </w:rPr>
              <w:t>CONCLUSIONS in relation to the hypothesis, objectives or research questions.</w:t>
            </w:r>
          </w:p>
          <w:p w:rsidR="00E53F4E" w:rsidRPr="002000D9" w:rsidRDefault="00E53F4E" w:rsidP="00CF265B">
            <w:pPr>
              <w:pStyle w:val="p3"/>
              <w:numPr>
                <w:ilvl w:val="0"/>
                <w:numId w:val="12"/>
              </w:numPr>
              <w:snapToGrid w:val="0"/>
              <w:spacing w:line="240" w:lineRule="auto"/>
              <w:ind w:left="284" w:hanging="284"/>
              <w:jc w:val="both"/>
              <w:rPr>
                <w:bCs/>
                <w:sz w:val="18"/>
                <w:szCs w:val="18"/>
                <w:lang w:val="en-GB"/>
              </w:rPr>
            </w:pPr>
            <w:r w:rsidRPr="002000D9">
              <w:rPr>
                <w:bCs/>
                <w:sz w:val="18"/>
                <w:szCs w:val="18"/>
                <w:lang w:val="en-GB"/>
              </w:rPr>
              <w:t>PEDAGOGICAL IMPLICATIONS: desirable changes to be implemented in class in relation to the results and conclusions obtained.</w:t>
            </w:r>
          </w:p>
          <w:p w:rsidR="00E53F4E" w:rsidRPr="002000D9" w:rsidRDefault="00E53F4E" w:rsidP="00CF265B">
            <w:pPr>
              <w:pStyle w:val="p3"/>
              <w:numPr>
                <w:ilvl w:val="0"/>
                <w:numId w:val="12"/>
              </w:numPr>
              <w:snapToGrid w:val="0"/>
              <w:spacing w:line="240" w:lineRule="auto"/>
              <w:ind w:left="284" w:hanging="284"/>
              <w:jc w:val="both"/>
              <w:rPr>
                <w:bCs/>
                <w:sz w:val="18"/>
                <w:szCs w:val="18"/>
                <w:lang w:val="en-GB"/>
              </w:rPr>
            </w:pPr>
            <w:r w:rsidRPr="002000D9">
              <w:rPr>
                <w:bCs/>
                <w:sz w:val="18"/>
                <w:szCs w:val="18"/>
                <w:lang w:val="en-GB"/>
              </w:rPr>
              <w:t>LIMITS OF THE STUDY, LINES FOR FUTURE RESEARCH.</w:t>
            </w:r>
          </w:p>
          <w:p w:rsidR="00E53F4E" w:rsidRPr="002000D9" w:rsidRDefault="00E53F4E" w:rsidP="00CF265B">
            <w:pPr>
              <w:pStyle w:val="p3"/>
              <w:numPr>
                <w:ilvl w:val="0"/>
                <w:numId w:val="12"/>
              </w:numPr>
              <w:snapToGrid w:val="0"/>
              <w:spacing w:line="240" w:lineRule="auto"/>
              <w:ind w:left="284" w:hanging="284"/>
              <w:jc w:val="both"/>
              <w:rPr>
                <w:bCs/>
                <w:sz w:val="18"/>
                <w:szCs w:val="18"/>
                <w:lang w:val="en-GB"/>
              </w:rPr>
            </w:pPr>
            <w:r w:rsidRPr="002000D9">
              <w:rPr>
                <w:bCs/>
                <w:sz w:val="18"/>
                <w:szCs w:val="18"/>
                <w:lang w:val="en-GB"/>
              </w:rPr>
              <w:t>APPENDICES</w:t>
            </w:r>
          </w:p>
          <w:p w:rsidR="00E53F4E" w:rsidRPr="002000D9" w:rsidRDefault="00A90C03" w:rsidP="00CF265B">
            <w:pPr>
              <w:pStyle w:val="p3"/>
              <w:numPr>
                <w:ilvl w:val="0"/>
                <w:numId w:val="12"/>
              </w:numPr>
              <w:snapToGrid w:val="0"/>
              <w:spacing w:line="240" w:lineRule="auto"/>
              <w:ind w:left="284" w:hanging="284"/>
              <w:jc w:val="both"/>
              <w:rPr>
                <w:bCs/>
                <w:sz w:val="18"/>
                <w:szCs w:val="18"/>
                <w:lang w:val="en-GB"/>
              </w:rPr>
            </w:pPr>
            <w:r w:rsidRPr="002000D9">
              <w:rPr>
                <w:bCs/>
                <w:sz w:val="18"/>
                <w:szCs w:val="18"/>
                <w:lang w:val="en-GB"/>
              </w:rPr>
              <w:t>BIBLIOGRAPHICAL</w:t>
            </w:r>
            <w:r w:rsidR="00E53F4E" w:rsidRPr="002000D9">
              <w:rPr>
                <w:bCs/>
                <w:sz w:val="18"/>
                <w:szCs w:val="18"/>
                <w:lang w:val="en-GB"/>
              </w:rPr>
              <w:t xml:space="preserve"> REFERENCES</w:t>
            </w:r>
          </w:p>
        </w:tc>
      </w:tr>
    </w:tbl>
    <w:p w:rsidR="00E53F4E" w:rsidRPr="002000D9" w:rsidRDefault="00E53F4E" w:rsidP="009722EC">
      <w:pPr>
        <w:pStyle w:val="p3"/>
        <w:spacing w:line="360" w:lineRule="auto"/>
        <w:ind w:left="0"/>
        <w:rPr>
          <w:rFonts w:ascii="Georgia" w:hAnsi="Georgia"/>
          <w:bCs/>
          <w:sz w:val="22"/>
          <w:szCs w:val="22"/>
          <w:lang w:val="en-GB"/>
        </w:rPr>
      </w:pPr>
    </w:p>
    <w:p w:rsidR="007B65A4" w:rsidRPr="002000D9" w:rsidRDefault="007B65A4" w:rsidP="009722EC">
      <w:pPr>
        <w:pStyle w:val="p3"/>
        <w:spacing w:line="360" w:lineRule="auto"/>
        <w:ind w:left="0"/>
        <w:jc w:val="both"/>
        <w:rPr>
          <w:rFonts w:ascii="Georgia" w:hAnsi="Georgia"/>
          <w:bCs/>
          <w:sz w:val="22"/>
          <w:szCs w:val="22"/>
          <w:lang w:val="en-GB"/>
        </w:rPr>
      </w:pPr>
      <w:r w:rsidRPr="002000D9">
        <w:rPr>
          <w:rFonts w:ascii="Georgia" w:hAnsi="Georgia"/>
          <w:bCs/>
          <w:sz w:val="22"/>
          <w:szCs w:val="22"/>
          <w:lang w:val="en-GB"/>
        </w:rPr>
        <w:t xml:space="preserve">Here is an example of a research study </w:t>
      </w:r>
      <w:r w:rsidR="005A2570" w:rsidRPr="002000D9">
        <w:rPr>
          <w:rFonts w:ascii="Georgia" w:hAnsi="Georgia"/>
          <w:bCs/>
          <w:sz w:val="22"/>
          <w:szCs w:val="22"/>
          <w:lang w:val="en-GB"/>
        </w:rPr>
        <w:t xml:space="preserve">taken </w:t>
      </w:r>
      <w:r w:rsidRPr="002000D9">
        <w:rPr>
          <w:rFonts w:ascii="Georgia" w:hAnsi="Georgia"/>
          <w:bCs/>
          <w:sz w:val="22"/>
          <w:szCs w:val="22"/>
          <w:lang w:val="en-GB"/>
        </w:rPr>
        <w:t xml:space="preserve">from </w:t>
      </w:r>
      <w:r w:rsidR="00E53F4E" w:rsidRPr="002000D9">
        <w:rPr>
          <w:rFonts w:ascii="Georgia" w:hAnsi="Georgia"/>
          <w:bCs/>
          <w:sz w:val="22"/>
          <w:szCs w:val="22"/>
          <w:lang w:val="en-GB"/>
        </w:rPr>
        <w:t xml:space="preserve">Madrid &amp; Hughes (2011) and </w:t>
      </w:r>
      <w:r w:rsidR="00796205" w:rsidRPr="002000D9">
        <w:rPr>
          <w:rFonts w:ascii="Georgia" w:hAnsi="Georgia"/>
          <w:bCs/>
          <w:sz w:val="22"/>
          <w:szCs w:val="22"/>
          <w:lang w:val="en-GB"/>
        </w:rPr>
        <w:t xml:space="preserve">Hughes </w:t>
      </w:r>
      <w:r w:rsidR="00E53F4E" w:rsidRPr="002000D9">
        <w:rPr>
          <w:rFonts w:ascii="Georgia" w:hAnsi="Georgia"/>
          <w:bCs/>
          <w:sz w:val="22"/>
          <w:szCs w:val="22"/>
          <w:lang w:val="en-GB"/>
        </w:rPr>
        <w:t xml:space="preserve">&amp; </w:t>
      </w:r>
      <w:r w:rsidR="00796205" w:rsidRPr="002000D9">
        <w:rPr>
          <w:rFonts w:ascii="Georgia" w:hAnsi="Georgia"/>
          <w:bCs/>
          <w:sz w:val="22"/>
          <w:szCs w:val="22"/>
          <w:lang w:val="en-GB"/>
        </w:rPr>
        <w:t>Madrid (2015):</w:t>
      </w:r>
      <w:r w:rsidRPr="002000D9">
        <w:rPr>
          <w:rFonts w:ascii="Georgia" w:hAnsi="Georgia"/>
          <w:bCs/>
          <w:sz w:val="22"/>
          <w:szCs w:val="22"/>
          <w:lang w:val="en-GB"/>
        </w:rPr>
        <w:t xml:space="preserve"> </w:t>
      </w:r>
    </w:p>
    <w:p w:rsidR="007B65A4" w:rsidRPr="002000D9" w:rsidRDefault="007B65A4" w:rsidP="009722EC">
      <w:pPr>
        <w:pStyle w:val="p3"/>
        <w:spacing w:line="360" w:lineRule="auto"/>
        <w:ind w:left="0"/>
        <w:jc w:val="both"/>
        <w:rPr>
          <w:rFonts w:ascii="Georgia" w:hAnsi="Georgia"/>
          <w:bCs/>
          <w:sz w:val="18"/>
          <w:szCs w:val="18"/>
          <w:lang w:val="en-GB"/>
        </w:rPr>
      </w:pPr>
    </w:p>
    <w:p w:rsidR="00E53F4E" w:rsidRPr="002000D9" w:rsidRDefault="007B65A4" w:rsidP="009831F3">
      <w:pPr>
        <w:pStyle w:val="p3"/>
        <w:numPr>
          <w:ilvl w:val="0"/>
          <w:numId w:val="15"/>
        </w:numPr>
        <w:spacing w:line="360" w:lineRule="auto"/>
        <w:ind w:left="426" w:hanging="426"/>
        <w:jc w:val="both"/>
        <w:rPr>
          <w:rFonts w:ascii="Georgia" w:hAnsi="Georgia"/>
          <w:bCs/>
          <w:sz w:val="18"/>
          <w:szCs w:val="18"/>
          <w:lang w:val="en-GB"/>
        </w:rPr>
      </w:pPr>
      <w:r w:rsidRPr="002000D9">
        <w:rPr>
          <w:rFonts w:ascii="Georgia" w:hAnsi="Georgia"/>
          <w:bCs/>
          <w:i/>
          <w:sz w:val="18"/>
          <w:szCs w:val="18"/>
          <w:lang w:val="en-GB"/>
        </w:rPr>
        <w:lastRenderedPageBreak/>
        <w:t>Title</w:t>
      </w:r>
    </w:p>
    <w:p w:rsidR="00A90C03" w:rsidRPr="002000D9" w:rsidRDefault="007B65A4" w:rsidP="00796205">
      <w:pPr>
        <w:pStyle w:val="p3"/>
        <w:spacing w:line="360" w:lineRule="auto"/>
        <w:ind w:left="0"/>
        <w:jc w:val="both"/>
        <w:rPr>
          <w:rFonts w:ascii="Georgia" w:hAnsi="Georgia"/>
          <w:bCs/>
          <w:sz w:val="18"/>
          <w:szCs w:val="18"/>
          <w:lang w:val="en-GB"/>
        </w:rPr>
      </w:pPr>
      <w:r w:rsidRPr="002000D9">
        <w:rPr>
          <w:rFonts w:ascii="Georgia" w:hAnsi="Georgia"/>
          <w:bCs/>
          <w:sz w:val="18"/>
          <w:szCs w:val="18"/>
          <w:lang w:val="en-GB"/>
        </w:rPr>
        <w:t xml:space="preserve"> </w:t>
      </w:r>
    </w:p>
    <w:p w:rsidR="00796205" w:rsidRPr="002000D9" w:rsidRDefault="00796205" w:rsidP="00796205">
      <w:pPr>
        <w:pStyle w:val="p3"/>
        <w:spacing w:line="360" w:lineRule="auto"/>
        <w:ind w:left="0"/>
        <w:jc w:val="both"/>
        <w:rPr>
          <w:rFonts w:ascii="Georgia" w:hAnsi="Georgia"/>
          <w:bCs/>
          <w:sz w:val="18"/>
          <w:szCs w:val="18"/>
          <w:lang w:val="en-GB"/>
        </w:rPr>
      </w:pPr>
      <w:r w:rsidRPr="002000D9">
        <w:rPr>
          <w:rFonts w:ascii="Georgia" w:hAnsi="Georgia"/>
          <w:bCs/>
          <w:sz w:val="18"/>
          <w:szCs w:val="18"/>
          <w:lang w:val="en-GB"/>
        </w:rPr>
        <w:t>The written production of CLIL and EFL students</w:t>
      </w:r>
      <w:r w:rsidR="00407C00" w:rsidRPr="002000D9">
        <w:rPr>
          <w:rFonts w:ascii="Georgia" w:hAnsi="Georgia"/>
          <w:bCs/>
          <w:sz w:val="18"/>
          <w:szCs w:val="18"/>
          <w:lang w:val="en-GB"/>
        </w:rPr>
        <w:t>,</w:t>
      </w:r>
      <w:r w:rsidR="00EA1AA6" w:rsidRPr="002000D9">
        <w:rPr>
          <w:rFonts w:ascii="Georgia" w:hAnsi="Georgia"/>
          <w:bCs/>
          <w:sz w:val="18"/>
          <w:szCs w:val="18"/>
          <w:lang w:val="en-GB"/>
        </w:rPr>
        <w:t xml:space="preserve"> </w:t>
      </w:r>
      <w:r w:rsidR="00407C00" w:rsidRPr="002000D9">
        <w:rPr>
          <w:rFonts w:ascii="Georgia" w:hAnsi="Georgia"/>
          <w:bCs/>
          <w:sz w:val="18"/>
          <w:szCs w:val="18"/>
          <w:lang w:val="en-GB"/>
        </w:rPr>
        <w:t xml:space="preserve">in English an L2, </w:t>
      </w:r>
      <w:r w:rsidR="00EA1AA6" w:rsidRPr="002000D9">
        <w:rPr>
          <w:rFonts w:ascii="Georgia" w:hAnsi="Georgia"/>
          <w:bCs/>
          <w:sz w:val="18"/>
          <w:szCs w:val="18"/>
          <w:lang w:val="en-GB"/>
        </w:rPr>
        <w:t xml:space="preserve">at the end of the obligatory </w:t>
      </w:r>
      <w:r w:rsidR="0092718C">
        <w:rPr>
          <w:rFonts w:ascii="Georgia" w:hAnsi="Georgia"/>
          <w:bCs/>
          <w:sz w:val="18"/>
          <w:szCs w:val="18"/>
          <w:lang w:val="en-GB"/>
        </w:rPr>
        <w:t>S</w:t>
      </w:r>
      <w:r w:rsidR="0008463C">
        <w:rPr>
          <w:rFonts w:ascii="Georgia" w:hAnsi="Georgia"/>
          <w:bCs/>
          <w:sz w:val="18"/>
          <w:szCs w:val="18"/>
          <w:lang w:val="en-GB"/>
        </w:rPr>
        <w:t xml:space="preserve">econdary </w:t>
      </w:r>
      <w:r w:rsidR="0092718C">
        <w:rPr>
          <w:rFonts w:ascii="Georgia" w:hAnsi="Georgia"/>
          <w:bCs/>
          <w:sz w:val="18"/>
          <w:szCs w:val="18"/>
          <w:lang w:val="en-GB"/>
        </w:rPr>
        <w:t>E</w:t>
      </w:r>
      <w:r w:rsidR="00407C00" w:rsidRPr="002000D9">
        <w:rPr>
          <w:rFonts w:ascii="Georgia" w:hAnsi="Georgia"/>
          <w:bCs/>
          <w:sz w:val="18"/>
          <w:szCs w:val="18"/>
          <w:lang w:val="en-GB"/>
        </w:rPr>
        <w:t>ducation</w:t>
      </w:r>
      <w:r w:rsidR="00EA1AA6" w:rsidRPr="002000D9">
        <w:rPr>
          <w:rFonts w:ascii="Georgia" w:hAnsi="Georgia"/>
          <w:bCs/>
          <w:sz w:val="18"/>
          <w:szCs w:val="18"/>
          <w:lang w:val="en-GB"/>
        </w:rPr>
        <w:t xml:space="preserve"> stage</w:t>
      </w:r>
      <w:r w:rsidR="00407C00" w:rsidRPr="002000D9">
        <w:rPr>
          <w:rFonts w:ascii="Georgia" w:hAnsi="Georgia"/>
          <w:bCs/>
          <w:sz w:val="18"/>
          <w:szCs w:val="18"/>
          <w:lang w:val="en-GB"/>
        </w:rPr>
        <w:t xml:space="preserve"> </w:t>
      </w:r>
    </w:p>
    <w:p w:rsidR="007B65A4" w:rsidRPr="002000D9" w:rsidRDefault="007B65A4" w:rsidP="009722EC">
      <w:pPr>
        <w:pStyle w:val="p3"/>
        <w:spacing w:line="360" w:lineRule="auto"/>
        <w:ind w:left="0"/>
        <w:jc w:val="both"/>
        <w:rPr>
          <w:rFonts w:ascii="Georgia" w:hAnsi="Georgia"/>
          <w:bCs/>
          <w:sz w:val="18"/>
          <w:szCs w:val="18"/>
          <w:lang w:val="en-GB"/>
        </w:rPr>
      </w:pPr>
    </w:p>
    <w:p w:rsidR="00E53F4E" w:rsidRPr="002000D9" w:rsidRDefault="007B65A4" w:rsidP="009831F3">
      <w:pPr>
        <w:pStyle w:val="p3"/>
        <w:numPr>
          <w:ilvl w:val="0"/>
          <w:numId w:val="15"/>
        </w:numPr>
        <w:spacing w:line="360" w:lineRule="auto"/>
        <w:ind w:left="426" w:hanging="426"/>
        <w:jc w:val="both"/>
        <w:rPr>
          <w:rFonts w:ascii="Georgia" w:hAnsi="Georgia"/>
          <w:bCs/>
          <w:sz w:val="18"/>
          <w:szCs w:val="18"/>
          <w:lang w:val="en-GB"/>
        </w:rPr>
      </w:pPr>
      <w:r w:rsidRPr="002000D9">
        <w:rPr>
          <w:rFonts w:ascii="Georgia" w:hAnsi="Georgia"/>
          <w:bCs/>
          <w:i/>
          <w:sz w:val="18"/>
          <w:szCs w:val="18"/>
          <w:lang w:val="en-GB"/>
        </w:rPr>
        <w:t>Problem formulation</w:t>
      </w:r>
      <w:r w:rsidRPr="002000D9">
        <w:rPr>
          <w:rFonts w:ascii="Georgia" w:hAnsi="Georgia"/>
          <w:bCs/>
          <w:sz w:val="18"/>
          <w:szCs w:val="18"/>
          <w:lang w:val="en-GB"/>
        </w:rPr>
        <w:t xml:space="preserve"> (rationale, relevance</w:t>
      </w:r>
      <w:r w:rsidR="00CF265B">
        <w:rPr>
          <w:rFonts w:ascii="Georgia" w:hAnsi="Georgia"/>
          <w:bCs/>
          <w:sz w:val="18"/>
          <w:szCs w:val="18"/>
          <w:lang w:val="en-GB"/>
        </w:rPr>
        <w:t xml:space="preserve"> and importance of the problem)</w:t>
      </w:r>
    </w:p>
    <w:p w:rsidR="00E53F4E" w:rsidRPr="002000D9" w:rsidRDefault="00E53F4E" w:rsidP="00E53F4E">
      <w:pPr>
        <w:pStyle w:val="p3"/>
        <w:spacing w:line="360" w:lineRule="auto"/>
        <w:ind w:left="426"/>
        <w:jc w:val="both"/>
        <w:rPr>
          <w:rFonts w:ascii="Georgia" w:hAnsi="Georgia"/>
          <w:bCs/>
          <w:sz w:val="18"/>
          <w:szCs w:val="18"/>
          <w:lang w:val="en-GB"/>
        </w:rPr>
      </w:pPr>
    </w:p>
    <w:p w:rsidR="00796205" w:rsidRPr="002000D9" w:rsidRDefault="00796205" w:rsidP="001A0836">
      <w:pPr>
        <w:widowControl/>
        <w:spacing w:line="360" w:lineRule="auto"/>
        <w:jc w:val="both"/>
        <w:rPr>
          <w:rFonts w:ascii="Georgia" w:hAnsi="Georgia"/>
          <w:snapToGrid/>
          <w:sz w:val="18"/>
          <w:szCs w:val="18"/>
          <w:lang w:val="en-GB"/>
        </w:rPr>
      </w:pPr>
      <w:r w:rsidRPr="002000D9">
        <w:rPr>
          <w:rFonts w:ascii="Georgia" w:hAnsi="Georgia"/>
          <w:snapToGrid/>
          <w:sz w:val="18"/>
          <w:szCs w:val="18"/>
          <w:lang w:val="en-GB"/>
        </w:rPr>
        <w:t xml:space="preserve">The acquisition of the skill of writing in a foreign language (FL) is a complex process </w:t>
      </w:r>
      <w:r w:rsidR="00407C00" w:rsidRPr="002000D9">
        <w:rPr>
          <w:rFonts w:ascii="Georgia" w:hAnsi="Georgia"/>
          <w:snapToGrid/>
          <w:sz w:val="18"/>
          <w:szCs w:val="18"/>
          <w:lang w:val="en-GB"/>
        </w:rPr>
        <w:t xml:space="preserve">in Primary and Secondary Education </w:t>
      </w:r>
      <w:r w:rsidRPr="002000D9">
        <w:rPr>
          <w:rFonts w:ascii="Georgia" w:hAnsi="Georgia"/>
          <w:snapToGrid/>
          <w:sz w:val="18"/>
          <w:szCs w:val="18"/>
          <w:lang w:val="en-GB"/>
        </w:rPr>
        <w:t>which requires the mastery of several sub-skills. Among the abilities involved, we could mention creativeness, orthographic knowledge, gram</w:t>
      </w:r>
      <w:r w:rsidR="004F4ACB">
        <w:rPr>
          <w:rFonts w:ascii="Georgia" w:hAnsi="Georgia"/>
          <w:snapToGrid/>
          <w:sz w:val="18"/>
          <w:szCs w:val="18"/>
          <w:lang w:val="en-GB"/>
        </w:rPr>
        <w:t>matical and pragmatic competenc</w:t>
      </w:r>
      <w:r w:rsidRPr="002000D9">
        <w:rPr>
          <w:rFonts w:ascii="Georgia" w:hAnsi="Georgia"/>
          <w:snapToGrid/>
          <w:sz w:val="18"/>
          <w:szCs w:val="18"/>
          <w:lang w:val="en-GB"/>
        </w:rPr>
        <w:t>es, the correct use of punctuation, adequate word choice, the use of cohesive devices or the construction and organisat</w:t>
      </w:r>
      <w:r w:rsidR="0092718C">
        <w:rPr>
          <w:rFonts w:ascii="Georgia" w:hAnsi="Georgia"/>
          <w:snapToGrid/>
          <w:sz w:val="18"/>
          <w:szCs w:val="18"/>
          <w:lang w:val="en-GB"/>
        </w:rPr>
        <w:t>ion of different types of text. So it is necessary to explore the written competence that the students developed at the end of the</w:t>
      </w:r>
      <w:r w:rsidR="00E015ED">
        <w:rPr>
          <w:rFonts w:ascii="Georgia" w:hAnsi="Georgia"/>
          <w:snapToGrid/>
          <w:sz w:val="18"/>
          <w:szCs w:val="18"/>
          <w:lang w:val="en-GB"/>
        </w:rPr>
        <w:t>ir</w:t>
      </w:r>
      <w:r w:rsidR="0092718C">
        <w:rPr>
          <w:rFonts w:ascii="Georgia" w:hAnsi="Georgia"/>
          <w:snapToGrid/>
          <w:sz w:val="18"/>
          <w:szCs w:val="18"/>
          <w:lang w:val="en-GB"/>
        </w:rPr>
        <w:t xml:space="preserve"> primary and secondary education period in EFL and CLIL programme</w:t>
      </w:r>
      <w:r w:rsidR="00E015ED">
        <w:rPr>
          <w:rFonts w:ascii="Georgia" w:hAnsi="Georgia"/>
          <w:snapToGrid/>
          <w:sz w:val="18"/>
          <w:szCs w:val="18"/>
          <w:lang w:val="en-GB"/>
        </w:rPr>
        <w:t>s</w:t>
      </w:r>
      <w:r w:rsidR="0092718C">
        <w:rPr>
          <w:rFonts w:ascii="Georgia" w:hAnsi="Georgia"/>
          <w:snapToGrid/>
          <w:sz w:val="18"/>
          <w:szCs w:val="18"/>
          <w:lang w:val="en-GB"/>
        </w:rPr>
        <w:t xml:space="preserve"> and study if the </w:t>
      </w:r>
      <w:r w:rsidR="00E015ED">
        <w:rPr>
          <w:rFonts w:ascii="Georgia" w:hAnsi="Georgia"/>
          <w:snapToGrid/>
          <w:sz w:val="18"/>
          <w:szCs w:val="18"/>
          <w:lang w:val="en-GB"/>
        </w:rPr>
        <w:t>differences</w:t>
      </w:r>
      <w:r w:rsidR="0092718C">
        <w:rPr>
          <w:rFonts w:ascii="Georgia" w:hAnsi="Georgia"/>
          <w:snapToGrid/>
          <w:sz w:val="18"/>
          <w:szCs w:val="18"/>
          <w:lang w:val="en-GB"/>
        </w:rPr>
        <w:t xml:space="preserve"> ar</w:t>
      </w:r>
      <w:r w:rsidR="00E015ED">
        <w:rPr>
          <w:rFonts w:ascii="Georgia" w:hAnsi="Georgia"/>
          <w:snapToGrid/>
          <w:sz w:val="18"/>
          <w:szCs w:val="18"/>
          <w:lang w:val="en-GB"/>
        </w:rPr>
        <w:t>e</w:t>
      </w:r>
      <w:r w:rsidR="0092718C">
        <w:rPr>
          <w:rFonts w:ascii="Georgia" w:hAnsi="Georgia"/>
          <w:snapToGrid/>
          <w:sz w:val="18"/>
          <w:szCs w:val="18"/>
          <w:lang w:val="en-GB"/>
        </w:rPr>
        <w:t xml:space="preserve"> significant</w:t>
      </w:r>
      <w:r w:rsidR="00E015ED">
        <w:rPr>
          <w:rFonts w:ascii="Georgia" w:hAnsi="Georgia"/>
          <w:snapToGrid/>
          <w:sz w:val="18"/>
          <w:szCs w:val="18"/>
          <w:lang w:val="en-GB"/>
        </w:rPr>
        <w:t xml:space="preserve"> in order to favour the type of educational programme that gives better resul</w:t>
      </w:r>
      <w:r w:rsidR="00CF265B">
        <w:rPr>
          <w:rFonts w:ascii="Georgia" w:hAnsi="Georgia"/>
          <w:snapToGrid/>
          <w:sz w:val="18"/>
          <w:szCs w:val="18"/>
          <w:lang w:val="en-GB"/>
        </w:rPr>
        <w:t>t</w:t>
      </w:r>
      <w:r w:rsidR="00E015ED">
        <w:rPr>
          <w:rFonts w:ascii="Georgia" w:hAnsi="Georgia"/>
          <w:snapToGrid/>
          <w:sz w:val="18"/>
          <w:szCs w:val="18"/>
          <w:lang w:val="en-GB"/>
        </w:rPr>
        <w:t>s</w:t>
      </w:r>
      <w:r w:rsidR="00CF265B">
        <w:rPr>
          <w:rFonts w:ascii="Georgia" w:hAnsi="Georgia"/>
          <w:snapToGrid/>
          <w:sz w:val="18"/>
          <w:szCs w:val="18"/>
          <w:lang w:val="en-GB"/>
        </w:rPr>
        <w:t>. …</w:t>
      </w:r>
    </w:p>
    <w:p w:rsidR="007B65A4" w:rsidRPr="002000D9" w:rsidRDefault="007B65A4" w:rsidP="009722EC">
      <w:pPr>
        <w:pStyle w:val="p3"/>
        <w:spacing w:line="360" w:lineRule="auto"/>
        <w:ind w:left="0"/>
        <w:jc w:val="both"/>
        <w:rPr>
          <w:rFonts w:ascii="Georgia" w:hAnsi="Georgia"/>
          <w:bCs/>
          <w:sz w:val="18"/>
          <w:szCs w:val="18"/>
          <w:lang w:val="en-GB"/>
        </w:rPr>
      </w:pPr>
    </w:p>
    <w:p w:rsidR="00796205" w:rsidRPr="002000D9" w:rsidRDefault="007B65A4" w:rsidP="009831F3">
      <w:pPr>
        <w:pStyle w:val="p3"/>
        <w:numPr>
          <w:ilvl w:val="0"/>
          <w:numId w:val="17"/>
        </w:numPr>
        <w:spacing w:line="240" w:lineRule="auto"/>
        <w:jc w:val="both"/>
        <w:rPr>
          <w:rFonts w:ascii="Georgia" w:hAnsi="Georgia"/>
          <w:bCs/>
          <w:sz w:val="18"/>
          <w:szCs w:val="18"/>
          <w:lang w:val="en-GB"/>
        </w:rPr>
      </w:pPr>
      <w:r w:rsidRPr="002000D9">
        <w:rPr>
          <w:rFonts w:ascii="Georgia" w:hAnsi="Georgia"/>
          <w:bCs/>
          <w:i/>
          <w:sz w:val="18"/>
          <w:szCs w:val="18"/>
          <w:lang w:val="en-GB"/>
        </w:rPr>
        <w:t>Theoretical framework and state of the art</w:t>
      </w:r>
      <w:r w:rsidRPr="002000D9">
        <w:rPr>
          <w:rFonts w:ascii="Georgia" w:hAnsi="Georgia"/>
          <w:bCs/>
          <w:sz w:val="18"/>
          <w:szCs w:val="18"/>
          <w:lang w:val="en-GB"/>
        </w:rPr>
        <w:t xml:space="preserve"> (definition of constructs and key aspects, theories, paradigms and models about the key concepts, re</w:t>
      </w:r>
      <w:r w:rsidR="00CF265B">
        <w:rPr>
          <w:rFonts w:ascii="Georgia" w:hAnsi="Georgia"/>
          <w:bCs/>
          <w:sz w:val="18"/>
          <w:szCs w:val="18"/>
          <w:lang w:val="en-GB"/>
        </w:rPr>
        <w:t>search studies about the topic)</w:t>
      </w:r>
    </w:p>
    <w:p w:rsidR="00E53F4E" w:rsidRPr="002000D9" w:rsidRDefault="00E53F4E" w:rsidP="00E53F4E">
      <w:pPr>
        <w:pStyle w:val="p3"/>
        <w:spacing w:line="240" w:lineRule="auto"/>
        <w:ind w:left="360"/>
        <w:jc w:val="both"/>
        <w:rPr>
          <w:rFonts w:ascii="Georgia" w:hAnsi="Georgia"/>
          <w:bCs/>
          <w:sz w:val="18"/>
          <w:szCs w:val="18"/>
          <w:lang w:val="en-GB"/>
        </w:rPr>
      </w:pPr>
    </w:p>
    <w:p w:rsidR="005A2570" w:rsidRPr="002000D9" w:rsidRDefault="005A2570" w:rsidP="001A0836">
      <w:pPr>
        <w:pStyle w:val="p3"/>
        <w:spacing w:line="360" w:lineRule="auto"/>
        <w:ind w:left="0"/>
        <w:jc w:val="both"/>
        <w:rPr>
          <w:rFonts w:ascii="Georgia" w:hAnsi="Georgia"/>
          <w:bCs/>
          <w:sz w:val="18"/>
          <w:szCs w:val="18"/>
          <w:lang w:val="en-GB"/>
        </w:rPr>
      </w:pPr>
      <w:r w:rsidRPr="002000D9">
        <w:rPr>
          <w:rFonts w:ascii="Georgia" w:hAnsi="Georgia"/>
          <w:bCs/>
          <w:sz w:val="18"/>
          <w:szCs w:val="18"/>
          <w:lang w:val="en-GB"/>
        </w:rPr>
        <w:t xml:space="preserve">Writing requires awareness of graphic symbols, that is, letters which represent the sounds that we make when we speak. These letters are arranged according to certain conventions to form words and </w:t>
      </w:r>
      <w:r w:rsidR="00112261">
        <w:rPr>
          <w:rFonts w:ascii="Georgia" w:hAnsi="Georgia"/>
          <w:bCs/>
          <w:sz w:val="18"/>
          <w:szCs w:val="18"/>
          <w:lang w:val="en-GB"/>
        </w:rPr>
        <w:t xml:space="preserve">by </w:t>
      </w:r>
      <w:r w:rsidRPr="002000D9">
        <w:rPr>
          <w:rFonts w:ascii="Georgia" w:hAnsi="Georgia"/>
          <w:bCs/>
          <w:sz w:val="18"/>
          <w:szCs w:val="18"/>
          <w:lang w:val="en-GB"/>
        </w:rPr>
        <w:t xml:space="preserve">combining words we </w:t>
      </w:r>
      <w:r w:rsidR="00112261">
        <w:rPr>
          <w:rFonts w:ascii="Georgia" w:hAnsi="Georgia"/>
          <w:bCs/>
          <w:sz w:val="18"/>
          <w:szCs w:val="18"/>
          <w:lang w:val="en-GB"/>
        </w:rPr>
        <w:t>create</w:t>
      </w:r>
      <w:r w:rsidRPr="002000D9">
        <w:rPr>
          <w:rFonts w:ascii="Georgia" w:hAnsi="Georgia"/>
          <w:bCs/>
          <w:sz w:val="18"/>
          <w:szCs w:val="18"/>
          <w:lang w:val="en-GB"/>
        </w:rPr>
        <w:t xml:space="preserve"> sentences, paragraphs and texts. When we speak we often make use of expressive features such as gestures, body movement, tone of voice, silent periods, etc. that are absent in written communication. So, when we write, we have to compensate for that lack of contextual elements and use others. </w:t>
      </w:r>
    </w:p>
    <w:p w:rsidR="005A2570" w:rsidRPr="002000D9" w:rsidRDefault="005A2570" w:rsidP="001A0836">
      <w:pPr>
        <w:pStyle w:val="p3"/>
        <w:spacing w:line="360" w:lineRule="auto"/>
        <w:ind w:left="0"/>
        <w:rPr>
          <w:rFonts w:ascii="Georgia" w:hAnsi="Georgia"/>
          <w:bCs/>
          <w:sz w:val="18"/>
          <w:szCs w:val="18"/>
          <w:lang w:val="en-GB"/>
        </w:rPr>
      </w:pPr>
      <w:r w:rsidRPr="002000D9">
        <w:rPr>
          <w:rFonts w:ascii="Georgia" w:hAnsi="Georgia"/>
          <w:bCs/>
          <w:sz w:val="18"/>
          <w:szCs w:val="18"/>
          <w:lang w:val="en-GB"/>
        </w:rPr>
        <w:t>A high level of proficiency in the writing skill is very difficult and requires a lot of practice. It has to be learnt through a process of instruction and practice which implies:</w:t>
      </w:r>
    </w:p>
    <w:p w:rsidR="005A2570" w:rsidRPr="002000D9" w:rsidRDefault="005A2570" w:rsidP="00CF265B">
      <w:pPr>
        <w:pStyle w:val="p3"/>
        <w:spacing w:line="360" w:lineRule="auto"/>
        <w:ind w:left="708"/>
        <w:jc w:val="both"/>
        <w:rPr>
          <w:rFonts w:ascii="Georgia" w:hAnsi="Georgia"/>
          <w:bCs/>
          <w:sz w:val="18"/>
          <w:szCs w:val="18"/>
          <w:lang w:val="en-GB"/>
        </w:rPr>
      </w:pPr>
      <w:r w:rsidRPr="002000D9">
        <w:rPr>
          <w:rFonts w:ascii="Georgia" w:hAnsi="Georgia"/>
          <w:bCs/>
          <w:sz w:val="18"/>
          <w:szCs w:val="18"/>
          <w:lang w:val="en-GB"/>
        </w:rPr>
        <w:t xml:space="preserve">- </w:t>
      </w:r>
      <w:r w:rsidRPr="002000D9">
        <w:rPr>
          <w:rFonts w:ascii="Georgia" w:hAnsi="Georgia"/>
          <w:bCs/>
          <w:i/>
          <w:sz w:val="18"/>
          <w:szCs w:val="18"/>
          <w:lang w:val="en-GB"/>
        </w:rPr>
        <w:t>Grammatical</w:t>
      </w:r>
      <w:r w:rsidRPr="002000D9">
        <w:rPr>
          <w:rFonts w:ascii="Georgia" w:hAnsi="Georgia"/>
          <w:bCs/>
          <w:sz w:val="18"/>
          <w:szCs w:val="18"/>
          <w:lang w:val="en-GB"/>
        </w:rPr>
        <w:t xml:space="preserve"> and mechanical skills: the ability to write correct sentences with the right spelling and punctuation.</w:t>
      </w:r>
    </w:p>
    <w:p w:rsidR="005A2570" w:rsidRPr="002000D9" w:rsidRDefault="005A2570" w:rsidP="00CF265B">
      <w:pPr>
        <w:pStyle w:val="p3"/>
        <w:spacing w:line="360" w:lineRule="auto"/>
        <w:ind w:left="708"/>
        <w:jc w:val="both"/>
        <w:rPr>
          <w:rFonts w:ascii="Georgia" w:hAnsi="Georgia"/>
          <w:bCs/>
          <w:sz w:val="18"/>
          <w:szCs w:val="18"/>
          <w:lang w:val="en-GB"/>
        </w:rPr>
      </w:pPr>
      <w:r w:rsidRPr="002000D9">
        <w:rPr>
          <w:rFonts w:ascii="Georgia" w:hAnsi="Georgia"/>
          <w:bCs/>
          <w:sz w:val="18"/>
          <w:szCs w:val="18"/>
          <w:lang w:val="en-GB"/>
        </w:rPr>
        <w:t xml:space="preserve">- </w:t>
      </w:r>
      <w:r w:rsidRPr="002000D9">
        <w:rPr>
          <w:rFonts w:ascii="Georgia" w:hAnsi="Georgia"/>
          <w:bCs/>
          <w:i/>
          <w:sz w:val="18"/>
          <w:szCs w:val="18"/>
          <w:lang w:val="en-GB"/>
        </w:rPr>
        <w:t>Sociolinguistic</w:t>
      </w:r>
      <w:r w:rsidR="00F32E57">
        <w:rPr>
          <w:rFonts w:ascii="Georgia" w:hAnsi="Georgia"/>
          <w:bCs/>
          <w:sz w:val="18"/>
          <w:szCs w:val="18"/>
          <w:lang w:val="en-GB"/>
        </w:rPr>
        <w:t xml:space="preserve"> competence: ability</w:t>
      </w:r>
      <w:r w:rsidRPr="002000D9">
        <w:rPr>
          <w:rFonts w:ascii="Georgia" w:hAnsi="Georgia"/>
          <w:bCs/>
          <w:sz w:val="18"/>
          <w:szCs w:val="18"/>
          <w:lang w:val="en-GB"/>
        </w:rPr>
        <w:t xml:space="preserve"> to write appropriately and             effectively, that is, to use the language required for each situation.</w:t>
      </w:r>
    </w:p>
    <w:p w:rsidR="005A2570" w:rsidRPr="002000D9" w:rsidRDefault="005A2570" w:rsidP="00CF265B">
      <w:pPr>
        <w:pStyle w:val="p3"/>
        <w:spacing w:line="360" w:lineRule="auto"/>
        <w:ind w:left="708"/>
        <w:jc w:val="both"/>
        <w:rPr>
          <w:rFonts w:ascii="Georgia" w:hAnsi="Georgia"/>
          <w:bCs/>
          <w:sz w:val="18"/>
          <w:szCs w:val="18"/>
          <w:lang w:val="en-GB"/>
        </w:rPr>
      </w:pPr>
      <w:r w:rsidRPr="002000D9">
        <w:rPr>
          <w:rFonts w:ascii="Georgia" w:hAnsi="Georgia"/>
          <w:bCs/>
          <w:sz w:val="18"/>
          <w:szCs w:val="18"/>
          <w:lang w:val="en-GB"/>
        </w:rPr>
        <w:t xml:space="preserve">- </w:t>
      </w:r>
      <w:r w:rsidRPr="002000D9">
        <w:rPr>
          <w:rFonts w:ascii="Georgia" w:hAnsi="Georgia"/>
          <w:bCs/>
          <w:i/>
          <w:sz w:val="18"/>
          <w:szCs w:val="18"/>
          <w:lang w:val="en-GB"/>
        </w:rPr>
        <w:t>Discourse</w:t>
      </w:r>
      <w:r w:rsidRPr="002000D9">
        <w:rPr>
          <w:rFonts w:ascii="Georgia" w:hAnsi="Georgia"/>
          <w:bCs/>
          <w:sz w:val="18"/>
          <w:szCs w:val="18"/>
          <w:lang w:val="en-GB"/>
        </w:rPr>
        <w:t xml:space="preserve"> competence: the ability to combine sentences to produce texts with coherence and cohesiveness.</w:t>
      </w:r>
    </w:p>
    <w:p w:rsidR="00796205" w:rsidRPr="002000D9" w:rsidRDefault="009C79D8" w:rsidP="001A0836">
      <w:pPr>
        <w:pStyle w:val="p3"/>
        <w:spacing w:line="360" w:lineRule="auto"/>
        <w:ind w:left="0"/>
        <w:jc w:val="both"/>
        <w:rPr>
          <w:rFonts w:ascii="Georgia" w:hAnsi="Georgia"/>
          <w:bCs/>
          <w:sz w:val="18"/>
          <w:szCs w:val="18"/>
          <w:lang w:val="en-GB"/>
        </w:rPr>
      </w:pPr>
      <w:r w:rsidRPr="002000D9">
        <w:rPr>
          <w:rFonts w:ascii="Georgia" w:hAnsi="Georgia"/>
          <w:bCs/>
          <w:sz w:val="18"/>
          <w:szCs w:val="18"/>
          <w:lang w:val="en-GB"/>
        </w:rPr>
        <w:t xml:space="preserve">Thus, competence in writing involves a certain level of expertise in visual, grammatical, pragmatic, expressive, stylistic, rhetorical and organisational aspects </w:t>
      </w:r>
      <w:r w:rsidRPr="002000D9">
        <w:rPr>
          <w:rFonts w:ascii="Georgia" w:hAnsi="Georgia"/>
          <w:bCs/>
          <w:sz w:val="18"/>
          <w:szCs w:val="18"/>
          <w:lang w:val="en-GB"/>
        </w:rPr>
        <w:lastRenderedPageBreak/>
        <w:t>(see White 1980; Pincas 1982; Raimes 1983; Hedge 1988; White and Arndt 1991; Tribble 1996; Cancelas and Howard 2004; Manchón et al. 2005).</w:t>
      </w:r>
    </w:p>
    <w:p w:rsidR="007B65A4" w:rsidRPr="002000D9" w:rsidRDefault="007B65A4" w:rsidP="009722EC">
      <w:pPr>
        <w:pStyle w:val="p3"/>
        <w:spacing w:line="360" w:lineRule="auto"/>
        <w:ind w:left="0"/>
        <w:jc w:val="both"/>
        <w:rPr>
          <w:rFonts w:ascii="Georgia" w:hAnsi="Georgia"/>
          <w:bCs/>
          <w:sz w:val="18"/>
          <w:szCs w:val="18"/>
          <w:lang w:val="en-GB"/>
        </w:rPr>
      </w:pPr>
    </w:p>
    <w:p w:rsidR="007B65A4" w:rsidRPr="002000D9" w:rsidRDefault="007B65A4" w:rsidP="009831F3">
      <w:pPr>
        <w:pStyle w:val="p3"/>
        <w:numPr>
          <w:ilvl w:val="0"/>
          <w:numId w:val="17"/>
        </w:numPr>
        <w:spacing w:line="360" w:lineRule="auto"/>
        <w:ind w:left="284" w:hanging="284"/>
        <w:jc w:val="both"/>
        <w:rPr>
          <w:rFonts w:ascii="Georgia" w:hAnsi="Georgia"/>
          <w:bCs/>
          <w:i/>
          <w:sz w:val="18"/>
          <w:szCs w:val="18"/>
          <w:lang w:val="en-GB"/>
        </w:rPr>
      </w:pPr>
      <w:r w:rsidRPr="002000D9">
        <w:rPr>
          <w:rFonts w:ascii="Georgia" w:hAnsi="Georgia"/>
          <w:bCs/>
          <w:i/>
          <w:sz w:val="18"/>
          <w:szCs w:val="18"/>
          <w:lang w:val="en-GB"/>
        </w:rPr>
        <w:t>Formulation of hypothesis, objectives or research questions</w:t>
      </w:r>
    </w:p>
    <w:p w:rsidR="00E53F4E" w:rsidRPr="002000D9" w:rsidRDefault="00E53F4E" w:rsidP="00E53F4E">
      <w:pPr>
        <w:pStyle w:val="p3"/>
        <w:spacing w:line="360" w:lineRule="auto"/>
        <w:ind w:left="284"/>
        <w:jc w:val="both"/>
        <w:rPr>
          <w:rFonts w:ascii="Georgia" w:hAnsi="Georgia"/>
          <w:bCs/>
          <w:i/>
          <w:sz w:val="18"/>
          <w:szCs w:val="18"/>
          <w:lang w:val="en-GB"/>
        </w:rPr>
      </w:pPr>
    </w:p>
    <w:p w:rsidR="005A2570" w:rsidRPr="002000D9" w:rsidRDefault="005A2570" w:rsidP="001A0836">
      <w:pPr>
        <w:pStyle w:val="Textosinformato"/>
        <w:spacing w:line="360" w:lineRule="auto"/>
        <w:jc w:val="both"/>
        <w:rPr>
          <w:rFonts w:ascii="Georgia" w:hAnsi="Georgia" w:cs="Times New Roman"/>
          <w:spacing w:val="-2"/>
          <w:sz w:val="18"/>
          <w:szCs w:val="18"/>
          <w:lang w:val="en-GB"/>
        </w:rPr>
      </w:pPr>
      <w:r w:rsidRPr="002000D9">
        <w:rPr>
          <w:rFonts w:ascii="Georgia" w:hAnsi="Georgia" w:cs="Times New Roman"/>
          <w:spacing w:val="-2"/>
          <w:sz w:val="18"/>
          <w:szCs w:val="18"/>
          <w:lang w:val="en-GB"/>
        </w:rPr>
        <w:t xml:space="preserve">The starting hypothesis </w:t>
      </w:r>
      <w:r w:rsidR="00A3298B" w:rsidRPr="002000D9">
        <w:rPr>
          <w:rFonts w:ascii="Georgia" w:hAnsi="Georgia" w:cs="Times New Roman"/>
          <w:spacing w:val="-2"/>
          <w:sz w:val="18"/>
          <w:szCs w:val="18"/>
          <w:lang w:val="en-GB"/>
        </w:rPr>
        <w:t xml:space="preserve">in this study </w:t>
      </w:r>
      <w:r w:rsidRPr="002000D9">
        <w:rPr>
          <w:rFonts w:ascii="Georgia" w:hAnsi="Georgia" w:cs="Times New Roman"/>
          <w:spacing w:val="-2"/>
          <w:sz w:val="18"/>
          <w:szCs w:val="18"/>
          <w:lang w:val="en-GB"/>
        </w:rPr>
        <w:t xml:space="preserve">has been </w:t>
      </w:r>
      <w:r w:rsidR="0008463C">
        <w:rPr>
          <w:rFonts w:ascii="Georgia" w:hAnsi="Georgia" w:cs="Times New Roman"/>
          <w:spacing w:val="-2"/>
          <w:sz w:val="18"/>
          <w:szCs w:val="18"/>
          <w:lang w:val="en-GB"/>
        </w:rPr>
        <w:t>that t</w:t>
      </w:r>
      <w:r w:rsidRPr="002000D9">
        <w:rPr>
          <w:rFonts w:ascii="Georgia" w:hAnsi="Georgia" w:cs="Times New Roman"/>
          <w:spacing w:val="-2"/>
          <w:sz w:val="18"/>
          <w:szCs w:val="18"/>
          <w:lang w:val="en-GB"/>
        </w:rPr>
        <w:t>he students who follow a</w:t>
      </w:r>
      <w:r w:rsidR="00F32E57">
        <w:rPr>
          <w:rFonts w:ascii="Georgia" w:hAnsi="Georgia" w:cs="Times New Roman"/>
          <w:spacing w:val="-2"/>
          <w:sz w:val="18"/>
          <w:szCs w:val="18"/>
          <w:lang w:val="en-GB"/>
        </w:rPr>
        <w:t xml:space="preserve"> CLIL program develop a higher </w:t>
      </w:r>
      <w:r w:rsidRPr="002000D9">
        <w:rPr>
          <w:rFonts w:ascii="Georgia" w:hAnsi="Georgia" w:cs="Times New Roman"/>
          <w:spacing w:val="-2"/>
          <w:sz w:val="18"/>
          <w:szCs w:val="18"/>
          <w:lang w:val="en-GB"/>
        </w:rPr>
        <w:t xml:space="preserve">proficiency </w:t>
      </w:r>
      <w:r w:rsidR="001B1515" w:rsidRPr="002000D9">
        <w:rPr>
          <w:rFonts w:ascii="Georgia" w:hAnsi="Georgia" w:cs="Times New Roman"/>
          <w:spacing w:val="-2"/>
          <w:sz w:val="18"/>
          <w:szCs w:val="18"/>
          <w:lang w:val="en-GB"/>
        </w:rPr>
        <w:t xml:space="preserve">level </w:t>
      </w:r>
      <w:r w:rsidRPr="002000D9">
        <w:rPr>
          <w:rFonts w:ascii="Georgia" w:hAnsi="Georgia" w:cs="Times New Roman"/>
          <w:spacing w:val="-2"/>
          <w:sz w:val="18"/>
          <w:szCs w:val="18"/>
          <w:lang w:val="en-GB"/>
        </w:rPr>
        <w:t>in writing than those who follow EFL programs.</w:t>
      </w:r>
    </w:p>
    <w:p w:rsidR="00A3298B" w:rsidRPr="002000D9" w:rsidRDefault="004A154E" w:rsidP="001A0836">
      <w:pPr>
        <w:pStyle w:val="Textosinformato"/>
        <w:spacing w:line="360" w:lineRule="auto"/>
        <w:jc w:val="both"/>
        <w:rPr>
          <w:rFonts w:ascii="Georgia" w:hAnsi="Georgia" w:cs="Times New Roman"/>
          <w:spacing w:val="-2"/>
          <w:sz w:val="18"/>
          <w:szCs w:val="18"/>
          <w:lang w:val="en-GB"/>
        </w:rPr>
      </w:pPr>
      <w:r w:rsidRPr="002000D9">
        <w:rPr>
          <w:rFonts w:ascii="Georgia" w:hAnsi="Georgia" w:cs="Times New Roman"/>
          <w:spacing w:val="-2"/>
          <w:sz w:val="18"/>
          <w:szCs w:val="18"/>
          <w:lang w:val="en-GB"/>
        </w:rPr>
        <w:t xml:space="preserve">Based on this hypothesis, </w:t>
      </w:r>
      <w:r w:rsidR="005A2570" w:rsidRPr="002000D9">
        <w:rPr>
          <w:rFonts w:ascii="Georgia" w:hAnsi="Georgia" w:cs="Times New Roman"/>
          <w:spacing w:val="-2"/>
          <w:sz w:val="18"/>
          <w:szCs w:val="18"/>
          <w:lang w:val="en-GB"/>
        </w:rPr>
        <w:t>we have aim</w:t>
      </w:r>
      <w:r w:rsidRPr="002000D9">
        <w:rPr>
          <w:rFonts w:ascii="Georgia" w:hAnsi="Georgia" w:cs="Times New Roman"/>
          <w:spacing w:val="-2"/>
          <w:sz w:val="18"/>
          <w:szCs w:val="18"/>
          <w:lang w:val="en-GB"/>
        </w:rPr>
        <w:t>ed</w:t>
      </w:r>
      <w:r w:rsidR="005A2570" w:rsidRPr="002000D9">
        <w:rPr>
          <w:rFonts w:ascii="Georgia" w:hAnsi="Georgia" w:cs="Times New Roman"/>
          <w:spacing w:val="-2"/>
          <w:sz w:val="18"/>
          <w:szCs w:val="18"/>
          <w:lang w:val="en-GB"/>
        </w:rPr>
        <w:t xml:space="preserve"> to provide an answer to the following </w:t>
      </w:r>
      <w:r w:rsidR="005A7A44" w:rsidRPr="002000D9">
        <w:rPr>
          <w:rFonts w:ascii="Georgia" w:hAnsi="Georgia" w:cs="Times New Roman"/>
          <w:b/>
          <w:spacing w:val="-2"/>
          <w:sz w:val="18"/>
          <w:szCs w:val="18"/>
          <w:lang w:val="en-GB"/>
        </w:rPr>
        <w:t xml:space="preserve">research </w:t>
      </w:r>
      <w:r w:rsidR="005A2570" w:rsidRPr="002000D9">
        <w:rPr>
          <w:rFonts w:ascii="Georgia" w:hAnsi="Georgia" w:cs="Times New Roman"/>
          <w:b/>
          <w:spacing w:val="-2"/>
          <w:sz w:val="18"/>
          <w:szCs w:val="18"/>
          <w:lang w:val="en-GB"/>
        </w:rPr>
        <w:t>question</w:t>
      </w:r>
      <w:r w:rsidR="005A7A44" w:rsidRPr="002000D9">
        <w:rPr>
          <w:rFonts w:ascii="Georgia" w:hAnsi="Georgia" w:cs="Times New Roman"/>
          <w:b/>
          <w:spacing w:val="-2"/>
          <w:sz w:val="18"/>
          <w:szCs w:val="18"/>
          <w:lang w:val="en-GB"/>
        </w:rPr>
        <w:t>s</w:t>
      </w:r>
      <w:r w:rsidR="005A2570" w:rsidRPr="002000D9">
        <w:rPr>
          <w:rFonts w:ascii="Georgia" w:hAnsi="Georgia" w:cs="Times New Roman"/>
          <w:spacing w:val="-2"/>
          <w:sz w:val="18"/>
          <w:szCs w:val="18"/>
          <w:lang w:val="en-GB"/>
        </w:rPr>
        <w:t xml:space="preserve">: </w:t>
      </w:r>
    </w:p>
    <w:p w:rsidR="001B1515" w:rsidRPr="002000D9" w:rsidRDefault="00FF5FE2" w:rsidP="009831F3">
      <w:pPr>
        <w:pStyle w:val="Textosinformato"/>
        <w:numPr>
          <w:ilvl w:val="0"/>
          <w:numId w:val="13"/>
        </w:numPr>
        <w:spacing w:line="360" w:lineRule="auto"/>
        <w:jc w:val="both"/>
        <w:rPr>
          <w:rFonts w:ascii="Georgia" w:hAnsi="Georgia" w:cs="Times New Roman"/>
          <w:spacing w:val="-2"/>
          <w:sz w:val="18"/>
          <w:szCs w:val="18"/>
          <w:lang w:val="en-GB"/>
        </w:rPr>
      </w:pPr>
      <w:r w:rsidRPr="002000D9">
        <w:rPr>
          <w:rFonts w:ascii="Georgia" w:hAnsi="Georgia" w:cs="Times New Roman"/>
          <w:spacing w:val="-2"/>
          <w:sz w:val="18"/>
          <w:szCs w:val="18"/>
          <w:lang w:val="en-GB"/>
        </w:rPr>
        <w:t>Wh</w:t>
      </w:r>
      <w:r w:rsidR="001B1515" w:rsidRPr="002000D9">
        <w:rPr>
          <w:rFonts w:ascii="Georgia" w:hAnsi="Georgia" w:cs="Times New Roman"/>
          <w:spacing w:val="-2"/>
          <w:sz w:val="18"/>
          <w:szCs w:val="18"/>
          <w:lang w:val="en-GB"/>
        </w:rPr>
        <w:t>o develop</w:t>
      </w:r>
      <w:r w:rsidR="00F32E57">
        <w:rPr>
          <w:rFonts w:ascii="Georgia" w:hAnsi="Georgia" w:cs="Times New Roman"/>
          <w:spacing w:val="-2"/>
          <w:sz w:val="18"/>
          <w:szCs w:val="18"/>
          <w:lang w:val="en-GB"/>
        </w:rPr>
        <w:t>s</w:t>
      </w:r>
      <w:r w:rsidR="001B1515" w:rsidRPr="002000D9">
        <w:rPr>
          <w:rFonts w:ascii="Georgia" w:hAnsi="Georgia" w:cs="Times New Roman"/>
          <w:spacing w:val="-2"/>
          <w:sz w:val="18"/>
          <w:szCs w:val="18"/>
          <w:lang w:val="en-GB"/>
        </w:rPr>
        <w:t xml:space="preserve"> a </w:t>
      </w:r>
      <w:r w:rsidR="00A3298B" w:rsidRPr="002000D9">
        <w:rPr>
          <w:rFonts w:ascii="Georgia" w:hAnsi="Georgia" w:cs="Times New Roman"/>
          <w:spacing w:val="-2"/>
          <w:sz w:val="18"/>
          <w:szCs w:val="18"/>
          <w:lang w:val="en-GB"/>
        </w:rPr>
        <w:t>higher</w:t>
      </w:r>
      <w:r w:rsidR="001B1515" w:rsidRPr="002000D9">
        <w:rPr>
          <w:rFonts w:ascii="Georgia" w:hAnsi="Georgia" w:cs="Times New Roman"/>
          <w:spacing w:val="-2"/>
          <w:sz w:val="18"/>
          <w:szCs w:val="18"/>
          <w:lang w:val="en-GB"/>
        </w:rPr>
        <w:t xml:space="preserve"> </w:t>
      </w:r>
      <w:r w:rsidRPr="002000D9">
        <w:rPr>
          <w:rFonts w:ascii="Georgia" w:hAnsi="Georgia" w:cs="Times New Roman"/>
          <w:spacing w:val="-2"/>
          <w:sz w:val="18"/>
          <w:szCs w:val="18"/>
          <w:lang w:val="en-GB"/>
        </w:rPr>
        <w:t>written competence</w:t>
      </w:r>
      <w:r w:rsidR="001B1515" w:rsidRPr="002000D9">
        <w:rPr>
          <w:rFonts w:ascii="Georgia" w:hAnsi="Georgia" w:cs="Times New Roman"/>
          <w:spacing w:val="-2"/>
          <w:sz w:val="18"/>
          <w:szCs w:val="18"/>
          <w:lang w:val="en-GB"/>
        </w:rPr>
        <w:t xml:space="preserve"> in English as an L2 at the end of the </w:t>
      </w:r>
      <w:r w:rsidRPr="002000D9">
        <w:rPr>
          <w:rFonts w:ascii="Georgia" w:hAnsi="Georgia" w:cs="Times New Roman"/>
          <w:spacing w:val="-2"/>
          <w:sz w:val="18"/>
          <w:szCs w:val="18"/>
          <w:lang w:val="en-GB"/>
        </w:rPr>
        <w:t xml:space="preserve"> </w:t>
      </w:r>
      <w:r w:rsidR="001B1515" w:rsidRPr="002000D9">
        <w:rPr>
          <w:rFonts w:ascii="Georgia" w:hAnsi="Georgia" w:cs="Times New Roman"/>
          <w:spacing w:val="-2"/>
          <w:sz w:val="18"/>
          <w:szCs w:val="18"/>
          <w:lang w:val="en-GB"/>
        </w:rPr>
        <w:t xml:space="preserve">compulsory </w:t>
      </w:r>
      <w:r w:rsidRPr="002000D9">
        <w:rPr>
          <w:rFonts w:ascii="Georgia" w:hAnsi="Georgia" w:cs="Times New Roman"/>
          <w:spacing w:val="-2"/>
          <w:sz w:val="18"/>
          <w:szCs w:val="18"/>
          <w:lang w:val="en-GB"/>
        </w:rPr>
        <w:t xml:space="preserve">secondary </w:t>
      </w:r>
      <w:r w:rsidR="001B1515" w:rsidRPr="002000D9">
        <w:rPr>
          <w:rFonts w:ascii="Georgia" w:hAnsi="Georgia" w:cs="Times New Roman"/>
          <w:spacing w:val="-2"/>
          <w:sz w:val="18"/>
          <w:szCs w:val="18"/>
          <w:lang w:val="en-GB"/>
        </w:rPr>
        <w:t xml:space="preserve">education stage: </w:t>
      </w:r>
      <w:r w:rsidR="00A3298B" w:rsidRPr="002000D9">
        <w:rPr>
          <w:rFonts w:ascii="Georgia" w:hAnsi="Georgia" w:cs="Times New Roman"/>
          <w:spacing w:val="-2"/>
          <w:sz w:val="18"/>
          <w:szCs w:val="18"/>
          <w:lang w:val="en-GB"/>
        </w:rPr>
        <w:t xml:space="preserve">EFL </w:t>
      </w:r>
      <w:r w:rsidR="001B1515" w:rsidRPr="002000D9">
        <w:rPr>
          <w:rFonts w:ascii="Georgia" w:hAnsi="Georgia" w:cs="Times New Roman"/>
          <w:spacing w:val="-2"/>
          <w:sz w:val="18"/>
          <w:szCs w:val="18"/>
          <w:lang w:val="en-GB"/>
        </w:rPr>
        <w:t xml:space="preserve">or CLIL </w:t>
      </w:r>
      <w:r w:rsidR="00A3298B" w:rsidRPr="002000D9">
        <w:rPr>
          <w:rFonts w:ascii="Georgia" w:hAnsi="Georgia" w:cs="Times New Roman"/>
          <w:spacing w:val="-2"/>
          <w:sz w:val="18"/>
          <w:szCs w:val="18"/>
          <w:lang w:val="en-GB"/>
        </w:rPr>
        <w:t>students</w:t>
      </w:r>
      <w:r w:rsidR="001B1515" w:rsidRPr="002000D9">
        <w:rPr>
          <w:rFonts w:ascii="Georgia" w:hAnsi="Georgia" w:cs="Times New Roman"/>
          <w:spacing w:val="-2"/>
          <w:sz w:val="18"/>
          <w:szCs w:val="18"/>
          <w:lang w:val="en-GB"/>
        </w:rPr>
        <w:t>?</w:t>
      </w:r>
    </w:p>
    <w:p w:rsidR="004A154E" w:rsidRPr="002000D9" w:rsidRDefault="004A154E" w:rsidP="009831F3">
      <w:pPr>
        <w:pStyle w:val="Textosinformato"/>
        <w:numPr>
          <w:ilvl w:val="0"/>
          <w:numId w:val="13"/>
        </w:numPr>
        <w:spacing w:line="360" w:lineRule="auto"/>
        <w:jc w:val="both"/>
        <w:rPr>
          <w:rFonts w:ascii="Georgia" w:hAnsi="Georgia" w:cs="Times New Roman"/>
          <w:spacing w:val="-2"/>
          <w:sz w:val="18"/>
          <w:szCs w:val="18"/>
          <w:lang w:val="en-GB"/>
        </w:rPr>
      </w:pPr>
      <w:r w:rsidRPr="002000D9">
        <w:rPr>
          <w:rFonts w:ascii="Georgia" w:hAnsi="Georgia" w:cs="Times New Roman"/>
          <w:spacing w:val="-2"/>
          <w:sz w:val="18"/>
          <w:szCs w:val="18"/>
          <w:lang w:val="en-GB"/>
        </w:rPr>
        <w:t>What writ</w:t>
      </w:r>
      <w:r w:rsidR="00A90C03" w:rsidRPr="002000D9">
        <w:rPr>
          <w:rFonts w:ascii="Georgia" w:hAnsi="Georgia" w:cs="Times New Roman"/>
          <w:spacing w:val="-2"/>
          <w:sz w:val="18"/>
          <w:szCs w:val="18"/>
          <w:lang w:val="en-GB"/>
        </w:rPr>
        <w:t>ten</w:t>
      </w:r>
      <w:r w:rsidRPr="002000D9">
        <w:rPr>
          <w:rFonts w:ascii="Georgia" w:hAnsi="Georgia" w:cs="Times New Roman"/>
          <w:spacing w:val="-2"/>
          <w:sz w:val="18"/>
          <w:szCs w:val="18"/>
          <w:lang w:val="en-GB"/>
        </w:rPr>
        <w:t xml:space="preserve"> competence do secondary scho</w:t>
      </w:r>
      <w:r w:rsidR="00F32E57">
        <w:rPr>
          <w:rFonts w:ascii="Georgia" w:hAnsi="Georgia" w:cs="Times New Roman"/>
          <w:spacing w:val="-2"/>
          <w:sz w:val="18"/>
          <w:szCs w:val="18"/>
          <w:lang w:val="en-GB"/>
        </w:rPr>
        <w:t xml:space="preserve">ol CLIL and EFL students reach </w:t>
      </w:r>
      <w:r w:rsidRPr="002000D9">
        <w:rPr>
          <w:rFonts w:ascii="Georgia" w:hAnsi="Georgia" w:cs="Times New Roman"/>
          <w:spacing w:val="-2"/>
          <w:sz w:val="18"/>
          <w:szCs w:val="18"/>
          <w:lang w:val="en-GB"/>
        </w:rPr>
        <w:t>in grade 4 (age 16)?</w:t>
      </w:r>
      <w:r w:rsidR="00A3298B" w:rsidRPr="002000D9">
        <w:rPr>
          <w:rFonts w:ascii="Georgia" w:hAnsi="Georgia" w:cs="Times New Roman"/>
          <w:spacing w:val="-2"/>
          <w:sz w:val="18"/>
          <w:szCs w:val="18"/>
          <w:lang w:val="en-GB"/>
        </w:rPr>
        <w:t xml:space="preserve"> How do they express </w:t>
      </w:r>
      <w:r w:rsidR="00F32E57">
        <w:rPr>
          <w:rFonts w:ascii="Georgia" w:hAnsi="Georgia" w:cs="Times New Roman"/>
          <w:spacing w:val="-2"/>
          <w:sz w:val="18"/>
          <w:szCs w:val="18"/>
          <w:lang w:val="en-GB"/>
        </w:rPr>
        <w:t xml:space="preserve">themselves </w:t>
      </w:r>
      <w:r w:rsidR="00A90C03" w:rsidRPr="002000D9">
        <w:rPr>
          <w:rFonts w:ascii="Georgia" w:hAnsi="Georgia" w:cs="Times New Roman"/>
          <w:spacing w:val="-2"/>
          <w:sz w:val="18"/>
          <w:szCs w:val="18"/>
          <w:lang w:val="en-GB"/>
        </w:rPr>
        <w:t xml:space="preserve">when they </w:t>
      </w:r>
      <w:r w:rsidR="00A3298B" w:rsidRPr="002000D9">
        <w:rPr>
          <w:rFonts w:ascii="Georgia" w:hAnsi="Georgia" w:cs="Times New Roman"/>
          <w:spacing w:val="-2"/>
          <w:sz w:val="18"/>
          <w:szCs w:val="18"/>
          <w:lang w:val="en-GB"/>
        </w:rPr>
        <w:t>writ</w:t>
      </w:r>
      <w:r w:rsidR="00A90C03" w:rsidRPr="002000D9">
        <w:rPr>
          <w:rFonts w:ascii="Georgia" w:hAnsi="Georgia" w:cs="Times New Roman"/>
          <w:spacing w:val="-2"/>
          <w:sz w:val="18"/>
          <w:szCs w:val="18"/>
          <w:lang w:val="en-GB"/>
        </w:rPr>
        <w:t>e in English</w:t>
      </w:r>
      <w:r w:rsidR="00A3298B" w:rsidRPr="002000D9">
        <w:rPr>
          <w:rFonts w:ascii="Georgia" w:hAnsi="Georgia" w:cs="Times New Roman"/>
          <w:spacing w:val="-2"/>
          <w:sz w:val="18"/>
          <w:szCs w:val="18"/>
          <w:lang w:val="en-GB"/>
        </w:rPr>
        <w:t>?</w:t>
      </w:r>
    </w:p>
    <w:p w:rsidR="00A3298B" w:rsidRPr="002000D9" w:rsidRDefault="00A3298B" w:rsidP="009831F3">
      <w:pPr>
        <w:pStyle w:val="Textosinformato"/>
        <w:numPr>
          <w:ilvl w:val="0"/>
          <w:numId w:val="13"/>
        </w:numPr>
        <w:spacing w:line="360" w:lineRule="auto"/>
        <w:jc w:val="both"/>
        <w:rPr>
          <w:rFonts w:ascii="Georgia" w:hAnsi="Georgia" w:cs="Times New Roman"/>
          <w:spacing w:val="-2"/>
          <w:sz w:val="18"/>
          <w:szCs w:val="18"/>
          <w:lang w:val="en-GB"/>
        </w:rPr>
      </w:pPr>
      <w:r w:rsidRPr="002000D9">
        <w:rPr>
          <w:rFonts w:ascii="Georgia" w:hAnsi="Georgia" w:cs="Times New Roman"/>
          <w:spacing w:val="-2"/>
          <w:sz w:val="18"/>
          <w:szCs w:val="18"/>
          <w:lang w:val="en-GB"/>
        </w:rPr>
        <w:t>Are the</w:t>
      </w:r>
      <w:r w:rsidR="00A90C03" w:rsidRPr="002000D9">
        <w:rPr>
          <w:rFonts w:ascii="Georgia" w:hAnsi="Georgia" w:cs="Times New Roman"/>
          <w:spacing w:val="-2"/>
          <w:sz w:val="18"/>
          <w:szCs w:val="18"/>
          <w:lang w:val="en-GB"/>
        </w:rPr>
        <w:t>re</w:t>
      </w:r>
      <w:r w:rsidRPr="002000D9">
        <w:rPr>
          <w:rFonts w:ascii="Georgia" w:hAnsi="Georgia" w:cs="Times New Roman"/>
          <w:spacing w:val="-2"/>
          <w:sz w:val="18"/>
          <w:szCs w:val="18"/>
          <w:lang w:val="en-GB"/>
        </w:rPr>
        <w:t xml:space="preserve"> significant differences between the level obtained by CLIL and EFL students in their writing skills?</w:t>
      </w:r>
    </w:p>
    <w:p w:rsidR="007B65A4" w:rsidRPr="002000D9" w:rsidRDefault="007B65A4" w:rsidP="009722EC">
      <w:pPr>
        <w:pStyle w:val="p3"/>
        <w:spacing w:line="360" w:lineRule="auto"/>
        <w:ind w:left="0"/>
        <w:jc w:val="both"/>
        <w:rPr>
          <w:rFonts w:ascii="Georgia" w:hAnsi="Georgia"/>
          <w:b/>
          <w:bCs/>
          <w:sz w:val="18"/>
          <w:szCs w:val="18"/>
          <w:lang w:val="en-GB"/>
        </w:rPr>
      </w:pPr>
    </w:p>
    <w:p w:rsidR="007B65A4" w:rsidRPr="002000D9" w:rsidRDefault="007B65A4" w:rsidP="009831F3">
      <w:pPr>
        <w:pStyle w:val="p3"/>
        <w:numPr>
          <w:ilvl w:val="0"/>
          <w:numId w:val="17"/>
        </w:numPr>
        <w:spacing w:line="360" w:lineRule="auto"/>
        <w:jc w:val="both"/>
        <w:rPr>
          <w:rFonts w:ascii="Georgia" w:hAnsi="Georgia"/>
          <w:bCs/>
          <w:sz w:val="18"/>
          <w:szCs w:val="18"/>
          <w:lang w:val="en-GB"/>
        </w:rPr>
      </w:pPr>
      <w:r w:rsidRPr="002000D9">
        <w:rPr>
          <w:rFonts w:ascii="Georgia" w:hAnsi="Georgia"/>
          <w:bCs/>
          <w:i/>
          <w:sz w:val="18"/>
          <w:szCs w:val="18"/>
          <w:lang w:val="en-GB"/>
        </w:rPr>
        <w:t>Identification (and description, if necessary) of variables</w:t>
      </w:r>
      <w:r w:rsidRPr="002000D9">
        <w:rPr>
          <w:rFonts w:ascii="Georgia" w:hAnsi="Georgia"/>
          <w:bCs/>
          <w:sz w:val="18"/>
          <w:szCs w:val="18"/>
          <w:lang w:val="en-GB"/>
        </w:rPr>
        <w:t xml:space="preserve"> implied in the objectives or research questions which have been formul</w:t>
      </w:r>
      <w:r w:rsidR="00CF265B">
        <w:rPr>
          <w:rFonts w:ascii="Georgia" w:hAnsi="Georgia"/>
          <w:bCs/>
          <w:sz w:val="18"/>
          <w:szCs w:val="18"/>
          <w:lang w:val="en-GB"/>
        </w:rPr>
        <w:t>ated</w:t>
      </w:r>
    </w:p>
    <w:p w:rsidR="00E53F4E" w:rsidRPr="002000D9" w:rsidRDefault="00E53F4E" w:rsidP="00E53F4E">
      <w:pPr>
        <w:pStyle w:val="p3"/>
        <w:spacing w:line="360" w:lineRule="auto"/>
        <w:ind w:left="360"/>
        <w:jc w:val="both"/>
        <w:rPr>
          <w:rFonts w:ascii="Georgia" w:hAnsi="Georgia"/>
          <w:bCs/>
          <w:sz w:val="18"/>
          <w:szCs w:val="18"/>
          <w:lang w:val="en-GB"/>
        </w:rPr>
      </w:pPr>
    </w:p>
    <w:p w:rsidR="007B65A4" w:rsidRPr="002000D9" w:rsidRDefault="007B65A4" w:rsidP="009722EC">
      <w:pPr>
        <w:pStyle w:val="p3"/>
        <w:spacing w:line="360" w:lineRule="auto"/>
        <w:ind w:left="0"/>
        <w:jc w:val="both"/>
        <w:rPr>
          <w:rFonts w:ascii="Georgia" w:hAnsi="Georgia"/>
          <w:snapToGrid/>
          <w:spacing w:val="-6"/>
          <w:sz w:val="18"/>
          <w:szCs w:val="18"/>
          <w:lang w:val="en-GB"/>
        </w:rPr>
      </w:pPr>
      <w:r w:rsidRPr="002000D9">
        <w:rPr>
          <w:rFonts w:ascii="Georgia" w:hAnsi="Georgia"/>
          <w:bCs/>
          <w:sz w:val="18"/>
          <w:szCs w:val="18"/>
          <w:lang w:val="en-GB"/>
        </w:rPr>
        <w:t xml:space="preserve">The following </w:t>
      </w:r>
      <w:r w:rsidR="008D0552" w:rsidRPr="002000D9">
        <w:rPr>
          <w:rFonts w:ascii="Georgia" w:hAnsi="Georgia"/>
          <w:bCs/>
          <w:sz w:val="18"/>
          <w:szCs w:val="18"/>
          <w:lang w:val="en-GB"/>
        </w:rPr>
        <w:t xml:space="preserve">independent </w:t>
      </w:r>
      <w:r w:rsidRPr="002000D9">
        <w:rPr>
          <w:rFonts w:ascii="Georgia" w:hAnsi="Georgia"/>
          <w:bCs/>
          <w:sz w:val="18"/>
          <w:szCs w:val="18"/>
          <w:lang w:val="en-GB"/>
        </w:rPr>
        <w:t>variables have been controlled</w:t>
      </w:r>
      <w:r w:rsidR="001B1515" w:rsidRPr="002000D9">
        <w:rPr>
          <w:rFonts w:ascii="Georgia" w:hAnsi="Georgia"/>
          <w:bCs/>
          <w:sz w:val="18"/>
          <w:szCs w:val="18"/>
          <w:lang w:val="en-GB"/>
        </w:rPr>
        <w:t xml:space="preserve"> </w:t>
      </w:r>
      <w:r w:rsidR="00F32E57">
        <w:rPr>
          <w:rFonts w:ascii="Georgia" w:hAnsi="Georgia"/>
          <w:bCs/>
          <w:sz w:val="18"/>
          <w:szCs w:val="18"/>
          <w:lang w:val="en-GB"/>
        </w:rPr>
        <w:t xml:space="preserve">for </w:t>
      </w:r>
      <w:r w:rsidR="001B1515" w:rsidRPr="002000D9">
        <w:rPr>
          <w:rFonts w:ascii="Georgia" w:hAnsi="Georgia"/>
          <w:bCs/>
          <w:sz w:val="18"/>
          <w:szCs w:val="18"/>
          <w:lang w:val="en-GB"/>
        </w:rPr>
        <w:t>in each of the three writing items</w:t>
      </w:r>
      <w:r w:rsidRPr="002000D9">
        <w:rPr>
          <w:rFonts w:ascii="Georgia" w:hAnsi="Georgia"/>
          <w:bCs/>
          <w:sz w:val="18"/>
          <w:szCs w:val="18"/>
          <w:lang w:val="en-GB"/>
        </w:rPr>
        <w:t>:</w:t>
      </w:r>
      <w:r w:rsidR="008F1281" w:rsidRPr="002000D9">
        <w:rPr>
          <w:rFonts w:ascii="Georgia" w:hAnsi="Georgia"/>
          <w:bCs/>
          <w:sz w:val="18"/>
          <w:szCs w:val="18"/>
          <w:lang w:val="en-GB"/>
        </w:rPr>
        <w:t xml:space="preserve"> </w:t>
      </w:r>
      <w:r w:rsidR="008F1281" w:rsidRPr="002000D9">
        <w:rPr>
          <w:rFonts w:ascii="Georgia" w:hAnsi="Georgia"/>
          <w:snapToGrid/>
          <w:spacing w:val="-6"/>
          <w:sz w:val="18"/>
          <w:szCs w:val="18"/>
          <w:lang w:val="en-GB"/>
        </w:rPr>
        <w:t>a) grammatical, semantic, orthographic and pragmatic accuracy; b) aspects of cohesion and coherence; c) content and development of ideas; d) style and expression.</w:t>
      </w:r>
    </w:p>
    <w:p w:rsidR="00E53F4E" w:rsidRPr="002000D9" w:rsidRDefault="00E53F4E" w:rsidP="009722EC">
      <w:pPr>
        <w:pStyle w:val="p3"/>
        <w:spacing w:line="360" w:lineRule="auto"/>
        <w:ind w:left="0"/>
        <w:jc w:val="both"/>
        <w:rPr>
          <w:rFonts w:ascii="Georgia" w:hAnsi="Georgia"/>
          <w:bCs/>
          <w:sz w:val="18"/>
          <w:szCs w:val="18"/>
          <w:lang w:val="en-GB"/>
        </w:rPr>
      </w:pPr>
    </w:p>
    <w:p w:rsidR="00C058BE" w:rsidRPr="002000D9" w:rsidRDefault="00C058BE" w:rsidP="00C058BE">
      <w:pPr>
        <w:pStyle w:val="p3"/>
        <w:spacing w:line="360" w:lineRule="auto"/>
        <w:ind w:left="0"/>
        <w:jc w:val="both"/>
        <w:rPr>
          <w:rFonts w:ascii="Georgia" w:hAnsi="Georgia"/>
          <w:bCs/>
          <w:sz w:val="18"/>
          <w:szCs w:val="18"/>
          <w:lang w:val="en-GB"/>
        </w:rPr>
      </w:pPr>
      <w:r w:rsidRPr="002000D9">
        <w:rPr>
          <w:rFonts w:ascii="Georgia" w:hAnsi="Georgia"/>
          <w:bCs/>
          <w:i/>
          <w:sz w:val="18"/>
          <w:szCs w:val="18"/>
          <w:lang w:val="en-GB"/>
        </w:rPr>
        <w:t>6) Population</w:t>
      </w:r>
      <w:r w:rsidRPr="002000D9">
        <w:rPr>
          <w:rFonts w:ascii="Georgia" w:hAnsi="Georgia"/>
          <w:bCs/>
          <w:sz w:val="18"/>
          <w:szCs w:val="18"/>
          <w:lang w:val="en-GB"/>
        </w:rPr>
        <w:t xml:space="preserve"> used for data collection: age or academic levels, gender, etc.</w:t>
      </w:r>
    </w:p>
    <w:p w:rsidR="00C058BE" w:rsidRPr="002000D9" w:rsidRDefault="00C058BE" w:rsidP="00C058BE">
      <w:pPr>
        <w:pStyle w:val="p3"/>
        <w:spacing w:line="360" w:lineRule="auto"/>
        <w:ind w:left="0"/>
        <w:jc w:val="both"/>
        <w:rPr>
          <w:rFonts w:ascii="Georgia" w:hAnsi="Georgia"/>
          <w:bCs/>
          <w:sz w:val="18"/>
          <w:szCs w:val="18"/>
          <w:lang w:val="en-GB"/>
        </w:rPr>
      </w:pPr>
    </w:p>
    <w:p w:rsidR="00C058BE" w:rsidRPr="002000D9" w:rsidRDefault="00C058BE" w:rsidP="00C058BE">
      <w:pPr>
        <w:pStyle w:val="p3"/>
        <w:spacing w:line="360" w:lineRule="auto"/>
        <w:ind w:left="0"/>
        <w:jc w:val="both"/>
        <w:rPr>
          <w:rFonts w:ascii="Georgia" w:hAnsi="Georgia"/>
          <w:bCs/>
          <w:sz w:val="18"/>
          <w:szCs w:val="18"/>
          <w:lang w:val="en-GB"/>
        </w:rPr>
      </w:pPr>
      <w:r w:rsidRPr="002000D9">
        <w:rPr>
          <w:rFonts w:ascii="Georgia" w:hAnsi="Georgia"/>
          <w:bCs/>
          <w:sz w:val="18"/>
          <w:szCs w:val="18"/>
          <w:lang w:val="en-GB"/>
        </w:rPr>
        <w:t>The participants in the study could not b</w:t>
      </w:r>
      <w:r w:rsidR="00F32E57">
        <w:rPr>
          <w:rFonts w:ascii="Georgia" w:hAnsi="Georgia"/>
          <w:bCs/>
          <w:sz w:val="18"/>
          <w:szCs w:val="18"/>
          <w:lang w:val="en-GB"/>
        </w:rPr>
        <w:t xml:space="preserve">e assigned at random. Instead, </w:t>
      </w:r>
      <w:r w:rsidRPr="002000D9">
        <w:rPr>
          <w:rFonts w:ascii="Georgia" w:hAnsi="Georgia"/>
          <w:bCs/>
          <w:sz w:val="18"/>
          <w:szCs w:val="18"/>
          <w:lang w:val="en-GB"/>
        </w:rPr>
        <w:t xml:space="preserve">a cohort of </w:t>
      </w:r>
      <w:r w:rsidR="0008463C" w:rsidRPr="002000D9">
        <w:rPr>
          <w:rFonts w:ascii="Georgia" w:hAnsi="Georgia"/>
          <w:bCs/>
          <w:sz w:val="18"/>
          <w:szCs w:val="18"/>
          <w:lang w:val="en-GB"/>
        </w:rPr>
        <w:t xml:space="preserve">two </w:t>
      </w:r>
      <w:r w:rsidRPr="002000D9">
        <w:rPr>
          <w:rFonts w:ascii="Georgia" w:hAnsi="Georgia"/>
          <w:bCs/>
          <w:sz w:val="18"/>
          <w:szCs w:val="18"/>
          <w:lang w:val="en-GB"/>
        </w:rPr>
        <w:t xml:space="preserve">voluntary CLIL groups and two EFL groups, </w:t>
      </w:r>
      <w:r w:rsidR="005C01BB">
        <w:rPr>
          <w:rFonts w:ascii="Georgia" w:hAnsi="Georgia"/>
          <w:bCs/>
          <w:sz w:val="18"/>
          <w:szCs w:val="18"/>
          <w:lang w:val="en-GB"/>
        </w:rPr>
        <w:t>which</w:t>
      </w:r>
      <w:r w:rsidRPr="002000D9">
        <w:rPr>
          <w:rFonts w:ascii="Georgia" w:hAnsi="Georgia"/>
          <w:bCs/>
          <w:sz w:val="18"/>
          <w:szCs w:val="18"/>
          <w:lang w:val="en-GB"/>
        </w:rPr>
        <w:t xml:space="preserve"> </w:t>
      </w:r>
      <w:r w:rsidR="005C01BB">
        <w:rPr>
          <w:rFonts w:ascii="Georgia" w:hAnsi="Georgia"/>
          <w:bCs/>
          <w:sz w:val="18"/>
          <w:szCs w:val="18"/>
          <w:lang w:val="en-GB"/>
        </w:rPr>
        <w:t>agreed</w:t>
      </w:r>
      <w:r w:rsidRPr="002000D9">
        <w:rPr>
          <w:rFonts w:ascii="Georgia" w:hAnsi="Georgia"/>
          <w:bCs/>
          <w:sz w:val="18"/>
          <w:szCs w:val="18"/>
          <w:lang w:val="en-GB"/>
        </w:rPr>
        <w:t xml:space="preserve"> to take part in the investigation</w:t>
      </w:r>
      <w:r w:rsidR="00F32E57">
        <w:rPr>
          <w:rFonts w:ascii="Georgia" w:hAnsi="Georgia"/>
          <w:bCs/>
          <w:sz w:val="18"/>
          <w:szCs w:val="18"/>
          <w:lang w:val="en-GB"/>
        </w:rPr>
        <w:t>,</w:t>
      </w:r>
      <w:r w:rsidRPr="002000D9">
        <w:rPr>
          <w:rFonts w:ascii="Georgia" w:hAnsi="Georgia"/>
          <w:bCs/>
          <w:sz w:val="18"/>
          <w:szCs w:val="18"/>
          <w:lang w:val="en-GB"/>
        </w:rPr>
        <w:t xml:space="preserve"> were used. The number of subjects who formed the sample is summarised in the following table:</w:t>
      </w:r>
    </w:p>
    <w:p w:rsidR="00C058BE" w:rsidRPr="002000D9" w:rsidRDefault="00C058BE" w:rsidP="00C058BE">
      <w:pPr>
        <w:pStyle w:val="p3"/>
        <w:spacing w:line="360" w:lineRule="auto"/>
        <w:ind w:left="0"/>
        <w:jc w:val="both"/>
        <w:rPr>
          <w:rFonts w:ascii="Georgia" w:hAnsi="Georgia"/>
          <w:bCs/>
          <w:sz w:val="18"/>
          <w:szCs w:val="18"/>
          <w:lang w:val="en-GB"/>
        </w:rPr>
      </w:pPr>
    </w:p>
    <w:tbl>
      <w:tblPr>
        <w:tblW w:w="4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49"/>
        <w:gridCol w:w="1701"/>
      </w:tblGrid>
      <w:tr w:rsidR="00C058BE" w:rsidRPr="009B4099">
        <w:trPr>
          <w:jc w:val="center"/>
        </w:trPr>
        <w:tc>
          <w:tcPr>
            <w:tcW w:w="1408" w:type="dxa"/>
            <w:shd w:val="clear" w:color="auto" w:fill="D9D9D9"/>
            <w:vAlign w:val="center"/>
          </w:tcPr>
          <w:p w:rsidR="00C058BE" w:rsidRPr="002000D9" w:rsidRDefault="00C058BE" w:rsidP="00803437">
            <w:pPr>
              <w:widowControl/>
              <w:jc w:val="center"/>
              <w:rPr>
                <w:rFonts w:ascii="Georgia" w:hAnsi="Georgia"/>
                <w:b/>
                <w:snapToGrid/>
                <w:sz w:val="18"/>
                <w:szCs w:val="18"/>
                <w:lang w:val="en-GB"/>
              </w:rPr>
            </w:pPr>
          </w:p>
        </w:tc>
        <w:tc>
          <w:tcPr>
            <w:tcW w:w="2950" w:type="dxa"/>
            <w:gridSpan w:val="2"/>
            <w:shd w:val="clear" w:color="auto" w:fill="D9D9D9"/>
            <w:vAlign w:val="center"/>
          </w:tcPr>
          <w:p w:rsidR="00C058BE" w:rsidRPr="002000D9" w:rsidRDefault="00C058BE" w:rsidP="00803437">
            <w:pPr>
              <w:widowControl/>
              <w:jc w:val="center"/>
              <w:rPr>
                <w:rFonts w:ascii="Georgia" w:hAnsi="Georgia"/>
                <w:snapToGrid/>
                <w:sz w:val="18"/>
                <w:szCs w:val="18"/>
                <w:lang w:val="en-GB"/>
              </w:rPr>
            </w:pPr>
            <w:r w:rsidRPr="002000D9">
              <w:rPr>
                <w:rFonts w:ascii="Georgia" w:hAnsi="Georgia"/>
                <w:bCs/>
                <w:sz w:val="18"/>
                <w:szCs w:val="18"/>
                <w:lang w:val="en-GB"/>
              </w:rPr>
              <w:t>Secondary Education Students (Grade  4, age 16)</w:t>
            </w:r>
          </w:p>
        </w:tc>
      </w:tr>
      <w:tr w:rsidR="00C058BE" w:rsidRPr="002000D9">
        <w:trPr>
          <w:jc w:val="center"/>
        </w:trPr>
        <w:tc>
          <w:tcPr>
            <w:tcW w:w="1408" w:type="dxa"/>
            <w:shd w:val="clear" w:color="auto" w:fill="D9D9D9"/>
            <w:vAlign w:val="center"/>
          </w:tcPr>
          <w:p w:rsidR="00C058BE" w:rsidRPr="002000D9" w:rsidRDefault="00C058BE" w:rsidP="00803437">
            <w:pPr>
              <w:widowControl/>
              <w:jc w:val="center"/>
              <w:rPr>
                <w:rFonts w:ascii="Georgia" w:hAnsi="Georgia"/>
                <w:b/>
                <w:snapToGrid/>
                <w:sz w:val="18"/>
                <w:szCs w:val="18"/>
                <w:lang w:val="en-GB"/>
              </w:rPr>
            </w:pPr>
          </w:p>
        </w:tc>
        <w:tc>
          <w:tcPr>
            <w:tcW w:w="1249" w:type="dxa"/>
            <w:shd w:val="clear" w:color="auto" w:fill="D9D9D9"/>
            <w:vAlign w:val="center"/>
          </w:tcPr>
          <w:p w:rsidR="00C058BE" w:rsidRPr="002000D9" w:rsidRDefault="00C058BE" w:rsidP="00803437">
            <w:pPr>
              <w:widowControl/>
              <w:jc w:val="center"/>
              <w:rPr>
                <w:rFonts w:ascii="Georgia" w:hAnsi="Georgia"/>
                <w:snapToGrid/>
                <w:sz w:val="18"/>
                <w:szCs w:val="18"/>
                <w:lang w:val="en-GB"/>
              </w:rPr>
            </w:pPr>
            <w:r w:rsidRPr="002000D9">
              <w:rPr>
                <w:rFonts w:ascii="Georgia" w:hAnsi="Georgia"/>
                <w:snapToGrid/>
                <w:sz w:val="18"/>
                <w:szCs w:val="18"/>
                <w:lang w:val="en-GB"/>
              </w:rPr>
              <w:t>Students</w:t>
            </w:r>
          </w:p>
        </w:tc>
        <w:tc>
          <w:tcPr>
            <w:tcW w:w="1701" w:type="dxa"/>
            <w:shd w:val="clear" w:color="auto" w:fill="D9D9D9"/>
            <w:vAlign w:val="center"/>
          </w:tcPr>
          <w:p w:rsidR="00C058BE" w:rsidRPr="002000D9" w:rsidRDefault="00C058BE" w:rsidP="00803437">
            <w:pPr>
              <w:widowControl/>
              <w:jc w:val="center"/>
              <w:rPr>
                <w:rFonts w:ascii="Georgia" w:hAnsi="Georgia"/>
                <w:snapToGrid/>
                <w:sz w:val="18"/>
                <w:szCs w:val="18"/>
                <w:lang w:val="en-GB"/>
              </w:rPr>
            </w:pPr>
            <w:r w:rsidRPr="002000D9">
              <w:rPr>
                <w:rFonts w:ascii="Georgia" w:hAnsi="Georgia"/>
                <w:snapToGrid/>
                <w:sz w:val="18"/>
                <w:szCs w:val="18"/>
                <w:lang w:val="en-GB"/>
              </w:rPr>
              <w:t>Total hours of English</w:t>
            </w:r>
          </w:p>
        </w:tc>
      </w:tr>
      <w:tr w:rsidR="00C058BE" w:rsidRPr="002000D9">
        <w:trPr>
          <w:jc w:val="center"/>
        </w:trPr>
        <w:tc>
          <w:tcPr>
            <w:tcW w:w="1408" w:type="dxa"/>
          </w:tcPr>
          <w:p w:rsidR="00C058BE" w:rsidRPr="002000D9" w:rsidRDefault="00C058BE" w:rsidP="00803437">
            <w:pPr>
              <w:widowControl/>
              <w:rPr>
                <w:rFonts w:ascii="Georgia" w:hAnsi="Georgia"/>
                <w:snapToGrid/>
                <w:sz w:val="18"/>
                <w:szCs w:val="18"/>
                <w:lang w:val="en-GB"/>
              </w:rPr>
            </w:pPr>
            <w:r w:rsidRPr="002000D9">
              <w:rPr>
                <w:rFonts w:ascii="Georgia" w:hAnsi="Georgia"/>
                <w:snapToGrid/>
                <w:sz w:val="18"/>
                <w:szCs w:val="18"/>
                <w:lang w:val="en-GB"/>
              </w:rPr>
              <w:t xml:space="preserve">CLIL Group </w:t>
            </w:r>
          </w:p>
        </w:tc>
        <w:tc>
          <w:tcPr>
            <w:tcW w:w="1249" w:type="dxa"/>
            <w:vAlign w:val="center"/>
          </w:tcPr>
          <w:p w:rsidR="00C058BE" w:rsidRPr="002000D9" w:rsidRDefault="00C058BE" w:rsidP="00803437">
            <w:pPr>
              <w:widowControl/>
              <w:jc w:val="center"/>
              <w:rPr>
                <w:rFonts w:ascii="Georgia" w:hAnsi="Georgia"/>
                <w:snapToGrid/>
                <w:sz w:val="18"/>
                <w:szCs w:val="18"/>
                <w:lang w:val="en-GB"/>
              </w:rPr>
            </w:pPr>
            <w:r w:rsidRPr="002000D9">
              <w:rPr>
                <w:rFonts w:ascii="Georgia" w:hAnsi="Georgia"/>
                <w:snapToGrid/>
                <w:sz w:val="18"/>
                <w:szCs w:val="18"/>
                <w:lang w:val="en-GB"/>
              </w:rPr>
              <w:t>62</w:t>
            </w:r>
          </w:p>
        </w:tc>
        <w:tc>
          <w:tcPr>
            <w:tcW w:w="1701" w:type="dxa"/>
            <w:vAlign w:val="center"/>
          </w:tcPr>
          <w:p w:rsidR="00C058BE" w:rsidRPr="002000D9" w:rsidRDefault="00C058BE" w:rsidP="00803437">
            <w:pPr>
              <w:widowControl/>
              <w:jc w:val="center"/>
              <w:rPr>
                <w:rFonts w:ascii="Georgia" w:hAnsi="Georgia"/>
                <w:snapToGrid/>
                <w:sz w:val="18"/>
                <w:szCs w:val="18"/>
                <w:lang w:val="en-GB"/>
              </w:rPr>
            </w:pPr>
            <w:r w:rsidRPr="002000D9">
              <w:rPr>
                <w:rFonts w:ascii="Georgia" w:hAnsi="Georgia"/>
                <w:snapToGrid/>
                <w:sz w:val="18"/>
                <w:szCs w:val="18"/>
                <w:lang w:val="en-GB"/>
              </w:rPr>
              <w:t>1680</w:t>
            </w:r>
          </w:p>
        </w:tc>
      </w:tr>
      <w:tr w:rsidR="00C058BE" w:rsidRPr="002000D9">
        <w:trPr>
          <w:jc w:val="center"/>
        </w:trPr>
        <w:tc>
          <w:tcPr>
            <w:tcW w:w="1408" w:type="dxa"/>
          </w:tcPr>
          <w:p w:rsidR="00C058BE" w:rsidRPr="002000D9" w:rsidRDefault="00C058BE" w:rsidP="00803437">
            <w:pPr>
              <w:widowControl/>
              <w:rPr>
                <w:rFonts w:ascii="Georgia" w:hAnsi="Georgia"/>
                <w:snapToGrid/>
                <w:sz w:val="18"/>
                <w:szCs w:val="18"/>
                <w:lang w:val="en-GB"/>
              </w:rPr>
            </w:pPr>
            <w:r w:rsidRPr="002000D9">
              <w:rPr>
                <w:rFonts w:ascii="Georgia" w:hAnsi="Georgia"/>
                <w:snapToGrid/>
                <w:sz w:val="18"/>
                <w:szCs w:val="18"/>
                <w:lang w:val="en-GB"/>
              </w:rPr>
              <w:t xml:space="preserve">EFL group </w:t>
            </w:r>
          </w:p>
        </w:tc>
        <w:tc>
          <w:tcPr>
            <w:tcW w:w="1249" w:type="dxa"/>
            <w:vAlign w:val="center"/>
          </w:tcPr>
          <w:p w:rsidR="00C058BE" w:rsidRPr="002000D9" w:rsidRDefault="00C058BE" w:rsidP="00803437">
            <w:pPr>
              <w:widowControl/>
              <w:jc w:val="center"/>
              <w:rPr>
                <w:rFonts w:ascii="Georgia" w:hAnsi="Georgia"/>
                <w:snapToGrid/>
                <w:sz w:val="18"/>
                <w:szCs w:val="18"/>
                <w:lang w:val="en-GB"/>
              </w:rPr>
            </w:pPr>
            <w:r w:rsidRPr="002000D9">
              <w:rPr>
                <w:rFonts w:ascii="Georgia" w:hAnsi="Georgia"/>
                <w:snapToGrid/>
                <w:sz w:val="18"/>
                <w:szCs w:val="18"/>
                <w:lang w:val="en-GB"/>
              </w:rPr>
              <w:t>61</w:t>
            </w:r>
          </w:p>
        </w:tc>
        <w:tc>
          <w:tcPr>
            <w:tcW w:w="1701" w:type="dxa"/>
            <w:vAlign w:val="center"/>
          </w:tcPr>
          <w:p w:rsidR="00C058BE" w:rsidRPr="002000D9" w:rsidRDefault="00C058BE" w:rsidP="00803437">
            <w:pPr>
              <w:widowControl/>
              <w:jc w:val="center"/>
              <w:rPr>
                <w:rFonts w:ascii="Georgia" w:hAnsi="Georgia"/>
                <w:snapToGrid/>
                <w:sz w:val="18"/>
                <w:szCs w:val="18"/>
                <w:lang w:val="en-GB"/>
              </w:rPr>
            </w:pPr>
            <w:r w:rsidRPr="002000D9">
              <w:rPr>
                <w:rFonts w:ascii="Georgia" w:hAnsi="Georgia"/>
                <w:snapToGrid/>
                <w:sz w:val="18"/>
                <w:szCs w:val="18"/>
                <w:lang w:val="en-GB"/>
              </w:rPr>
              <w:t>805</w:t>
            </w:r>
          </w:p>
        </w:tc>
      </w:tr>
    </w:tbl>
    <w:p w:rsidR="00C058BE" w:rsidRPr="002000D9" w:rsidRDefault="00C058BE" w:rsidP="00C058BE">
      <w:pPr>
        <w:tabs>
          <w:tab w:val="left" w:pos="-1148"/>
          <w:tab w:val="left" w:pos="-651"/>
          <w:tab w:val="left" w:pos="-368"/>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sz w:val="18"/>
          <w:szCs w:val="18"/>
          <w:lang w:val="en-GB"/>
        </w:rPr>
      </w:pPr>
    </w:p>
    <w:p w:rsidR="00C058BE" w:rsidRPr="002000D9" w:rsidRDefault="00C058BE" w:rsidP="00931E19">
      <w:pPr>
        <w:tabs>
          <w:tab w:val="left" w:pos="900"/>
        </w:tabs>
        <w:autoSpaceDE w:val="0"/>
        <w:autoSpaceDN w:val="0"/>
        <w:adjustRightInd w:val="0"/>
        <w:spacing w:line="360" w:lineRule="auto"/>
        <w:jc w:val="both"/>
        <w:rPr>
          <w:rFonts w:ascii="Georgia" w:hAnsi="Georgia"/>
          <w:sz w:val="18"/>
          <w:szCs w:val="18"/>
          <w:lang w:val="en-GB"/>
        </w:rPr>
      </w:pPr>
      <w:r w:rsidRPr="002000D9">
        <w:rPr>
          <w:rFonts w:ascii="Georgia" w:hAnsi="Georgia"/>
          <w:sz w:val="18"/>
          <w:szCs w:val="18"/>
          <w:lang w:val="en-GB"/>
        </w:rPr>
        <w:t xml:space="preserve">The 62 CLIL students received approximately 340 hours of bilingual instruction in </w:t>
      </w:r>
      <w:r w:rsidRPr="002000D9">
        <w:rPr>
          <w:rFonts w:ascii="Georgia" w:hAnsi="Georgia"/>
          <w:sz w:val="18"/>
          <w:szCs w:val="18"/>
          <w:lang w:val="en-GB"/>
        </w:rPr>
        <w:lastRenderedPageBreak/>
        <w:t>Natural, Social and Environmental Knowledge as well as Art Education and approximately 420 hours of English as an FL. The total would be 760 hours of English throughout Secondary Education. If we add the English classes received in Primary Education, these students were exposed to approximately 1680 hours of English in class by the age of 16.</w:t>
      </w:r>
    </w:p>
    <w:p w:rsidR="00C058BE" w:rsidRPr="002000D9" w:rsidRDefault="00C058BE" w:rsidP="00931E19">
      <w:pPr>
        <w:tabs>
          <w:tab w:val="left" w:pos="900"/>
        </w:tabs>
        <w:autoSpaceDE w:val="0"/>
        <w:autoSpaceDN w:val="0"/>
        <w:adjustRightInd w:val="0"/>
        <w:spacing w:line="360" w:lineRule="auto"/>
        <w:jc w:val="both"/>
        <w:rPr>
          <w:rFonts w:ascii="Georgia" w:hAnsi="Georgia"/>
          <w:sz w:val="18"/>
          <w:szCs w:val="18"/>
          <w:lang w:val="en-GB"/>
        </w:rPr>
      </w:pPr>
    </w:p>
    <w:p w:rsidR="00C058BE" w:rsidRPr="002000D9" w:rsidRDefault="00C058BE" w:rsidP="00931E19">
      <w:pPr>
        <w:tabs>
          <w:tab w:val="left" w:pos="900"/>
        </w:tabs>
        <w:autoSpaceDE w:val="0"/>
        <w:autoSpaceDN w:val="0"/>
        <w:adjustRightInd w:val="0"/>
        <w:spacing w:line="360" w:lineRule="auto"/>
        <w:jc w:val="both"/>
        <w:rPr>
          <w:rFonts w:ascii="Georgia" w:hAnsi="Georgia"/>
          <w:sz w:val="18"/>
          <w:szCs w:val="18"/>
          <w:lang w:val="en-GB"/>
        </w:rPr>
      </w:pPr>
      <w:r w:rsidRPr="002000D9">
        <w:rPr>
          <w:rFonts w:ascii="Georgia" w:hAnsi="Georgia"/>
          <w:sz w:val="18"/>
          <w:szCs w:val="18"/>
          <w:lang w:val="en-GB"/>
        </w:rPr>
        <w:t xml:space="preserve">The EFL group in Secondary Education was made up of 61 students from Grade 4 who had not received bilingual education, although they had studied English as a foreign language for 420 hours throughout their Secondary Education. Considering the 385 hours of English classes received in Primary Education, these students were exposed to approximately 805 hours of English in total. </w:t>
      </w:r>
      <w:bookmarkStart w:id="0" w:name="_GoBack"/>
      <w:bookmarkEnd w:id="0"/>
    </w:p>
    <w:p w:rsidR="004C474E" w:rsidRPr="002000D9" w:rsidRDefault="004C474E" w:rsidP="00C058BE">
      <w:pPr>
        <w:pStyle w:val="p3"/>
        <w:spacing w:line="360" w:lineRule="auto"/>
        <w:ind w:left="0"/>
        <w:jc w:val="both"/>
        <w:rPr>
          <w:rFonts w:ascii="Georgia" w:hAnsi="Georgia"/>
          <w:bCs/>
          <w:i/>
          <w:sz w:val="18"/>
          <w:szCs w:val="18"/>
          <w:lang w:val="en-GB"/>
        </w:rPr>
      </w:pPr>
    </w:p>
    <w:p w:rsidR="00C058BE" w:rsidRPr="002000D9" w:rsidRDefault="00CF265B" w:rsidP="00CF265B">
      <w:pPr>
        <w:pStyle w:val="p3"/>
        <w:spacing w:line="360" w:lineRule="auto"/>
        <w:ind w:left="0"/>
        <w:jc w:val="both"/>
        <w:rPr>
          <w:rFonts w:ascii="Georgia" w:hAnsi="Georgia"/>
          <w:bCs/>
          <w:i/>
          <w:sz w:val="18"/>
          <w:szCs w:val="18"/>
          <w:lang w:val="en-GB"/>
        </w:rPr>
      </w:pPr>
      <w:r>
        <w:rPr>
          <w:rFonts w:ascii="Georgia" w:hAnsi="Georgia"/>
          <w:bCs/>
          <w:i/>
          <w:sz w:val="18"/>
          <w:szCs w:val="18"/>
          <w:lang w:val="en-GB"/>
        </w:rPr>
        <w:t xml:space="preserve">7) </w:t>
      </w:r>
      <w:r w:rsidR="00352FC0" w:rsidRPr="002000D9">
        <w:rPr>
          <w:rFonts w:ascii="Georgia" w:hAnsi="Georgia"/>
          <w:bCs/>
          <w:i/>
          <w:sz w:val="18"/>
          <w:szCs w:val="18"/>
          <w:lang w:val="en-GB"/>
        </w:rPr>
        <w:t>School context</w:t>
      </w:r>
    </w:p>
    <w:p w:rsidR="00E53F4E" w:rsidRPr="002000D9" w:rsidRDefault="00E53F4E" w:rsidP="00E53F4E">
      <w:pPr>
        <w:pStyle w:val="p3"/>
        <w:spacing w:line="360" w:lineRule="auto"/>
        <w:ind w:left="360"/>
        <w:jc w:val="both"/>
        <w:rPr>
          <w:rFonts w:ascii="Georgia" w:hAnsi="Georgia"/>
          <w:bCs/>
          <w:i/>
          <w:sz w:val="18"/>
          <w:szCs w:val="18"/>
          <w:lang w:val="en-GB"/>
        </w:rPr>
      </w:pPr>
    </w:p>
    <w:p w:rsidR="004C474E" w:rsidRPr="002000D9" w:rsidRDefault="00F32E57" w:rsidP="004C474E">
      <w:pPr>
        <w:pStyle w:val="p3"/>
        <w:spacing w:line="360" w:lineRule="auto"/>
        <w:ind w:left="0"/>
        <w:jc w:val="both"/>
        <w:rPr>
          <w:rFonts w:ascii="Georgia" w:hAnsi="Georgia"/>
          <w:bCs/>
          <w:sz w:val="18"/>
          <w:szCs w:val="18"/>
          <w:lang w:val="en-GB"/>
        </w:rPr>
      </w:pPr>
      <w:r>
        <w:rPr>
          <w:rFonts w:ascii="Georgia" w:hAnsi="Georgia"/>
          <w:bCs/>
          <w:sz w:val="18"/>
          <w:szCs w:val="18"/>
          <w:lang w:val="en-GB"/>
        </w:rPr>
        <w:t xml:space="preserve">The CLIL </w:t>
      </w:r>
      <w:r w:rsidR="004C474E" w:rsidRPr="002000D9">
        <w:rPr>
          <w:rFonts w:ascii="Georgia" w:hAnsi="Georgia"/>
          <w:bCs/>
          <w:sz w:val="18"/>
          <w:szCs w:val="18"/>
          <w:lang w:val="en-GB"/>
        </w:rPr>
        <w:t>group started the Andalusian bilingual programme in 2006 in the 1</w:t>
      </w:r>
      <w:r w:rsidR="00670246">
        <w:rPr>
          <w:rFonts w:ascii="Georgia" w:hAnsi="Georgia"/>
          <w:bCs/>
          <w:sz w:val="18"/>
          <w:szCs w:val="18"/>
          <w:lang w:val="en-GB"/>
        </w:rPr>
        <w:t>st Grade of Secondary Education at the</w:t>
      </w:r>
      <w:r w:rsidR="004C474E" w:rsidRPr="002000D9">
        <w:rPr>
          <w:rFonts w:ascii="Georgia" w:hAnsi="Georgia"/>
          <w:bCs/>
          <w:sz w:val="18"/>
          <w:szCs w:val="18"/>
          <w:lang w:val="en-GB"/>
        </w:rPr>
        <w:t xml:space="preserve"> age</w:t>
      </w:r>
      <w:r w:rsidR="00670246">
        <w:rPr>
          <w:rFonts w:ascii="Georgia" w:hAnsi="Georgia"/>
          <w:bCs/>
          <w:sz w:val="18"/>
          <w:szCs w:val="18"/>
          <w:lang w:val="en-GB"/>
        </w:rPr>
        <w:t xml:space="preserve"> of</w:t>
      </w:r>
      <w:r w:rsidR="004C474E" w:rsidRPr="002000D9">
        <w:rPr>
          <w:rFonts w:ascii="Georgia" w:hAnsi="Georgia"/>
          <w:bCs/>
          <w:sz w:val="18"/>
          <w:szCs w:val="18"/>
          <w:lang w:val="en-GB"/>
        </w:rPr>
        <w:t xml:space="preserve"> 13. Th</w:t>
      </w:r>
      <w:r w:rsidR="00670246">
        <w:rPr>
          <w:rFonts w:ascii="Georgia" w:hAnsi="Georgia"/>
          <w:bCs/>
          <w:sz w:val="18"/>
          <w:szCs w:val="18"/>
          <w:lang w:val="en-GB"/>
        </w:rPr>
        <w:t xml:space="preserve">e programme included one hour of </w:t>
      </w:r>
      <w:r w:rsidR="00911B15">
        <w:rPr>
          <w:rFonts w:ascii="Georgia" w:hAnsi="Georgia"/>
          <w:bCs/>
          <w:sz w:val="18"/>
          <w:szCs w:val="18"/>
          <w:lang w:val="en-GB"/>
        </w:rPr>
        <w:t xml:space="preserve">curricular </w:t>
      </w:r>
      <w:r w:rsidR="00670246">
        <w:rPr>
          <w:rFonts w:ascii="Georgia" w:hAnsi="Georgia"/>
          <w:bCs/>
          <w:sz w:val="18"/>
          <w:szCs w:val="18"/>
          <w:lang w:val="en-GB"/>
        </w:rPr>
        <w:t>instruction in</w:t>
      </w:r>
      <w:r w:rsidR="004C474E" w:rsidRPr="002000D9">
        <w:rPr>
          <w:rFonts w:ascii="Georgia" w:hAnsi="Georgia"/>
          <w:bCs/>
          <w:sz w:val="18"/>
          <w:szCs w:val="18"/>
          <w:lang w:val="en-GB"/>
        </w:rPr>
        <w:t xml:space="preserve"> Music, Natural Sciences, Mathematics and Technology in English as an L2 and the other two weekly hours of each subject were taught in the L1 (Spanish). The teaching of English as a subject was totally conducted in the L2. So the students received </w:t>
      </w:r>
      <w:r w:rsidR="005C01BB">
        <w:rPr>
          <w:rFonts w:ascii="Georgia" w:hAnsi="Georgia"/>
          <w:bCs/>
          <w:sz w:val="18"/>
          <w:szCs w:val="18"/>
          <w:lang w:val="en-GB"/>
        </w:rPr>
        <w:t>four</w:t>
      </w:r>
      <w:r w:rsidR="004C474E" w:rsidRPr="002000D9">
        <w:rPr>
          <w:rFonts w:ascii="Georgia" w:hAnsi="Georgia"/>
          <w:bCs/>
          <w:sz w:val="18"/>
          <w:szCs w:val="18"/>
          <w:lang w:val="en-GB"/>
        </w:rPr>
        <w:t xml:space="preserve"> hours of CLIL in non-linguistic subjects in English in addition to the four hours of English as a curricular subject. Apart from this formal instruction, 40 students took part in the Comenius programme with students from Britain, Italy, Portugal, Poland and Estonia. The students also took part in the p</w:t>
      </w:r>
      <w:r w:rsidR="005C01BB">
        <w:rPr>
          <w:rFonts w:ascii="Georgia" w:hAnsi="Georgia"/>
          <w:bCs/>
          <w:sz w:val="18"/>
          <w:szCs w:val="18"/>
          <w:lang w:val="en-GB"/>
        </w:rPr>
        <w:t>rogramme “Language and Youth” during the</w:t>
      </w:r>
      <w:r w:rsidR="004C474E" w:rsidRPr="002000D9">
        <w:rPr>
          <w:rFonts w:ascii="Georgia" w:hAnsi="Georgia"/>
          <w:bCs/>
          <w:sz w:val="18"/>
          <w:szCs w:val="18"/>
          <w:lang w:val="en-GB"/>
        </w:rPr>
        <w:t xml:space="preserve"> summer. The bilingual programme is also complemented with extracurricular activities, especially drama activities in English. The </w:t>
      </w:r>
      <w:r w:rsidR="005C01BB">
        <w:rPr>
          <w:rFonts w:ascii="Georgia" w:hAnsi="Georgia"/>
          <w:bCs/>
          <w:sz w:val="18"/>
          <w:szCs w:val="18"/>
          <w:lang w:val="en-GB"/>
        </w:rPr>
        <w:t>specialised</w:t>
      </w:r>
      <w:r w:rsidR="005C01BB" w:rsidRPr="002000D9">
        <w:rPr>
          <w:rFonts w:ascii="Georgia" w:hAnsi="Georgia"/>
          <w:bCs/>
          <w:sz w:val="18"/>
          <w:szCs w:val="18"/>
          <w:lang w:val="en-GB"/>
        </w:rPr>
        <w:t xml:space="preserve"> </w:t>
      </w:r>
      <w:r w:rsidR="004C474E" w:rsidRPr="002000D9">
        <w:rPr>
          <w:rFonts w:ascii="Georgia" w:hAnsi="Georgia"/>
          <w:bCs/>
          <w:sz w:val="18"/>
          <w:szCs w:val="18"/>
          <w:lang w:val="en-GB"/>
        </w:rPr>
        <w:t xml:space="preserve">subject teachers are not native speakers of English. They </w:t>
      </w:r>
      <w:r w:rsidR="00931E19">
        <w:rPr>
          <w:rFonts w:ascii="Georgia" w:hAnsi="Georgia"/>
          <w:bCs/>
          <w:sz w:val="18"/>
          <w:szCs w:val="18"/>
          <w:lang w:val="en-GB"/>
        </w:rPr>
        <w:t xml:space="preserve">have </w:t>
      </w:r>
      <w:r w:rsidR="004C474E" w:rsidRPr="002000D9">
        <w:rPr>
          <w:rFonts w:ascii="Georgia" w:hAnsi="Georgia"/>
          <w:bCs/>
          <w:sz w:val="18"/>
          <w:szCs w:val="18"/>
          <w:lang w:val="en-GB"/>
        </w:rPr>
        <w:t xml:space="preserve">a B2 level of English according to the CEF and use English as an L2 </w:t>
      </w:r>
      <w:r w:rsidR="002E0533">
        <w:rPr>
          <w:rFonts w:ascii="Georgia" w:hAnsi="Georgia"/>
          <w:bCs/>
          <w:sz w:val="18"/>
          <w:szCs w:val="18"/>
          <w:lang w:val="en-GB"/>
        </w:rPr>
        <w:t xml:space="preserve">medium </w:t>
      </w:r>
      <w:r w:rsidR="004C474E" w:rsidRPr="002000D9">
        <w:rPr>
          <w:rFonts w:ascii="Georgia" w:hAnsi="Georgia"/>
          <w:bCs/>
          <w:sz w:val="18"/>
          <w:szCs w:val="18"/>
          <w:lang w:val="en-GB"/>
        </w:rPr>
        <w:t xml:space="preserve">of instruction around 65% of the time. Nevertheless, English is used by students in classroom activities in a lower proportion, around 40% of the time. </w:t>
      </w:r>
    </w:p>
    <w:p w:rsidR="004C474E" w:rsidRPr="002000D9" w:rsidRDefault="004C474E" w:rsidP="004C474E">
      <w:pPr>
        <w:pStyle w:val="p3"/>
        <w:spacing w:line="360" w:lineRule="auto"/>
        <w:ind w:left="0"/>
        <w:jc w:val="both"/>
        <w:rPr>
          <w:rFonts w:ascii="Georgia" w:hAnsi="Georgia"/>
          <w:bCs/>
          <w:sz w:val="18"/>
          <w:szCs w:val="18"/>
          <w:lang w:val="en-GB"/>
        </w:rPr>
      </w:pPr>
    </w:p>
    <w:p w:rsidR="004C474E" w:rsidRPr="002000D9" w:rsidRDefault="004C474E" w:rsidP="004C474E">
      <w:pPr>
        <w:pStyle w:val="p3"/>
        <w:spacing w:line="360" w:lineRule="auto"/>
        <w:ind w:left="0"/>
        <w:jc w:val="both"/>
        <w:rPr>
          <w:rFonts w:ascii="Georgia" w:hAnsi="Georgia"/>
          <w:bCs/>
          <w:sz w:val="18"/>
          <w:szCs w:val="18"/>
          <w:lang w:val="en-GB"/>
        </w:rPr>
      </w:pPr>
      <w:r w:rsidRPr="002000D9">
        <w:rPr>
          <w:rFonts w:ascii="Georgia" w:hAnsi="Georgia"/>
          <w:bCs/>
          <w:sz w:val="18"/>
          <w:szCs w:val="18"/>
          <w:lang w:val="en-GB"/>
        </w:rPr>
        <w:t>The EFL group follow</w:t>
      </w:r>
      <w:r w:rsidR="00E015ED">
        <w:rPr>
          <w:rFonts w:ascii="Georgia" w:hAnsi="Georgia"/>
          <w:bCs/>
          <w:sz w:val="18"/>
          <w:szCs w:val="18"/>
          <w:lang w:val="en-GB"/>
        </w:rPr>
        <w:t>ed</w:t>
      </w:r>
      <w:r w:rsidRPr="002000D9">
        <w:rPr>
          <w:rFonts w:ascii="Georgia" w:hAnsi="Georgia"/>
          <w:bCs/>
          <w:sz w:val="18"/>
          <w:szCs w:val="18"/>
          <w:lang w:val="en-GB"/>
        </w:rPr>
        <w:t xml:space="preserve"> a monolingual programme for all the school subjects except for English which was taught in the L1 for three hours a week, with the help of a textbook. Most of the explanations, classroom instructions and clarifications were also </w:t>
      </w:r>
      <w:r w:rsidR="002E0533">
        <w:rPr>
          <w:rFonts w:ascii="Georgia" w:hAnsi="Georgia"/>
          <w:bCs/>
          <w:sz w:val="18"/>
          <w:szCs w:val="18"/>
          <w:lang w:val="en-GB"/>
        </w:rPr>
        <w:t>given</w:t>
      </w:r>
      <w:r w:rsidRPr="002000D9">
        <w:rPr>
          <w:rFonts w:ascii="Georgia" w:hAnsi="Georgia"/>
          <w:bCs/>
          <w:sz w:val="18"/>
          <w:szCs w:val="18"/>
          <w:lang w:val="en-GB"/>
        </w:rPr>
        <w:t xml:space="preserve"> in the L1 (Spanish), although the students used English when doing the textbook activities.</w:t>
      </w:r>
    </w:p>
    <w:p w:rsidR="00352FC0" w:rsidRPr="002000D9" w:rsidRDefault="00352FC0" w:rsidP="00C058BE">
      <w:pPr>
        <w:pStyle w:val="p3"/>
        <w:spacing w:line="360" w:lineRule="auto"/>
        <w:ind w:left="0"/>
        <w:jc w:val="both"/>
        <w:rPr>
          <w:rFonts w:ascii="Georgia" w:hAnsi="Georgia"/>
          <w:bCs/>
          <w:i/>
          <w:sz w:val="18"/>
          <w:szCs w:val="18"/>
          <w:lang w:val="en-GB"/>
        </w:rPr>
      </w:pPr>
    </w:p>
    <w:p w:rsidR="00E53F4E" w:rsidRPr="002000D9" w:rsidRDefault="00931E19" w:rsidP="00931E19">
      <w:pPr>
        <w:pStyle w:val="p3"/>
        <w:spacing w:line="360" w:lineRule="auto"/>
        <w:ind w:left="0"/>
        <w:jc w:val="both"/>
        <w:rPr>
          <w:rFonts w:ascii="Georgia" w:hAnsi="Georgia"/>
          <w:bCs/>
          <w:sz w:val="18"/>
          <w:szCs w:val="18"/>
          <w:lang w:val="en-GB"/>
        </w:rPr>
      </w:pPr>
      <w:r>
        <w:rPr>
          <w:rFonts w:ascii="Georgia" w:hAnsi="Georgia"/>
          <w:bCs/>
          <w:i/>
          <w:sz w:val="18"/>
          <w:szCs w:val="18"/>
          <w:lang w:val="en-GB"/>
        </w:rPr>
        <w:t xml:space="preserve">8) </w:t>
      </w:r>
      <w:r w:rsidR="007B65A4" w:rsidRPr="002000D9">
        <w:rPr>
          <w:rFonts w:ascii="Georgia" w:hAnsi="Georgia"/>
          <w:bCs/>
          <w:i/>
          <w:sz w:val="18"/>
          <w:szCs w:val="18"/>
          <w:lang w:val="en-GB"/>
        </w:rPr>
        <w:t>Procedures for data collection</w:t>
      </w:r>
      <w:r w:rsidR="007B65A4" w:rsidRPr="002000D9">
        <w:rPr>
          <w:rFonts w:ascii="Georgia" w:hAnsi="Georgia"/>
          <w:bCs/>
          <w:sz w:val="18"/>
          <w:szCs w:val="18"/>
          <w:lang w:val="en-GB"/>
        </w:rPr>
        <w:t>: des</w:t>
      </w:r>
      <w:r>
        <w:rPr>
          <w:rFonts w:ascii="Georgia" w:hAnsi="Georgia"/>
          <w:bCs/>
          <w:sz w:val="18"/>
          <w:szCs w:val="18"/>
          <w:lang w:val="en-GB"/>
        </w:rPr>
        <w:t>cription of the procedures used</w:t>
      </w:r>
    </w:p>
    <w:p w:rsidR="007B65A4" w:rsidRPr="002000D9" w:rsidRDefault="007B65A4" w:rsidP="00E53F4E">
      <w:pPr>
        <w:pStyle w:val="p3"/>
        <w:spacing w:line="360" w:lineRule="auto"/>
        <w:ind w:left="360"/>
        <w:jc w:val="both"/>
        <w:rPr>
          <w:rFonts w:ascii="Georgia" w:hAnsi="Georgia"/>
          <w:bCs/>
          <w:sz w:val="18"/>
          <w:szCs w:val="18"/>
          <w:lang w:val="en-GB"/>
        </w:rPr>
      </w:pPr>
      <w:r w:rsidRPr="002000D9">
        <w:rPr>
          <w:rFonts w:ascii="Georgia" w:hAnsi="Georgia"/>
          <w:bCs/>
          <w:sz w:val="18"/>
          <w:szCs w:val="18"/>
          <w:lang w:val="en-GB"/>
        </w:rPr>
        <w:t xml:space="preserve"> </w:t>
      </w:r>
    </w:p>
    <w:p w:rsidR="008F1281" w:rsidRPr="002000D9" w:rsidRDefault="007B65A4" w:rsidP="008F1281">
      <w:pPr>
        <w:pStyle w:val="p18"/>
        <w:tabs>
          <w:tab w:val="left" w:pos="900"/>
        </w:tabs>
        <w:spacing w:line="360" w:lineRule="auto"/>
        <w:ind w:left="0" w:firstLine="0"/>
        <w:rPr>
          <w:rFonts w:ascii="Georgia" w:hAnsi="Georgia"/>
          <w:sz w:val="18"/>
          <w:szCs w:val="18"/>
          <w:lang w:val="en-GB"/>
        </w:rPr>
      </w:pPr>
      <w:r w:rsidRPr="002000D9">
        <w:rPr>
          <w:rFonts w:ascii="Georgia" w:hAnsi="Georgia"/>
          <w:sz w:val="18"/>
          <w:szCs w:val="18"/>
          <w:lang w:val="en-GB"/>
        </w:rPr>
        <w:t>To provide an answer to the previous question</w:t>
      </w:r>
      <w:r w:rsidR="00A90C03" w:rsidRPr="002000D9">
        <w:rPr>
          <w:rFonts w:ascii="Georgia" w:hAnsi="Georgia"/>
          <w:sz w:val="18"/>
          <w:szCs w:val="18"/>
          <w:lang w:val="en-GB"/>
        </w:rPr>
        <w:t>s</w:t>
      </w:r>
      <w:r w:rsidRPr="002000D9">
        <w:rPr>
          <w:rFonts w:ascii="Georgia" w:hAnsi="Georgia"/>
          <w:sz w:val="18"/>
          <w:szCs w:val="18"/>
          <w:lang w:val="en-GB"/>
        </w:rPr>
        <w:t xml:space="preserve"> and to </w:t>
      </w:r>
      <w:r w:rsidR="002E0533">
        <w:rPr>
          <w:rFonts w:ascii="Georgia" w:hAnsi="Georgia"/>
          <w:sz w:val="18"/>
          <w:szCs w:val="18"/>
          <w:lang w:val="en-GB"/>
        </w:rPr>
        <w:t>account</w:t>
      </w:r>
      <w:r w:rsidRPr="002000D9">
        <w:rPr>
          <w:rFonts w:ascii="Georgia" w:hAnsi="Georgia"/>
          <w:sz w:val="18"/>
          <w:szCs w:val="18"/>
          <w:lang w:val="en-GB"/>
        </w:rPr>
        <w:t xml:space="preserve"> </w:t>
      </w:r>
      <w:r w:rsidR="002E0533">
        <w:rPr>
          <w:rFonts w:ascii="Georgia" w:hAnsi="Georgia"/>
          <w:sz w:val="18"/>
          <w:szCs w:val="18"/>
          <w:lang w:val="en-GB"/>
        </w:rPr>
        <w:t xml:space="preserve">for </w:t>
      </w:r>
      <w:r w:rsidRPr="002000D9">
        <w:rPr>
          <w:rFonts w:ascii="Georgia" w:hAnsi="Georgia"/>
          <w:sz w:val="18"/>
          <w:szCs w:val="18"/>
          <w:lang w:val="en-GB"/>
        </w:rPr>
        <w:t xml:space="preserve">the variables </w:t>
      </w:r>
      <w:r w:rsidRPr="002000D9">
        <w:rPr>
          <w:rFonts w:ascii="Georgia" w:hAnsi="Georgia"/>
          <w:sz w:val="18"/>
          <w:szCs w:val="18"/>
          <w:lang w:val="en-GB"/>
        </w:rPr>
        <w:lastRenderedPageBreak/>
        <w:t xml:space="preserve">involved in the objective of our study, </w:t>
      </w:r>
      <w:r w:rsidR="008F1281" w:rsidRPr="002000D9">
        <w:rPr>
          <w:rFonts w:ascii="Georgia" w:hAnsi="Georgia"/>
          <w:sz w:val="18"/>
          <w:szCs w:val="18"/>
          <w:lang w:val="en-GB"/>
        </w:rPr>
        <w:t>a test was administer</w:t>
      </w:r>
      <w:r w:rsidR="00022005" w:rsidRPr="002000D9">
        <w:rPr>
          <w:rFonts w:ascii="Georgia" w:hAnsi="Georgia"/>
          <w:sz w:val="18"/>
          <w:szCs w:val="18"/>
          <w:lang w:val="en-GB"/>
        </w:rPr>
        <w:t>ed</w:t>
      </w:r>
      <w:r w:rsidR="008F1281" w:rsidRPr="002000D9">
        <w:rPr>
          <w:rFonts w:ascii="Georgia" w:hAnsi="Georgia"/>
          <w:sz w:val="18"/>
          <w:szCs w:val="18"/>
          <w:lang w:val="en-GB"/>
        </w:rPr>
        <w:t xml:space="preserve"> to control</w:t>
      </w:r>
      <w:r w:rsidR="002E0533">
        <w:rPr>
          <w:rFonts w:ascii="Georgia" w:hAnsi="Georgia"/>
          <w:sz w:val="18"/>
          <w:szCs w:val="18"/>
          <w:lang w:val="en-GB"/>
        </w:rPr>
        <w:t xml:space="preserve"> for</w:t>
      </w:r>
      <w:r w:rsidR="008F1281" w:rsidRPr="002000D9">
        <w:rPr>
          <w:rFonts w:ascii="Georgia" w:hAnsi="Georgia"/>
          <w:sz w:val="18"/>
          <w:szCs w:val="18"/>
          <w:lang w:val="en-GB"/>
        </w:rPr>
        <w:t xml:space="preserve"> the students written competence when a) Writing a short e-mail in answer to a friend’s message, b) Writing about an imaginary accident the student had and c) Giving opinions for a school magazine.</w:t>
      </w:r>
    </w:p>
    <w:p w:rsidR="007B65A4" w:rsidRPr="002000D9" w:rsidRDefault="007B65A4" w:rsidP="009722EC">
      <w:pPr>
        <w:pStyle w:val="p3"/>
        <w:spacing w:line="360" w:lineRule="auto"/>
        <w:ind w:left="0"/>
        <w:jc w:val="both"/>
        <w:rPr>
          <w:rFonts w:ascii="Georgia" w:hAnsi="Georgia"/>
          <w:bCs/>
          <w:sz w:val="18"/>
          <w:szCs w:val="18"/>
          <w:lang w:val="en-GB"/>
        </w:rPr>
      </w:pPr>
    </w:p>
    <w:p w:rsidR="007B65A4" w:rsidRPr="002000D9" w:rsidRDefault="00931E19" w:rsidP="00931E19">
      <w:pPr>
        <w:pStyle w:val="p3"/>
        <w:spacing w:line="360" w:lineRule="auto"/>
        <w:ind w:left="0"/>
        <w:jc w:val="both"/>
        <w:rPr>
          <w:rFonts w:ascii="Georgia" w:hAnsi="Georgia"/>
          <w:bCs/>
          <w:i/>
          <w:sz w:val="18"/>
          <w:szCs w:val="18"/>
          <w:lang w:val="en-GB"/>
        </w:rPr>
      </w:pPr>
      <w:r>
        <w:rPr>
          <w:rFonts w:ascii="Georgia" w:hAnsi="Georgia"/>
          <w:bCs/>
          <w:i/>
          <w:sz w:val="18"/>
          <w:szCs w:val="18"/>
          <w:lang w:val="en-GB"/>
        </w:rPr>
        <w:t xml:space="preserve">9) </w:t>
      </w:r>
      <w:r w:rsidR="007B65A4" w:rsidRPr="002000D9">
        <w:rPr>
          <w:rFonts w:ascii="Georgia" w:hAnsi="Georgia"/>
          <w:bCs/>
          <w:i/>
          <w:sz w:val="18"/>
          <w:szCs w:val="18"/>
          <w:lang w:val="en-GB"/>
        </w:rPr>
        <w:t>Data analysis</w:t>
      </w:r>
    </w:p>
    <w:p w:rsidR="00E53F4E" w:rsidRPr="002000D9" w:rsidRDefault="00E53F4E" w:rsidP="00E53F4E">
      <w:pPr>
        <w:pStyle w:val="p3"/>
        <w:spacing w:line="360" w:lineRule="auto"/>
        <w:ind w:left="360"/>
        <w:jc w:val="both"/>
        <w:rPr>
          <w:rFonts w:ascii="Georgia" w:hAnsi="Georgia"/>
          <w:bCs/>
          <w:i/>
          <w:sz w:val="18"/>
          <w:szCs w:val="18"/>
          <w:lang w:val="en-GB"/>
        </w:rPr>
      </w:pPr>
    </w:p>
    <w:p w:rsidR="00492F48" w:rsidRPr="002000D9" w:rsidRDefault="00492F48" w:rsidP="00931E19">
      <w:pPr>
        <w:pStyle w:val="p3"/>
        <w:spacing w:line="360" w:lineRule="auto"/>
        <w:ind w:left="0"/>
        <w:jc w:val="both"/>
        <w:rPr>
          <w:rFonts w:ascii="Georgia" w:hAnsi="Georgia"/>
          <w:bCs/>
          <w:sz w:val="18"/>
          <w:szCs w:val="18"/>
          <w:lang w:val="en-GB"/>
        </w:rPr>
      </w:pPr>
      <w:r w:rsidRPr="002000D9">
        <w:rPr>
          <w:rFonts w:ascii="Georgia" w:hAnsi="Georgia"/>
          <w:bCs/>
          <w:sz w:val="18"/>
          <w:szCs w:val="18"/>
          <w:lang w:val="en-GB"/>
        </w:rPr>
        <w:t>A quasi-experimental design has been adopted in this study. The participants were not as</w:t>
      </w:r>
      <w:r w:rsidR="00FB1941" w:rsidRPr="002000D9">
        <w:rPr>
          <w:rFonts w:ascii="Georgia" w:hAnsi="Georgia"/>
          <w:bCs/>
          <w:sz w:val="18"/>
          <w:szCs w:val="18"/>
          <w:lang w:val="en-GB"/>
        </w:rPr>
        <w:t xml:space="preserve">signed to the groups at random. </w:t>
      </w:r>
      <w:r w:rsidR="00A90C03" w:rsidRPr="002000D9">
        <w:rPr>
          <w:rFonts w:ascii="Georgia" w:hAnsi="Georgia"/>
          <w:bCs/>
          <w:sz w:val="18"/>
          <w:szCs w:val="18"/>
          <w:lang w:val="en-GB"/>
        </w:rPr>
        <w:t xml:space="preserve">Instead, </w:t>
      </w:r>
      <w:r w:rsidR="00FB1941" w:rsidRPr="002000D9">
        <w:rPr>
          <w:rFonts w:ascii="Georgia" w:hAnsi="Georgia"/>
          <w:bCs/>
          <w:sz w:val="18"/>
          <w:szCs w:val="18"/>
          <w:lang w:val="en-GB"/>
        </w:rPr>
        <w:t xml:space="preserve">a sample </w:t>
      </w:r>
      <w:r w:rsidR="002E0533">
        <w:rPr>
          <w:rFonts w:ascii="Georgia" w:hAnsi="Georgia"/>
          <w:bCs/>
          <w:sz w:val="18"/>
          <w:szCs w:val="18"/>
          <w:lang w:val="en-GB"/>
        </w:rPr>
        <w:t>who</w:t>
      </w:r>
      <w:r w:rsidR="00FB1941" w:rsidRPr="002000D9">
        <w:rPr>
          <w:rFonts w:ascii="Georgia" w:hAnsi="Georgia"/>
          <w:bCs/>
          <w:sz w:val="18"/>
          <w:szCs w:val="18"/>
          <w:lang w:val="en-GB"/>
        </w:rPr>
        <w:t xml:space="preserve"> </w:t>
      </w:r>
      <w:r w:rsidR="002E0533">
        <w:rPr>
          <w:rFonts w:ascii="Georgia" w:hAnsi="Georgia"/>
          <w:bCs/>
          <w:sz w:val="18"/>
          <w:szCs w:val="18"/>
          <w:lang w:val="en-GB"/>
        </w:rPr>
        <w:t>agreed</w:t>
      </w:r>
      <w:r w:rsidR="00FB1941" w:rsidRPr="002000D9">
        <w:rPr>
          <w:rFonts w:ascii="Georgia" w:hAnsi="Georgia"/>
          <w:bCs/>
          <w:sz w:val="18"/>
          <w:szCs w:val="18"/>
          <w:lang w:val="en-GB"/>
        </w:rPr>
        <w:t xml:space="preserve"> to </w:t>
      </w:r>
      <w:r w:rsidR="002E0533">
        <w:rPr>
          <w:rFonts w:ascii="Georgia" w:hAnsi="Georgia"/>
          <w:bCs/>
          <w:sz w:val="18"/>
          <w:szCs w:val="18"/>
          <w:lang w:val="en-GB"/>
        </w:rPr>
        <w:t>participate</w:t>
      </w:r>
      <w:r w:rsidR="00FB1941" w:rsidRPr="002000D9">
        <w:rPr>
          <w:rFonts w:ascii="Georgia" w:hAnsi="Georgia"/>
          <w:bCs/>
          <w:sz w:val="18"/>
          <w:szCs w:val="18"/>
          <w:lang w:val="en-GB"/>
        </w:rPr>
        <w:t xml:space="preserve"> in the study on a voluntary basis</w:t>
      </w:r>
      <w:r w:rsidR="00A90C03" w:rsidRPr="002000D9">
        <w:rPr>
          <w:rFonts w:ascii="Georgia" w:hAnsi="Georgia"/>
          <w:bCs/>
          <w:sz w:val="18"/>
          <w:szCs w:val="18"/>
          <w:lang w:val="en-GB"/>
        </w:rPr>
        <w:t xml:space="preserve"> was used</w:t>
      </w:r>
      <w:r w:rsidR="00FB1941" w:rsidRPr="002000D9">
        <w:rPr>
          <w:rFonts w:ascii="Georgia" w:hAnsi="Georgia"/>
          <w:bCs/>
          <w:sz w:val="18"/>
          <w:szCs w:val="18"/>
          <w:lang w:val="en-GB"/>
        </w:rPr>
        <w:t xml:space="preserve">. </w:t>
      </w:r>
      <w:r w:rsidRPr="002000D9">
        <w:rPr>
          <w:rFonts w:ascii="Georgia" w:hAnsi="Georgia"/>
          <w:bCs/>
          <w:sz w:val="18"/>
          <w:szCs w:val="18"/>
          <w:lang w:val="en-GB"/>
        </w:rPr>
        <w:t xml:space="preserve">  The treatment of general statistics is descriptive in relation to quantitative and qualitative variables. </w:t>
      </w:r>
      <w:r w:rsidR="002E0533">
        <w:rPr>
          <w:rFonts w:ascii="Georgia" w:hAnsi="Georgia"/>
          <w:bCs/>
          <w:sz w:val="18"/>
          <w:szCs w:val="18"/>
          <w:lang w:val="en-GB"/>
        </w:rPr>
        <w:t>A comparison of means was</w:t>
      </w:r>
      <w:r w:rsidR="00FB1941" w:rsidRPr="002000D9">
        <w:rPr>
          <w:rFonts w:ascii="Georgia" w:hAnsi="Georgia"/>
          <w:bCs/>
          <w:sz w:val="18"/>
          <w:szCs w:val="18"/>
          <w:lang w:val="en-GB"/>
        </w:rPr>
        <w:t xml:space="preserve"> </w:t>
      </w:r>
      <w:r w:rsidRPr="002000D9">
        <w:rPr>
          <w:rFonts w:ascii="Georgia" w:hAnsi="Georgia"/>
          <w:bCs/>
          <w:sz w:val="18"/>
          <w:szCs w:val="18"/>
          <w:lang w:val="en-GB"/>
        </w:rPr>
        <w:t>made by using the T-Test procedure for parametric results and the U-Mann Whitney for non-parametric distributions in relation to the sample size and the distribution of variables</w:t>
      </w:r>
      <w:r w:rsidR="00931E19">
        <w:rPr>
          <w:rFonts w:ascii="Georgia" w:hAnsi="Georgia"/>
          <w:bCs/>
          <w:sz w:val="18"/>
          <w:szCs w:val="18"/>
          <w:lang w:val="en-GB"/>
        </w:rPr>
        <w:t>.</w:t>
      </w:r>
    </w:p>
    <w:p w:rsidR="00FB1941" w:rsidRPr="002000D9" w:rsidRDefault="00FB1941" w:rsidP="009722EC">
      <w:pPr>
        <w:pStyle w:val="p18"/>
        <w:tabs>
          <w:tab w:val="clear" w:pos="400"/>
          <w:tab w:val="clear" w:pos="1540"/>
          <w:tab w:val="left" w:pos="900"/>
          <w:tab w:val="left" w:pos="1260"/>
        </w:tabs>
        <w:spacing w:line="360" w:lineRule="auto"/>
        <w:ind w:left="0" w:firstLine="0"/>
        <w:rPr>
          <w:rFonts w:ascii="Georgia" w:hAnsi="Georgia"/>
          <w:i/>
          <w:sz w:val="18"/>
          <w:szCs w:val="18"/>
          <w:lang w:val="en-GB"/>
        </w:rPr>
      </w:pPr>
    </w:p>
    <w:p w:rsidR="007B65A4" w:rsidRPr="002000D9" w:rsidRDefault="00931E19" w:rsidP="00931E19">
      <w:pPr>
        <w:pStyle w:val="p18"/>
        <w:tabs>
          <w:tab w:val="clear" w:pos="400"/>
          <w:tab w:val="clear" w:pos="1540"/>
          <w:tab w:val="left" w:pos="900"/>
          <w:tab w:val="left" w:pos="1260"/>
        </w:tabs>
        <w:spacing w:line="360" w:lineRule="auto"/>
        <w:ind w:left="0" w:firstLine="0"/>
        <w:rPr>
          <w:rFonts w:ascii="Georgia" w:hAnsi="Georgia"/>
          <w:i/>
          <w:sz w:val="18"/>
          <w:szCs w:val="18"/>
          <w:lang w:val="en-GB"/>
        </w:rPr>
      </w:pPr>
      <w:r>
        <w:rPr>
          <w:rFonts w:ascii="Georgia" w:hAnsi="Georgia"/>
          <w:i/>
          <w:sz w:val="18"/>
          <w:szCs w:val="18"/>
          <w:lang w:val="en-GB"/>
        </w:rPr>
        <w:t xml:space="preserve">10) </w:t>
      </w:r>
      <w:r w:rsidR="00FB1941" w:rsidRPr="002000D9">
        <w:rPr>
          <w:rFonts w:ascii="Georgia" w:hAnsi="Georgia"/>
          <w:i/>
          <w:sz w:val="18"/>
          <w:szCs w:val="18"/>
          <w:lang w:val="en-GB"/>
        </w:rPr>
        <w:t>Results and discussion</w:t>
      </w:r>
    </w:p>
    <w:p w:rsidR="00E53F4E" w:rsidRPr="002000D9" w:rsidRDefault="00E53F4E" w:rsidP="00E53F4E">
      <w:pPr>
        <w:pStyle w:val="p18"/>
        <w:tabs>
          <w:tab w:val="clear" w:pos="400"/>
          <w:tab w:val="clear" w:pos="1540"/>
          <w:tab w:val="left" w:pos="900"/>
          <w:tab w:val="left" w:pos="1260"/>
        </w:tabs>
        <w:spacing w:line="360" w:lineRule="auto"/>
        <w:ind w:left="360" w:firstLine="0"/>
        <w:rPr>
          <w:rFonts w:ascii="Georgia" w:hAnsi="Georgia"/>
          <w:i/>
          <w:sz w:val="18"/>
          <w:szCs w:val="18"/>
          <w:lang w:val="en-GB"/>
        </w:rPr>
      </w:pPr>
    </w:p>
    <w:p w:rsidR="008D0552" w:rsidRPr="002000D9" w:rsidRDefault="008D0552" w:rsidP="001A0836">
      <w:pPr>
        <w:widowControl/>
        <w:jc w:val="both"/>
        <w:rPr>
          <w:rFonts w:ascii="Georgia" w:hAnsi="Georgia"/>
          <w:snapToGrid/>
          <w:sz w:val="18"/>
          <w:szCs w:val="18"/>
          <w:lang w:val="en-GB"/>
        </w:rPr>
      </w:pPr>
      <w:r w:rsidRPr="002000D9">
        <w:rPr>
          <w:rFonts w:ascii="Georgia" w:hAnsi="Georgia"/>
          <w:snapToGrid/>
          <w:sz w:val="18"/>
          <w:szCs w:val="18"/>
          <w:lang w:val="en-GB"/>
        </w:rPr>
        <w:t>The mean scores and standard deviati</w:t>
      </w:r>
      <w:r w:rsidR="002E0533">
        <w:rPr>
          <w:rFonts w:ascii="Georgia" w:hAnsi="Georgia"/>
          <w:snapToGrid/>
          <w:sz w:val="18"/>
          <w:szCs w:val="18"/>
          <w:lang w:val="en-GB"/>
        </w:rPr>
        <w:t>on for the compositions in the s</w:t>
      </w:r>
      <w:r w:rsidRPr="002000D9">
        <w:rPr>
          <w:rFonts w:ascii="Georgia" w:hAnsi="Georgia"/>
          <w:snapToGrid/>
          <w:sz w:val="18"/>
          <w:szCs w:val="18"/>
          <w:lang w:val="en-GB"/>
        </w:rPr>
        <w:t xml:space="preserve">econdary schools are shown below: </w:t>
      </w:r>
    </w:p>
    <w:p w:rsidR="00A90C03" w:rsidRPr="002000D9" w:rsidRDefault="00A90C03" w:rsidP="001A0836">
      <w:pPr>
        <w:widowControl/>
        <w:jc w:val="both"/>
        <w:rPr>
          <w:rFonts w:ascii="Georgia" w:hAnsi="Georgia"/>
          <w:snapToGrid/>
          <w:sz w:val="18"/>
          <w:szCs w:val="18"/>
          <w:lang w:val="en-GB"/>
        </w:rPr>
      </w:pPr>
    </w:p>
    <w:p w:rsidR="00A90C03" w:rsidRPr="002000D9" w:rsidRDefault="00A90C03" w:rsidP="001A0836">
      <w:pPr>
        <w:widowControl/>
        <w:jc w:val="both"/>
        <w:rPr>
          <w:rFonts w:ascii="Georgia" w:hAnsi="Georgia"/>
          <w:snapToGrid/>
          <w:sz w:val="18"/>
          <w:szCs w:val="18"/>
          <w:lang w:val="en-GB"/>
        </w:rPr>
      </w:pPr>
    </w:p>
    <w:p w:rsidR="008D0552" w:rsidRPr="002000D9" w:rsidRDefault="008D0552" w:rsidP="008D0552">
      <w:pPr>
        <w:widowControl/>
        <w:rPr>
          <w:rFonts w:ascii="Georgia" w:hAnsi="Georgia"/>
          <w:snapToGrid/>
          <w:sz w:val="18"/>
          <w:szCs w:val="18"/>
          <w:lang w:val="en-GB"/>
        </w:rPr>
      </w:pPr>
    </w:p>
    <w:tbl>
      <w:tblPr>
        <w:tblW w:w="5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62"/>
        <w:gridCol w:w="708"/>
        <w:gridCol w:w="709"/>
        <w:gridCol w:w="567"/>
        <w:gridCol w:w="709"/>
      </w:tblGrid>
      <w:tr w:rsidR="008D0552" w:rsidRPr="002000D9">
        <w:trPr>
          <w:jc w:val="center"/>
        </w:trPr>
        <w:tc>
          <w:tcPr>
            <w:tcW w:w="326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D0552" w:rsidRPr="002000D9" w:rsidRDefault="008D0552" w:rsidP="008D0552">
            <w:pPr>
              <w:suppressLineNumbers/>
              <w:suppressAutoHyphens/>
              <w:jc w:val="center"/>
              <w:rPr>
                <w:rFonts w:ascii="Georgia" w:eastAsia="Arial Unicode MS" w:hAnsi="Georgia"/>
                <w:i/>
                <w:snapToGrid/>
                <w:kern w:val="2"/>
                <w:sz w:val="18"/>
                <w:szCs w:val="18"/>
                <w:lang w:val="en-GB"/>
              </w:rPr>
            </w:pPr>
            <w:r w:rsidRPr="002000D9">
              <w:rPr>
                <w:rFonts w:ascii="Georgia" w:eastAsia="Arial Unicode MS" w:hAnsi="Georgia"/>
                <w:i/>
                <w:snapToGrid/>
                <w:kern w:val="2"/>
                <w:sz w:val="18"/>
                <w:szCs w:val="18"/>
                <w:lang w:val="en-GB"/>
              </w:rPr>
              <w:t>TASKS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D9D9D9"/>
          </w:tcPr>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Secondary Education (grade 4)</w:t>
            </w:r>
          </w:p>
        </w:tc>
      </w:tr>
      <w:tr w:rsidR="008D0552" w:rsidRPr="002000D9">
        <w:trPr>
          <w:jc w:val="center"/>
        </w:trPr>
        <w:tc>
          <w:tcPr>
            <w:tcW w:w="326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D0552" w:rsidRPr="002000D9" w:rsidRDefault="008D0552" w:rsidP="008D0552">
            <w:pPr>
              <w:widowControl/>
              <w:rPr>
                <w:rFonts w:ascii="Georgia" w:eastAsia="Arial Unicode MS" w:hAnsi="Georgia"/>
                <w:i/>
                <w:snapToGrid/>
                <w:kern w:val="2"/>
                <w:sz w:val="18"/>
                <w:szCs w:val="18"/>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cPr>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CLIL students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cPr>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EFL students</w:t>
            </w:r>
          </w:p>
        </w:tc>
      </w:tr>
      <w:tr w:rsidR="008D0552" w:rsidRPr="002000D9">
        <w:trPr>
          <w:jc w:val="center"/>
        </w:trPr>
        <w:tc>
          <w:tcPr>
            <w:tcW w:w="326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D0552" w:rsidRPr="002000D9" w:rsidRDefault="008D0552" w:rsidP="008D0552">
            <w:pPr>
              <w:widowControl/>
              <w:rPr>
                <w:rFonts w:ascii="Georgia" w:eastAsia="Arial Unicode MS" w:hAnsi="Georgia"/>
                <w:i/>
                <w:snapToGrid/>
                <w:kern w:val="2"/>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Mean</w:t>
            </w:r>
          </w:p>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(0-1)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SD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Mean</w:t>
            </w:r>
          </w:p>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(0-1)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8D0552" w:rsidRPr="002000D9" w:rsidRDefault="008D0552" w:rsidP="008D0552">
            <w:pPr>
              <w:suppressLineNumbers/>
              <w:suppressAutoHyphens/>
              <w:jc w:val="center"/>
              <w:rPr>
                <w:rFonts w:ascii="Georgia" w:eastAsia="Arial Unicode MS" w:hAnsi="Georgia"/>
                <w:snapToGrid/>
                <w:kern w:val="2"/>
                <w:sz w:val="18"/>
                <w:szCs w:val="18"/>
                <w:lang w:val="en-GB"/>
              </w:rPr>
            </w:pPr>
            <w:r w:rsidRPr="002000D9">
              <w:rPr>
                <w:rFonts w:ascii="Georgia" w:eastAsia="Arial Unicode MS" w:hAnsi="Georgia"/>
                <w:snapToGrid/>
                <w:kern w:val="2"/>
                <w:sz w:val="18"/>
                <w:szCs w:val="18"/>
                <w:lang w:val="en-GB"/>
              </w:rPr>
              <w:t>SD</w:t>
            </w:r>
          </w:p>
        </w:tc>
      </w:tr>
      <w:tr w:rsidR="008D0552" w:rsidRPr="002000D9">
        <w:trPr>
          <w:jc w:val="center"/>
        </w:trPr>
        <w:tc>
          <w:tcPr>
            <w:tcW w:w="3262" w:type="dxa"/>
            <w:tcBorders>
              <w:top w:val="single" w:sz="4" w:space="0" w:color="auto"/>
              <w:left w:val="single" w:sz="4" w:space="0" w:color="auto"/>
              <w:bottom w:val="single" w:sz="4" w:space="0" w:color="auto"/>
              <w:right w:val="single" w:sz="4" w:space="0" w:color="auto"/>
            </w:tcBorders>
            <w:vAlign w:val="center"/>
          </w:tcPr>
          <w:p w:rsidR="008D0552" w:rsidRPr="002000D9" w:rsidRDefault="008D0552" w:rsidP="009831F3">
            <w:pPr>
              <w:widowControl/>
              <w:numPr>
                <w:ilvl w:val="0"/>
                <w:numId w:val="16"/>
              </w:numPr>
              <w:tabs>
                <w:tab w:val="num" w:pos="256"/>
                <w:tab w:val="num" w:pos="1440"/>
              </w:tabs>
              <w:ind w:left="256" w:hanging="256"/>
              <w:rPr>
                <w:rFonts w:ascii="Georgia" w:hAnsi="Georgia"/>
                <w:b/>
                <w:snapToGrid/>
                <w:sz w:val="18"/>
                <w:szCs w:val="18"/>
                <w:lang w:val="en-GB"/>
              </w:rPr>
            </w:pPr>
            <w:bookmarkStart w:id="1" w:name="_Hlk290015643"/>
            <w:r w:rsidRPr="002000D9">
              <w:rPr>
                <w:rFonts w:ascii="Georgia" w:hAnsi="Georgia"/>
                <w:snapToGrid/>
                <w:sz w:val="18"/>
                <w:szCs w:val="18"/>
                <w:lang w:val="en-GB"/>
              </w:rPr>
              <w:t xml:space="preserve">Writing a short email </w:t>
            </w:r>
          </w:p>
        </w:tc>
        <w:tc>
          <w:tcPr>
            <w:tcW w:w="708"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.62</w:t>
            </w:r>
          </w:p>
        </w:tc>
        <w:tc>
          <w:tcPr>
            <w:tcW w:w="709"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.16</w:t>
            </w:r>
          </w:p>
        </w:tc>
        <w:tc>
          <w:tcPr>
            <w:tcW w:w="567"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.47</w:t>
            </w:r>
          </w:p>
        </w:tc>
        <w:tc>
          <w:tcPr>
            <w:tcW w:w="709"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.20</w:t>
            </w:r>
          </w:p>
        </w:tc>
      </w:tr>
      <w:tr w:rsidR="008D0552" w:rsidRPr="002000D9">
        <w:trPr>
          <w:jc w:val="center"/>
        </w:trPr>
        <w:tc>
          <w:tcPr>
            <w:tcW w:w="3262" w:type="dxa"/>
            <w:tcBorders>
              <w:top w:val="single" w:sz="4" w:space="0" w:color="auto"/>
              <w:left w:val="single" w:sz="4" w:space="0" w:color="auto"/>
              <w:bottom w:val="single" w:sz="4" w:space="0" w:color="auto"/>
              <w:right w:val="single" w:sz="4" w:space="0" w:color="auto"/>
            </w:tcBorders>
            <w:vAlign w:val="center"/>
          </w:tcPr>
          <w:p w:rsidR="008D0552" w:rsidRPr="002000D9" w:rsidRDefault="008D0552" w:rsidP="009831F3">
            <w:pPr>
              <w:widowControl/>
              <w:numPr>
                <w:ilvl w:val="0"/>
                <w:numId w:val="16"/>
              </w:numPr>
              <w:tabs>
                <w:tab w:val="num" w:pos="256"/>
                <w:tab w:val="num" w:pos="1440"/>
              </w:tabs>
              <w:ind w:left="256" w:hanging="256"/>
              <w:rPr>
                <w:rFonts w:ascii="Georgia" w:hAnsi="Georgia"/>
                <w:snapToGrid/>
                <w:sz w:val="18"/>
                <w:szCs w:val="18"/>
                <w:lang w:val="en-GB"/>
              </w:rPr>
            </w:pPr>
            <w:r w:rsidRPr="002000D9">
              <w:rPr>
                <w:rFonts w:ascii="Georgia" w:hAnsi="Georgia"/>
                <w:snapToGrid/>
                <w:sz w:val="18"/>
                <w:szCs w:val="18"/>
                <w:lang w:val="en-GB"/>
              </w:rPr>
              <w:t xml:space="preserve">Writing about an imaginary accident the student had </w:t>
            </w:r>
          </w:p>
        </w:tc>
        <w:tc>
          <w:tcPr>
            <w:tcW w:w="708"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.65</w:t>
            </w:r>
          </w:p>
        </w:tc>
        <w:tc>
          <w:tcPr>
            <w:tcW w:w="709"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.16</w:t>
            </w:r>
          </w:p>
        </w:tc>
        <w:tc>
          <w:tcPr>
            <w:tcW w:w="567"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.38</w:t>
            </w:r>
          </w:p>
        </w:tc>
        <w:tc>
          <w:tcPr>
            <w:tcW w:w="709"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.25</w:t>
            </w:r>
          </w:p>
        </w:tc>
      </w:tr>
      <w:tr w:rsidR="008D0552" w:rsidRPr="002000D9">
        <w:trPr>
          <w:jc w:val="center"/>
        </w:trPr>
        <w:tc>
          <w:tcPr>
            <w:tcW w:w="3262" w:type="dxa"/>
            <w:tcBorders>
              <w:top w:val="single" w:sz="4" w:space="0" w:color="auto"/>
              <w:left w:val="single" w:sz="4" w:space="0" w:color="auto"/>
              <w:bottom w:val="single" w:sz="4" w:space="0" w:color="auto"/>
              <w:right w:val="single" w:sz="4" w:space="0" w:color="auto"/>
            </w:tcBorders>
            <w:vAlign w:val="center"/>
          </w:tcPr>
          <w:p w:rsidR="008D0552" w:rsidRPr="002000D9" w:rsidRDefault="008D0552" w:rsidP="009831F3">
            <w:pPr>
              <w:widowControl/>
              <w:numPr>
                <w:ilvl w:val="0"/>
                <w:numId w:val="16"/>
              </w:numPr>
              <w:tabs>
                <w:tab w:val="num" w:pos="256"/>
                <w:tab w:val="num" w:pos="1440"/>
              </w:tabs>
              <w:ind w:left="256" w:hanging="256"/>
              <w:rPr>
                <w:rFonts w:ascii="Georgia" w:hAnsi="Georgia"/>
                <w:snapToGrid/>
                <w:sz w:val="18"/>
                <w:szCs w:val="18"/>
                <w:lang w:val="en-GB"/>
              </w:rPr>
            </w:pPr>
            <w:r w:rsidRPr="002000D9">
              <w:rPr>
                <w:rFonts w:ascii="Georgia" w:hAnsi="Georgia"/>
                <w:snapToGrid/>
                <w:sz w:val="18"/>
                <w:szCs w:val="18"/>
                <w:lang w:val="en-GB"/>
              </w:rPr>
              <w:t>Giving opinions for a school magazine</w:t>
            </w:r>
          </w:p>
        </w:tc>
        <w:tc>
          <w:tcPr>
            <w:tcW w:w="708"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.61</w:t>
            </w:r>
          </w:p>
        </w:tc>
        <w:tc>
          <w:tcPr>
            <w:tcW w:w="709"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.16</w:t>
            </w:r>
          </w:p>
        </w:tc>
        <w:tc>
          <w:tcPr>
            <w:tcW w:w="567"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.30</w:t>
            </w:r>
          </w:p>
        </w:tc>
        <w:tc>
          <w:tcPr>
            <w:tcW w:w="709" w:type="dxa"/>
            <w:tcBorders>
              <w:top w:val="single" w:sz="4" w:space="0" w:color="auto"/>
              <w:left w:val="single" w:sz="4" w:space="0" w:color="auto"/>
              <w:bottom w:val="single" w:sz="4" w:space="0" w:color="auto"/>
              <w:right w:val="single" w:sz="4" w:space="0" w:color="auto"/>
            </w:tcBorders>
          </w:tcPr>
          <w:p w:rsidR="008D0552" w:rsidRPr="002000D9" w:rsidRDefault="008D0552" w:rsidP="008D0552">
            <w:pPr>
              <w:widowControl/>
              <w:autoSpaceDE w:val="0"/>
              <w:autoSpaceDN w:val="0"/>
              <w:adjustRightInd w:val="0"/>
              <w:spacing w:line="320" w:lineRule="atLeast"/>
              <w:jc w:val="center"/>
              <w:rPr>
                <w:rFonts w:ascii="Georgia" w:hAnsi="Georgia"/>
                <w:snapToGrid/>
                <w:sz w:val="18"/>
                <w:szCs w:val="18"/>
                <w:lang w:val="en-GB"/>
              </w:rPr>
            </w:pPr>
            <w:r w:rsidRPr="002000D9">
              <w:rPr>
                <w:rFonts w:ascii="Georgia" w:hAnsi="Georgia"/>
                <w:snapToGrid/>
                <w:sz w:val="18"/>
                <w:szCs w:val="18"/>
                <w:lang w:val="en-GB"/>
              </w:rPr>
              <w:t>.23</w:t>
            </w:r>
          </w:p>
        </w:tc>
      </w:tr>
      <w:bookmarkEnd w:id="1"/>
    </w:tbl>
    <w:p w:rsidR="008D0552" w:rsidRPr="002000D9" w:rsidRDefault="008D0552" w:rsidP="008D0552">
      <w:pPr>
        <w:widowControl/>
        <w:jc w:val="center"/>
        <w:rPr>
          <w:rFonts w:ascii="Georgia" w:hAnsi="Georgia"/>
          <w:snapToGrid/>
          <w:sz w:val="18"/>
          <w:szCs w:val="18"/>
          <w:lang w:val="en-GB"/>
        </w:rPr>
      </w:pPr>
    </w:p>
    <w:p w:rsidR="008D0552" w:rsidRPr="002000D9" w:rsidRDefault="008D0552" w:rsidP="008D0552">
      <w:pPr>
        <w:widowControl/>
        <w:jc w:val="both"/>
        <w:rPr>
          <w:rFonts w:ascii="Georgia" w:hAnsi="Georgia"/>
          <w:snapToGrid/>
          <w:sz w:val="18"/>
          <w:szCs w:val="18"/>
          <w:lang w:val="en-GB"/>
        </w:rPr>
      </w:pPr>
    </w:p>
    <w:p w:rsidR="008D0552" w:rsidRPr="002000D9" w:rsidRDefault="008D0552" w:rsidP="001A0836">
      <w:pPr>
        <w:widowControl/>
        <w:spacing w:line="360" w:lineRule="auto"/>
        <w:ind w:firstLine="284"/>
        <w:jc w:val="both"/>
        <w:rPr>
          <w:rFonts w:ascii="Georgia" w:hAnsi="Georgia"/>
          <w:snapToGrid/>
          <w:sz w:val="18"/>
          <w:szCs w:val="18"/>
          <w:lang w:val="en-GB"/>
        </w:rPr>
      </w:pPr>
      <w:r w:rsidRPr="002000D9">
        <w:rPr>
          <w:rFonts w:ascii="Georgia" w:hAnsi="Georgia"/>
          <w:snapToGrid/>
          <w:sz w:val="18"/>
          <w:szCs w:val="18"/>
          <w:lang w:val="en-GB"/>
        </w:rPr>
        <w:t>As can be observed, the written competence of the EFL students who studied English as an FL is fairly low</w:t>
      </w:r>
      <w:r w:rsidR="004F0468" w:rsidRPr="002000D9">
        <w:rPr>
          <w:rFonts w:ascii="Georgia" w:hAnsi="Georgia"/>
          <w:snapToGrid/>
          <w:sz w:val="18"/>
          <w:szCs w:val="18"/>
          <w:lang w:val="en-GB"/>
        </w:rPr>
        <w:t>,</w:t>
      </w:r>
      <w:r w:rsidRPr="002000D9">
        <w:rPr>
          <w:rFonts w:ascii="Georgia" w:hAnsi="Georgia"/>
          <w:snapToGrid/>
          <w:sz w:val="18"/>
          <w:szCs w:val="18"/>
          <w:lang w:val="en-GB"/>
        </w:rPr>
        <w:t xml:space="preserve"> </w:t>
      </w:r>
      <w:r w:rsidR="00A90C03" w:rsidRPr="002000D9">
        <w:rPr>
          <w:rFonts w:ascii="Georgia" w:hAnsi="Georgia"/>
          <w:snapToGrid/>
          <w:sz w:val="18"/>
          <w:szCs w:val="18"/>
          <w:lang w:val="en-GB"/>
        </w:rPr>
        <w:t xml:space="preserve">below </w:t>
      </w:r>
      <w:r w:rsidR="004F0468" w:rsidRPr="002000D9">
        <w:rPr>
          <w:rFonts w:ascii="Georgia" w:hAnsi="Georgia"/>
          <w:snapToGrid/>
          <w:sz w:val="18"/>
          <w:szCs w:val="18"/>
          <w:lang w:val="en-GB"/>
        </w:rPr>
        <w:t xml:space="preserve">5 points (0.5 in a 0-1 scale) </w:t>
      </w:r>
      <w:r w:rsidRPr="002000D9">
        <w:rPr>
          <w:rFonts w:ascii="Georgia" w:hAnsi="Georgia"/>
          <w:snapToGrid/>
          <w:sz w:val="18"/>
          <w:szCs w:val="18"/>
          <w:lang w:val="en-GB"/>
        </w:rPr>
        <w:t>in comparison to students who studied in a CLIL environment</w:t>
      </w:r>
      <w:r w:rsidR="004F0468" w:rsidRPr="002000D9">
        <w:rPr>
          <w:rFonts w:ascii="Georgia" w:hAnsi="Georgia"/>
          <w:snapToGrid/>
          <w:sz w:val="18"/>
          <w:szCs w:val="18"/>
          <w:lang w:val="en-GB"/>
        </w:rPr>
        <w:t xml:space="preserve"> and scored above 6 points</w:t>
      </w:r>
      <w:r w:rsidRPr="002000D9">
        <w:rPr>
          <w:rFonts w:ascii="Georgia" w:hAnsi="Georgia"/>
          <w:snapToGrid/>
          <w:sz w:val="18"/>
          <w:szCs w:val="18"/>
          <w:lang w:val="en-GB"/>
        </w:rPr>
        <w:t xml:space="preserve">. </w:t>
      </w:r>
    </w:p>
    <w:p w:rsidR="008D0552" w:rsidRPr="002000D9" w:rsidRDefault="008D0552" w:rsidP="001A0836">
      <w:pPr>
        <w:widowControl/>
        <w:spacing w:line="360" w:lineRule="auto"/>
        <w:rPr>
          <w:rFonts w:ascii="Georgia" w:hAnsi="Georgia"/>
          <w:snapToGrid/>
          <w:sz w:val="18"/>
          <w:szCs w:val="18"/>
          <w:lang w:val="en-GB"/>
        </w:rPr>
      </w:pPr>
    </w:p>
    <w:p w:rsidR="008D0552" w:rsidRPr="002000D9" w:rsidRDefault="008D0552" w:rsidP="001A0836">
      <w:pPr>
        <w:widowControl/>
        <w:spacing w:line="360" w:lineRule="auto"/>
        <w:rPr>
          <w:rFonts w:ascii="Georgia" w:hAnsi="Georgia"/>
          <w:b/>
          <w:snapToGrid/>
          <w:sz w:val="18"/>
          <w:szCs w:val="18"/>
          <w:lang w:val="en-GB"/>
        </w:rPr>
      </w:pPr>
      <w:r w:rsidRPr="002000D9">
        <w:rPr>
          <w:rFonts w:ascii="Georgia" w:hAnsi="Georgia"/>
          <w:b/>
          <w:snapToGrid/>
          <w:sz w:val="18"/>
          <w:szCs w:val="18"/>
          <w:lang w:val="en-GB"/>
        </w:rPr>
        <w:t>Differences between groups</w:t>
      </w:r>
    </w:p>
    <w:p w:rsidR="008D0552" w:rsidRPr="002000D9" w:rsidRDefault="008D0552" w:rsidP="00931E19">
      <w:pPr>
        <w:widowControl/>
        <w:spacing w:line="360" w:lineRule="auto"/>
        <w:jc w:val="both"/>
        <w:rPr>
          <w:rFonts w:ascii="Georgia" w:hAnsi="Georgia"/>
          <w:b/>
          <w:bCs/>
          <w:snapToGrid/>
          <w:sz w:val="18"/>
          <w:szCs w:val="18"/>
          <w:lang w:val="en-GB"/>
        </w:rPr>
      </w:pPr>
      <w:r w:rsidRPr="002000D9">
        <w:rPr>
          <w:rFonts w:ascii="Georgia" w:hAnsi="Georgia"/>
          <w:snapToGrid/>
          <w:sz w:val="18"/>
          <w:szCs w:val="18"/>
          <w:lang w:val="en-GB"/>
        </w:rPr>
        <w:t xml:space="preserve">Given the non-parametric distribution of the scores, the differences between the samples of EFL and CLIL groups were calculated using the </w:t>
      </w:r>
      <w:r w:rsidRPr="002000D9">
        <w:rPr>
          <w:rFonts w:ascii="Georgia" w:hAnsi="Georgia"/>
          <w:bCs/>
          <w:snapToGrid/>
          <w:sz w:val="18"/>
          <w:szCs w:val="18"/>
          <w:lang w:val="en-GB"/>
        </w:rPr>
        <w:t xml:space="preserve">Mann-Whitney U test. The results obtained were the following: </w:t>
      </w:r>
    </w:p>
    <w:p w:rsidR="008D0552" w:rsidRPr="002000D9" w:rsidRDefault="008D0552" w:rsidP="008D0552">
      <w:pPr>
        <w:widowControl/>
        <w:rPr>
          <w:rFonts w:ascii="Georgia" w:hAnsi="Georgia"/>
          <w:snapToGrid/>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814"/>
        <w:gridCol w:w="736"/>
      </w:tblGrid>
      <w:tr w:rsidR="00402D31" w:rsidRPr="002000D9">
        <w:trPr>
          <w:jc w:val="center"/>
        </w:trPr>
        <w:tc>
          <w:tcPr>
            <w:tcW w:w="4669" w:type="dxa"/>
            <w:tcBorders>
              <w:top w:val="single" w:sz="4" w:space="0" w:color="auto"/>
              <w:left w:val="single" w:sz="4" w:space="0" w:color="auto"/>
              <w:bottom w:val="single" w:sz="4" w:space="0" w:color="auto"/>
              <w:right w:val="single" w:sz="4" w:space="0" w:color="auto"/>
            </w:tcBorders>
            <w:shd w:val="pct25" w:color="auto" w:fill="auto"/>
          </w:tcPr>
          <w:p w:rsidR="00402D31" w:rsidRPr="002000D9" w:rsidRDefault="00402D31" w:rsidP="008D0552">
            <w:pPr>
              <w:widowControl/>
              <w:rPr>
                <w:rFonts w:ascii="Georgia" w:hAnsi="Georgia"/>
                <w:snapToGrid/>
                <w:sz w:val="18"/>
                <w:szCs w:val="18"/>
                <w:lang w:val="en-GB"/>
              </w:rPr>
            </w:pPr>
            <w:bookmarkStart w:id="2" w:name="_Hlk270276000"/>
            <w:r w:rsidRPr="002000D9">
              <w:rPr>
                <w:rFonts w:ascii="Georgia" w:hAnsi="Georgia"/>
                <w:snapToGrid/>
                <w:sz w:val="18"/>
                <w:szCs w:val="18"/>
                <w:lang w:val="en-GB"/>
              </w:rPr>
              <w:t>Tasks in Secondary Education</w:t>
            </w:r>
          </w:p>
        </w:tc>
        <w:tc>
          <w:tcPr>
            <w:tcW w:w="814" w:type="dxa"/>
            <w:tcBorders>
              <w:top w:val="single" w:sz="4" w:space="0" w:color="auto"/>
              <w:left w:val="single" w:sz="4" w:space="0" w:color="auto"/>
              <w:bottom w:val="single" w:sz="4" w:space="0" w:color="auto"/>
              <w:right w:val="single" w:sz="4" w:space="0" w:color="auto"/>
            </w:tcBorders>
            <w:shd w:val="pct25" w:color="auto" w:fill="auto"/>
          </w:tcPr>
          <w:p w:rsidR="00402D31" w:rsidRPr="002000D9" w:rsidRDefault="00402D31" w:rsidP="00402D31">
            <w:pPr>
              <w:widowControl/>
              <w:jc w:val="center"/>
              <w:rPr>
                <w:rFonts w:ascii="Georgia" w:hAnsi="Georgia"/>
                <w:snapToGrid/>
                <w:sz w:val="18"/>
                <w:szCs w:val="18"/>
                <w:lang w:val="en-GB"/>
              </w:rPr>
            </w:pPr>
            <w:r w:rsidRPr="002000D9">
              <w:rPr>
                <w:rFonts w:ascii="Georgia" w:hAnsi="Georgia"/>
                <w:snapToGrid/>
                <w:sz w:val="18"/>
                <w:szCs w:val="18"/>
                <w:lang w:val="en-GB"/>
              </w:rPr>
              <w:t>Z</w:t>
            </w:r>
          </w:p>
        </w:tc>
        <w:tc>
          <w:tcPr>
            <w:tcW w:w="736" w:type="dxa"/>
            <w:tcBorders>
              <w:top w:val="single" w:sz="4" w:space="0" w:color="auto"/>
              <w:left w:val="single" w:sz="4" w:space="0" w:color="auto"/>
              <w:bottom w:val="single" w:sz="4" w:space="0" w:color="auto"/>
              <w:right w:val="single" w:sz="4" w:space="0" w:color="auto"/>
            </w:tcBorders>
            <w:shd w:val="pct25" w:color="auto" w:fill="auto"/>
          </w:tcPr>
          <w:p w:rsidR="00402D31" w:rsidRPr="002000D9" w:rsidRDefault="00402D31" w:rsidP="008D0552">
            <w:pPr>
              <w:widowControl/>
              <w:rPr>
                <w:rFonts w:ascii="Georgia" w:hAnsi="Georgia"/>
                <w:snapToGrid/>
                <w:sz w:val="18"/>
                <w:szCs w:val="18"/>
                <w:lang w:val="en-GB"/>
              </w:rPr>
            </w:pPr>
            <w:r w:rsidRPr="002000D9">
              <w:rPr>
                <w:rFonts w:ascii="Georgia" w:hAnsi="Georgia"/>
                <w:snapToGrid/>
                <w:sz w:val="18"/>
                <w:szCs w:val="18"/>
                <w:lang w:val="en-GB"/>
              </w:rPr>
              <w:t>Sig.</w:t>
            </w:r>
          </w:p>
        </w:tc>
      </w:tr>
      <w:tr w:rsidR="00402D31" w:rsidRPr="002000D9">
        <w:trPr>
          <w:jc w:val="center"/>
        </w:trPr>
        <w:tc>
          <w:tcPr>
            <w:tcW w:w="4669" w:type="dxa"/>
            <w:tcBorders>
              <w:top w:val="single" w:sz="4" w:space="0" w:color="auto"/>
              <w:left w:val="single" w:sz="4" w:space="0" w:color="auto"/>
              <w:bottom w:val="single" w:sz="4" w:space="0" w:color="auto"/>
              <w:right w:val="single" w:sz="4" w:space="0" w:color="auto"/>
            </w:tcBorders>
          </w:tcPr>
          <w:p w:rsidR="00402D31" w:rsidRPr="002000D9" w:rsidRDefault="00402D31" w:rsidP="008D0552">
            <w:pPr>
              <w:widowControl/>
              <w:rPr>
                <w:rFonts w:ascii="Georgia" w:hAnsi="Georgia"/>
                <w:b/>
                <w:snapToGrid/>
                <w:sz w:val="18"/>
                <w:szCs w:val="18"/>
                <w:lang w:val="en-GB"/>
              </w:rPr>
            </w:pPr>
            <w:r w:rsidRPr="002000D9">
              <w:rPr>
                <w:rFonts w:ascii="Georgia" w:hAnsi="Georgia"/>
                <w:snapToGrid/>
                <w:sz w:val="18"/>
                <w:szCs w:val="18"/>
                <w:lang w:val="en-GB"/>
              </w:rPr>
              <w:lastRenderedPageBreak/>
              <w:t xml:space="preserve">1. Writing a short email </w:t>
            </w:r>
          </w:p>
        </w:tc>
        <w:tc>
          <w:tcPr>
            <w:tcW w:w="814" w:type="dxa"/>
            <w:tcBorders>
              <w:top w:val="single" w:sz="4" w:space="0" w:color="auto"/>
              <w:left w:val="single" w:sz="4" w:space="0" w:color="auto"/>
              <w:bottom w:val="single" w:sz="4" w:space="0" w:color="auto"/>
              <w:right w:val="single" w:sz="4" w:space="0" w:color="auto"/>
            </w:tcBorders>
          </w:tcPr>
          <w:p w:rsidR="00402D31" w:rsidRPr="002000D9" w:rsidRDefault="00402D31" w:rsidP="0036361E">
            <w:pPr>
              <w:widowControl/>
              <w:jc w:val="center"/>
              <w:rPr>
                <w:rFonts w:ascii="Georgia" w:hAnsi="Georgia"/>
                <w:snapToGrid/>
                <w:sz w:val="18"/>
                <w:szCs w:val="18"/>
                <w:lang w:val="en-GB"/>
              </w:rPr>
            </w:pPr>
            <w:r w:rsidRPr="002000D9">
              <w:rPr>
                <w:rFonts w:ascii="Georgia" w:hAnsi="Georgia"/>
                <w:snapToGrid/>
                <w:sz w:val="18"/>
                <w:szCs w:val="18"/>
                <w:lang w:val="en-GB"/>
              </w:rPr>
              <w:t>-3.98</w:t>
            </w:r>
          </w:p>
        </w:tc>
        <w:tc>
          <w:tcPr>
            <w:tcW w:w="736" w:type="dxa"/>
            <w:tcBorders>
              <w:top w:val="single" w:sz="4" w:space="0" w:color="auto"/>
              <w:left w:val="single" w:sz="4" w:space="0" w:color="auto"/>
              <w:bottom w:val="single" w:sz="4" w:space="0" w:color="auto"/>
              <w:right w:val="single" w:sz="4" w:space="0" w:color="auto"/>
            </w:tcBorders>
          </w:tcPr>
          <w:p w:rsidR="00402D31" w:rsidRPr="002000D9" w:rsidRDefault="00402D31" w:rsidP="008D0552">
            <w:pPr>
              <w:widowControl/>
              <w:rPr>
                <w:rFonts w:ascii="Georgia" w:hAnsi="Georgia"/>
                <w:snapToGrid/>
                <w:sz w:val="18"/>
                <w:szCs w:val="18"/>
                <w:lang w:val="en-GB"/>
              </w:rPr>
            </w:pPr>
            <w:r w:rsidRPr="002000D9">
              <w:rPr>
                <w:rFonts w:ascii="Georgia" w:hAnsi="Georgia"/>
                <w:snapToGrid/>
                <w:sz w:val="18"/>
                <w:szCs w:val="18"/>
                <w:lang w:val="en-GB"/>
              </w:rPr>
              <w:t>.000</w:t>
            </w:r>
          </w:p>
        </w:tc>
      </w:tr>
      <w:tr w:rsidR="00402D31" w:rsidRPr="002000D9">
        <w:trPr>
          <w:jc w:val="center"/>
        </w:trPr>
        <w:tc>
          <w:tcPr>
            <w:tcW w:w="4669" w:type="dxa"/>
            <w:tcBorders>
              <w:top w:val="single" w:sz="4" w:space="0" w:color="auto"/>
              <w:left w:val="single" w:sz="4" w:space="0" w:color="auto"/>
              <w:bottom w:val="single" w:sz="4" w:space="0" w:color="auto"/>
              <w:right w:val="single" w:sz="4" w:space="0" w:color="auto"/>
            </w:tcBorders>
          </w:tcPr>
          <w:p w:rsidR="00402D31" w:rsidRPr="002000D9" w:rsidRDefault="00402D31" w:rsidP="008D0552">
            <w:pPr>
              <w:widowControl/>
              <w:rPr>
                <w:rFonts w:ascii="Georgia" w:hAnsi="Georgia"/>
                <w:snapToGrid/>
                <w:sz w:val="18"/>
                <w:szCs w:val="18"/>
                <w:lang w:val="en-GB"/>
              </w:rPr>
            </w:pPr>
            <w:r w:rsidRPr="002000D9">
              <w:rPr>
                <w:rFonts w:ascii="Georgia" w:hAnsi="Georgia"/>
                <w:snapToGrid/>
                <w:sz w:val="18"/>
                <w:szCs w:val="18"/>
                <w:lang w:val="en-GB"/>
              </w:rPr>
              <w:t xml:space="preserve">2. Writing about an imaginary accident the student had </w:t>
            </w:r>
          </w:p>
        </w:tc>
        <w:tc>
          <w:tcPr>
            <w:tcW w:w="814" w:type="dxa"/>
            <w:tcBorders>
              <w:top w:val="single" w:sz="4" w:space="0" w:color="auto"/>
              <w:left w:val="single" w:sz="4" w:space="0" w:color="auto"/>
              <w:bottom w:val="single" w:sz="4" w:space="0" w:color="auto"/>
              <w:right w:val="single" w:sz="4" w:space="0" w:color="auto"/>
            </w:tcBorders>
          </w:tcPr>
          <w:p w:rsidR="00402D31" w:rsidRPr="002000D9" w:rsidRDefault="00402D31" w:rsidP="0036361E">
            <w:pPr>
              <w:widowControl/>
              <w:jc w:val="center"/>
              <w:rPr>
                <w:rFonts w:ascii="Georgia" w:hAnsi="Georgia"/>
                <w:snapToGrid/>
                <w:sz w:val="18"/>
                <w:szCs w:val="18"/>
                <w:lang w:val="en-GB"/>
              </w:rPr>
            </w:pPr>
            <w:r w:rsidRPr="002000D9">
              <w:rPr>
                <w:rFonts w:ascii="Georgia" w:hAnsi="Georgia"/>
                <w:snapToGrid/>
                <w:sz w:val="18"/>
                <w:szCs w:val="18"/>
                <w:lang w:val="en-GB"/>
              </w:rPr>
              <w:t>-5.80</w:t>
            </w:r>
          </w:p>
        </w:tc>
        <w:tc>
          <w:tcPr>
            <w:tcW w:w="736" w:type="dxa"/>
            <w:tcBorders>
              <w:top w:val="single" w:sz="4" w:space="0" w:color="auto"/>
              <w:left w:val="single" w:sz="4" w:space="0" w:color="auto"/>
              <w:bottom w:val="single" w:sz="4" w:space="0" w:color="auto"/>
              <w:right w:val="single" w:sz="4" w:space="0" w:color="auto"/>
            </w:tcBorders>
          </w:tcPr>
          <w:p w:rsidR="00402D31" w:rsidRPr="002000D9" w:rsidRDefault="00402D31" w:rsidP="008D0552">
            <w:pPr>
              <w:widowControl/>
              <w:rPr>
                <w:rFonts w:ascii="Georgia" w:hAnsi="Georgia"/>
                <w:snapToGrid/>
                <w:sz w:val="18"/>
                <w:szCs w:val="18"/>
                <w:lang w:val="en-GB"/>
              </w:rPr>
            </w:pPr>
            <w:r w:rsidRPr="002000D9">
              <w:rPr>
                <w:rFonts w:ascii="Georgia" w:hAnsi="Georgia"/>
                <w:snapToGrid/>
                <w:sz w:val="18"/>
                <w:szCs w:val="18"/>
                <w:lang w:val="en-GB"/>
              </w:rPr>
              <w:t>.000</w:t>
            </w:r>
          </w:p>
        </w:tc>
      </w:tr>
      <w:tr w:rsidR="00402D31" w:rsidRPr="002000D9">
        <w:trPr>
          <w:jc w:val="center"/>
        </w:trPr>
        <w:tc>
          <w:tcPr>
            <w:tcW w:w="4669" w:type="dxa"/>
            <w:tcBorders>
              <w:top w:val="single" w:sz="4" w:space="0" w:color="auto"/>
              <w:left w:val="single" w:sz="4" w:space="0" w:color="auto"/>
              <w:bottom w:val="single" w:sz="4" w:space="0" w:color="auto"/>
              <w:right w:val="single" w:sz="4" w:space="0" w:color="auto"/>
            </w:tcBorders>
          </w:tcPr>
          <w:p w:rsidR="00402D31" w:rsidRPr="002000D9" w:rsidRDefault="00402D31" w:rsidP="008D0552">
            <w:pPr>
              <w:widowControl/>
              <w:rPr>
                <w:rFonts w:ascii="Georgia" w:hAnsi="Georgia"/>
                <w:snapToGrid/>
                <w:sz w:val="18"/>
                <w:szCs w:val="18"/>
                <w:lang w:val="en-GB"/>
              </w:rPr>
            </w:pPr>
            <w:r w:rsidRPr="002000D9">
              <w:rPr>
                <w:rFonts w:ascii="Georgia" w:hAnsi="Georgia"/>
                <w:snapToGrid/>
                <w:sz w:val="18"/>
                <w:szCs w:val="18"/>
                <w:lang w:val="en-GB"/>
              </w:rPr>
              <w:t>3. Giving opinions for a school magazine</w:t>
            </w:r>
          </w:p>
        </w:tc>
        <w:tc>
          <w:tcPr>
            <w:tcW w:w="814" w:type="dxa"/>
            <w:tcBorders>
              <w:top w:val="single" w:sz="4" w:space="0" w:color="auto"/>
              <w:left w:val="single" w:sz="4" w:space="0" w:color="auto"/>
              <w:bottom w:val="single" w:sz="4" w:space="0" w:color="auto"/>
              <w:right w:val="single" w:sz="4" w:space="0" w:color="auto"/>
            </w:tcBorders>
          </w:tcPr>
          <w:p w:rsidR="00402D31" w:rsidRPr="002000D9" w:rsidRDefault="00402D31" w:rsidP="0036361E">
            <w:pPr>
              <w:widowControl/>
              <w:jc w:val="center"/>
              <w:rPr>
                <w:rFonts w:ascii="Georgia" w:hAnsi="Georgia"/>
                <w:snapToGrid/>
                <w:sz w:val="18"/>
                <w:szCs w:val="18"/>
                <w:lang w:val="en-GB"/>
              </w:rPr>
            </w:pPr>
            <w:r w:rsidRPr="002000D9">
              <w:rPr>
                <w:rFonts w:ascii="Georgia" w:hAnsi="Georgia"/>
                <w:snapToGrid/>
                <w:sz w:val="18"/>
                <w:szCs w:val="18"/>
                <w:lang w:val="en-GB"/>
              </w:rPr>
              <w:t>-6.65</w:t>
            </w:r>
          </w:p>
        </w:tc>
        <w:tc>
          <w:tcPr>
            <w:tcW w:w="736" w:type="dxa"/>
            <w:tcBorders>
              <w:top w:val="single" w:sz="4" w:space="0" w:color="auto"/>
              <w:left w:val="single" w:sz="4" w:space="0" w:color="auto"/>
              <w:bottom w:val="single" w:sz="4" w:space="0" w:color="auto"/>
              <w:right w:val="single" w:sz="4" w:space="0" w:color="auto"/>
            </w:tcBorders>
          </w:tcPr>
          <w:p w:rsidR="00402D31" w:rsidRPr="002000D9" w:rsidRDefault="00402D31" w:rsidP="008D0552">
            <w:pPr>
              <w:widowControl/>
              <w:rPr>
                <w:rFonts w:ascii="Georgia" w:hAnsi="Georgia"/>
                <w:snapToGrid/>
                <w:sz w:val="18"/>
                <w:szCs w:val="18"/>
                <w:lang w:val="en-GB"/>
              </w:rPr>
            </w:pPr>
            <w:r w:rsidRPr="002000D9">
              <w:rPr>
                <w:rFonts w:ascii="Georgia" w:hAnsi="Georgia"/>
                <w:snapToGrid/>
                <w:sz w:val="18"/>
                <w:szCs w:val="18"/>
                <w:lang w:val="en-GB"/>
              </w:rPr>
              <w:t>.000</w:t>
            </w:r>
          </w:p>
        </w:tc>
      </w:tr>
      <w:bookmarkEnd w:id="2"/>
    </w:tbl>
    <w:p w:rsidR="008D0552" w:rsidRPr="002000D9" w:rsidRDefault="008D0552" w:rsidP="001A0836">
      <w:pPr>
        <w:widowControl/>
        <w:spacing w:line="360" w:lineRule="auto"/>
        <w:rPr>
          <w:rFonts w:ascii="Georgia" w:hAnsi="Georgia"/>
          <w:snapToGrid/>
          <w:sz w:val="18"/>
          <w:szCs w:val="18"/>
          <w:lang w:val="en-GB"/>
        </w:rPr>
      </w:pPr>
    </w:p>
    <w:p w:rsidR="008D0552" w:rsidRPr="002000D9" w:rsidRDefault="008D0552" w:rsidP="00931E19">
      <w:pPr>
        <w:widowControl/>
        <w:spacing w:line="360" w:lineRule="auto"/>
        <w:jc w:val="both"/>
        <w:rPr>
          <w:rFonts w:ascii="Georgia" w:hAnsi="Georgia"/>
          <w:snapToGrid/>
          <w:sz w:val="18"/>
          <w:szCs w:val="18"/>
          <w:lang w:val="en-GB"/>
        </w:rPr>
      </w:pPr>
      <w:r w:rsidRPr="002000D9">
        <w:rPr>
          <w:rFonts w:ascii="Georgia" w:hAnsi="Georgia"/>
          <w:snapToGrid/>
          <w:sz w:val="18"/>
          <w:szCs w:val="18"/>
          <w:lang w:val="en-GB"/>
        </w:rPr>
        <w:t>We can observe that there are significant differences between CLIL and EFL groups, with higher scores obtained among the former. This would appear to indicate that the greater number of hours of class in English has had a positive impact on performance in writing.</w:t>
      </w:r>
    </w:p>
    <w:p w:rsidR="00402D31" w:rsidRPr="002000D9" w:rsidRDefault="00402D31" w:rsidP="001A0836">
      <w:pPr>
        <w:widowControl/>
        <w:spacing w:line="360" w:lineRule="auto"/>
        <w:rPr>
          <w:rFonts w:ascii="Georgia" w:hAnsi="Georgia"/>
          <w:snapToGrid/>
          <w:sz w:val="18"/>
          <w:szCs w:val="18"/>
          <w:lang w:val="en-GB"/>
        </w:rPr>
      </w:pPr>
    </w:p>
    <w:p w:rsidR="007B65A4" w:rsidRPr="002000D9" w:rsidRDefault="00FF5FE2" w:rsidP="001A0836">
      <w:pPr>
        <w:pStyle w:val="p18"/>
        <w:tabs>
          <w:tab w:val="clear" w:pos="400"/>
          <w:tab w:val="clear" w:pos="1540"/>
          <w:tab w:val="left" w:pos="1260"/>
        </w:tabs>
        <w:spacing w:line="360" w:lineRule="auto"/>
        <w:ind w:left="0" w:firstLine="0"/>
        <w:rPr>
          <w:rFonts w:ascii="Georgia" w:hAnsi="Georgia"/>
          <w:snapToGrid/>
          <w:sz w:val="18"/>
          <w:szCs w:val="18"/>
          <w:lang w:val="en-GB"/>
        </w:rPr>
      </w:pPr>
      <w:r w:rsidRPr="002000D9">
        <w:rPr>
          <w:rFonts w:ascii="Georgia" w:hAnsi="Georgia"/>
          <w:sz w:val="18"/>
          <w:szCs w:val="18"/>
          <w:lang w:val="en-GB"/>
        </w:rPr>
        <w:t xml:space="preserve">The written competence achieved by </w:t>
      </w:r>
      <w:r w:rsidRPr="002000D9">
        <w:rPr>
          <w:rFonts w:ascii="Georgia" w:hAnsi="Georgia"/>
          <w:snapToGrid/>
          <w:sz w:val="18"/>
          <w:szCs w:val="18"/>
          <w:lang w:val="en-GB"/>
        </w:rPr>
        <w:t xml:space="preserve">CLIL and EFL students at the end of </w:t>
      </w:r>
      <w:r w:rsidR="004A2FE7">
        <w:rPr>
          <w:rFonts w:ascii="Georgia" w:hAnsi="Georgia"/>
          <w:snapToGrid/>
          <w:sz w:val="18"/>
          <w:szCs w:val="18"/>
          <w:lang w:val="en-GB"/>
        </w:rPr>
        <w:t xml:space="preserve">obligatory secondary education, </w:t>
      </w:r>
      <w:r w:rsidRPr="002000D9">
        <w:rPr>
          <w:rFonts w:ascii="Georgia" w:hAnsi="Georgia"/>
          <w:snapToGrid/>
          <w:sz w:val="18"/>
          <w:szCs w:val="18"/>
          <w:lang w:val="en-GB"/>
        </w:rPr>
        <w:t>grade 4</w:t>
      </w:r>
      <w:r w:rsidR="004A2FE7">
        <w:rPr>
          <w:rFonts w:ascii="Georgia" w:hAnsi="Georgia"/>
          <w:snapToGrid/>
          <w:sz w:val="18"/>
          <w:szCs w:val="18"/>
          <w:lang w:val="en-GB"/>
        </w:rPr>
        <w:t>,</w:t>
      </w:r>
      <w:r w:rsidRPr="002000D9">
        <w:rPr>
          <w:rFonts w:ascii="Georgia" w:hAnsi="Georgia"/>
          <w:snapToGrid/>
          <w:sz w:val="18"/>
          <w:szCs w:val="18"/>
          <w:lang w:val="en-GB"/>
        </w:rPr>
        <w:t xml:space="preserve"> can be appreciated in the sample texts included below</w:t>
      </w:r>
      <w:r w:rsidR="007E1271" w:rsidRPr="002000D9">
        <w:rPr>
          <w:rFonts w:ascii="Georgia" w:hAnsi="Georgia"/>
          <w:snapToGrid/>
          <w:sz w:val="18"/>
          <w:szCs w:val="18"/>
          <w:lang w:val="en-GB"/>
        </w:rPr>
        <w:t xml:space="preserve"> (Hughes &amp; Madrid 2015: 107-108):</w:t>
      </w:r>
      <w:r w:rsidRPr="002000D9">
        <w:rPr>
          <w:rFonts w:ascii="Georgia" w:hAnsi="Georgia"/>
          <w:snapToGrid/>
          <w:sz w:val="18"/>
          <w:szCs w:val="18"/>
          <w:lang w:val="en-GB"/>
        </w:rPr>
        <w:t xml:space="preserve"> </w:t>
      </w:r>
    </w:p>
    <w:p w:rsidR="007E1271" w:rsidRPr="002000D9" w:rsidRDefault="007E1271" w:rsidP="007E1271">
      <w:pPr>
        <w:pStyle w:val="p18"/>
        <w:tabs>
          <w:tab w:val="left" w:pos="900"/>
        </w:tabs>
        <w:spacing w:line="360" w:lineRule="auto"/>
        <w:ind w:left="0" w:firstLine="0"/>
        <w:rPr>
          <w:rFonts w:ascii="Georgia" w:hAnsi="Georgia"/>
          <w:sz w:val="18"/>
          <w:szCs w:val="18"/>
          <w:lang w:val="en-GB"/>
        </w:rPr>
      </w:pPr>
    </w:p>
    <w:p w:rsidR="007E1271" w:rsidRPr="002000D9" w:rsidRDefault="007E1271" w:rsidP="007E1271">
      <w:pPr>
        <w:pStyle w:val="p18"/>
        <w:tabs>
          <w:tab w:val="left" w:pos="900"/>
        </w:tabs>
        <w:spacing w:line="360" w:lineRule="auto"/>
        <w:ind w:left="0" w:firstLine="0"/>
        <w:rPr>
          <w:rFonts w:ascii="Georgia" w:hAnsi="Georgia"/>
          <w:i/>
          <w:snapToGrid/>
          <w:sz w:val="18"/>
          <w:szCs w:val="18"/>
          <w:lang w:val="en-GB"/>
        </w:rPr>
      </w:pPr>
      <w:r w:rsidRPr="002000D9">
        <w:rPr>
          <w:rFonts w:ascii="Georgia" w:hAnsi="Georgia"/>
          <w:i/>
          <w:sz w:val="18"/>
          <w:szCs w:val="18"/>
          <w:lang w:val="en-GB"/>
        </w:rPr>
        <w:t>Item 1: Writing a short e-mail in answer to a friend’s message</w:t>
      </w:r>
    </w:p>
    <w:tbl>
      <w:tblPr>
        <w:tblW w:w="0" w:type="auto"/>
        <w:jc w:val="center"/>
        <w:tblLook w:val="01E0" w:firstRow="1" w:lastRow="1" w:firstColumn="1" w:lastColumn="1" w:noHBand="0" w:noVBand="0"/>
      </w:tblPr>
      <w:tblGrid>
        <w:gridCol w:w="2802"/>
        <w:gridCol w:w="3424"/>
      </w:tblGrid>
      <w:tr w:rsidR="00FF5FE2" w:rsidRPr="009B4099">
        <w:trPr>
          <w:trHeight w:val="80"/>
          <w:jc w:val="center"/>
        </w:trPr>
        <w:tc>
          <w:tcPr>
            <w:tcW w:w="2802" w:type="dxa"/>
          </w:tcPr>
          <w:p w:rsidR="00FF5FE2" w:rsidRPr="002000D9" w:rsidRDefault="00FF5FE2" w:rsidP="00FF5FE2">
            <w:pPr>
              <w:widowControl/>
              <w:jc w:val="both"/>
              <w:rPr>
                <w:rFonts w:ascii="Georgia" w:hAnsi="Georgia"/>
                <w:i/>
                <w:snapToGrid/>
                <w:sz w:val="18"/>
                <w:szCs w:val="18"/>
                <w:lang w:val="en-GB"/>
              </w:rPr>
            </w:pPr>
          </w:p>
          <w:p w:rsidR="00FF5FE2" w:rsidRPr="002000D9" w:rsidRDefault="001A0836" w:rsidP="001A0836">
            <w:pPr>
              <w:widowControl/>
              <w:jc w:val="both"/>
              <w:rPr>
                <w:rFonts w:ascii="Georgia" w:hAnsi="Georgia"/>
                <w:snapToGrid/>
                <w:kern w:val="2"/>
                <w:sz w:val="18"/>
                <w:szCs w:val="18"/>
                <w:lang w:val="en-GB"/>
              </w:rPr>
            </w:pPr>
            <w:r w:rsidRPr="002000D9">
              <w:rPr>
                <w:rFonts w:ascii="Georgia" w:hAnsi="Georgia"/>
                <w:i/>
                <w:snapToGrid/>
                <w:sz w:val="18"/>
                <w:szCs w:val="18"/>
                <w:lang w:val="en-GB"/>
              </w:rPr>
              <w:t>Sample t</w:t>
            </w:r>
            <w:r w:rsidR="00FF5FE2" w:rsidRPr="002000D9">
              <w:rPr>
                <w:rFonts w:ascii="Georgia" w:hAnsi="Georgia"/>
                <w:i/>
                <w:snapToGrid/>
                <w:sz w:val="18"/>
                <w:szCs w:val="18"/>
                <w:lang w:val="en-GB"/>
              </w:rPr>
              <w:t xml:space="preserve">ext from a Secondary </w:t>
            </w:r>
            <w:r w:rsidR="007E1271" w:rsidRPr="002000D9">
              <w:rPr>
                <w:rFonts w:ascii="Georgia" w:hAnsi="Georgia"/>
                <w:i/>
                <w:snapToGrid/>
                <w:sz w:val="18"/>
                <w:szCs w:val="18"/>
                <w:lang w:val="en-GB"/>
              </w:rPr>
              <w:t xml:space="preserve">EFL </w:t>
            </w:r>
            <w:r w:rsidR="00FF5FE2" w:rsidRPr="002000D9">
              <w:rPr>
                <w:rFonts w:ascii="Georgia" w:hAnsi="Georgia"/>
                <w:i/>
                <w:snapToGrid/>
                <w:sz w:val="18"/>
                <w:szCs w:val="18"/>
                <w:lang w:val="en-GB"/>
              </w:rPr>
              <w:t>group, 4</w:t>
            </w:r>
            <w:r w:rsidR="00FF5FE2" w:rsidRPr="002000D9">
              <w:rPr>
                <w:rFonts w:ascii="Georgia" w:hAnsi="Georgia"/>
                <w:i/>
                <w:snapToGrid/>
                <w:sz w:val="18"/>
                <w:szCs w:val="18"/>
                <w:vertAlign w:val="superscript"/>
                <w:lang w:val="en-GB"/>
              </w:rPr>
              <w:t>th</w:t>
            </w:r>
            <w:r w:rsidR="00FF5FE2" w:rsidRPr="002000D9">
              <w:rPr>
                <w:rFonts w:ascii="Georgia" w:hAnsi="Georgia"/>
                <w:i/>
                <w:snapToGrid/>
                <w:sz w:val="18"/>
                <w:szCs w:val="18"/>
                <w:lang w:val="en-GB"/>
              </w:rPr>
              <w:t xml:space="preserve"> grade  (805 hours of English):</w:t>
            </w:r>
          </w:p>
        </w:tc>
        <w:tc>
          <w:tcPr>
            <w:tcW w:w="3424" w:type="dxa"/>
          </w:tcPr>
          <w:p w:rsidR="00FF5FE2" w:rsidRPr="002000D9" w:rsidRDefault="00FF5FE2" w:rsidP="00FF5FE2">
            <w:pPr>
              <w:widowControl/>
              <w:jc w:val="both"/>
              <w:rPr>
                <w:rFonts w:ascii="Georgia" w:hAnsi="Georgia"/>
                <w:i/>
                <w:snapToGrid/>
                <w:sz w:val="18"/>
                <w:szCs w:val="18"/>
                <w:lang w:val="en-GB"/>
              </w:rPr>
            </w:pPr>
          </w:p>
          <w:p w:rsidR="00FF5FE2" w:rsidRPr="002000D9" w:rsidRDefault="001A0836" w:rsidP="001A0836">
            <w:pPr>
              <w:widowControl/>
              <w:jc w:val="both"/>
              <w:rPr>
                <w:rFonts w:ascii="Georgia" w:hAnsi="Georgia"/>
                <w:snapToGrid/>
                <w:kern w:val="2"/>
                <w:sz w:val="18"/>
                <w:szCs w:val="18"/>
                <w:lang w:val="en-GB"/>
              </w:rPr>
            </w:pPr>
            <w:r w:rsidRPr="002000D9">
              <w:rPr>
                <w:rFonts w:ascii="Georgia" w:hAnsi="Georgia"/>
                <w:i/>
                <w:snapToGrid/>
                <w:sz w:val="18"/>
                <w:szCs w:val="18"/>
                <w:lang w:val="en-GB"/>
              </w:rPr>
              <w:t>Sample t</w:t>
            </w:r>
            <w:r w:rsidR="00FF5FE2" w:rsidRPr="002000D9">
              <w:rPr>
                <w:rFonts w:ascii="Georgia" w:hAnsi="Georgia"/>
                <w:i/>
                <w:snapToGrid/>
                <w:sz w:val="18"/>
                <w:szCs w:val="18"/>
                <w:lang w:val="en-GB"/>
              </w:rPr>
              <w:t xml:space="preserve">ext from a Secondary </w:t>
            </w:r>
            <w:r w:rsidR="007E1271" w:rsidRPr="002000D9">
              <w:rPr>
                <w:rFonts w:ascii="Georgia" w:hAnsi="Georgia"/>
                <w:i/>
                <w:snapToGrid/>
                <w:sz w:val="18"/>
                <w:szCs w:val="18"/>
                <w:lang w:val="en-GB"/>
              </w:rPr>
              <w:t xml:space="preserve">CLIL </w:t>
            </w:r>
            <w:r w:rsidR="00FF5FE2" w:rsidRPr="002000D9">
              <w:rPr>
                <w:rFonts w:ascii="Georgia" w:hAnsi="Georgia"/>
                <w:i/>
                <w:snapToGrid/>
                <w:sz w:val="18"/>
                <w:szCs w:val="18"/>
                <w:lang w:val="en-GB"/>
              </w:rPr>
              <w:t>group, 4</w:t>
            </w:r>
            <w:r w:rsidR="00FF5FE2" w:rsidRPr="002000D9">
              <w:rPr>
                <w:rFonts w:ascii="Georgia" w:hAnsi="Georgia"/>
                <w:i/>
                <w:snapToGrid/>
                <w:sz w:val="18"/>
                <w:szCs w:val="18"/>
                <w:vertAlign w:val="superscript"/>
                <w:lang w:val="en-GB"/>
              </w:rPr>
              <w:t>th</w:t>
            </w:r>
            <w:r w:rsidR="00FF5FE2" w:rsidRPr="002000D9">
              <w:rPr>
                <w:rFonts w:ascii="Georgia" w:hAnsi="Georgia"/>
                <w:i/>
                <w:snapToGrid/>
                <w:sz w:val="18"/>
                <w:szCs w:val="18"/>
                <w:lang w:val="en-GB"/>
              </w:rPr>
              <w:t xml:space="preserve"> grade  (1680 hours of English):</w:t>
            </w:r>
          </w:p>
        </w:tc>
      </w:tr>
      <w:tr w:rsidR="00FF5FE2" w:rsidRPr="002000D9">
        <w:trPr>
          <w:trHeight w:val="80"/>
          <w:jc w:val="center"/>
        </w:trPr>
        <w:tc>
          <w:tcPr>
            <w:tcW w:w="2802" w:type="dxa"/>
          </w:tcPr>
          <w:p w:rsidR="00FF5FE2" w:rsidRPr="002000D9" w:rsidRDefault="00FF5FE2" w:rsidP="00FF5FE2">
            <w:pPr>
              <w:widowControl/>
              <w:jc w:val="both"/>
              <w:rPr>
                <w:rFonts w:ascii="Georgia" w:hAnsi="Georgia"/>
                <w:snapToGrid/>
                <w:kern w:val="2"/>
                <w:sz w:val="18"/>
                <w:szCs w:val="18"/>
                <w:lang w:val="en-GB"/>
              </w:rPr>
            </w:pPr>
            <w:r w:rsidRPr="002000D9">
              <w:rPr>
                <w:rFonts w:ascii="Georgia" w:hAnsi="Georgia"/>
                <w:snapToGrid/>
                <w:kern w:val="2"/>
                <w:sz w:val="18"/>
                <w:szCs w:val="18"/>
                <w:lang w:val="en-GB"/>
              </w:rPr>
              <w:t>Hello Michael, well ... I started karate a long time ago ... 4 years ago, I thing. I am very good in this marcial art. I go every Mondays, Tuesday and Thursday. I’m sure that if I fight with you I’ll be very boring in the fiht ... Good bye my little friend.</w:t>
            </w:r>
          </w:p>
        </w:tc>
        <w:tc>
          <w:tcPr>
            <w:tcW w:w="3424" w:type="dxa"/>
          </w:tcPr>
          <w:p w:rsidR="00FF5FE2" w:rsidRPr="002000D9" w:rsidRDefault="00FF5FE2" w:rsidP="00FF5FE2">
            <w:pPr>
              <w:widowControl/>
              <w:jc w:val="both"/>
              <w:rPr>
                <w:rFonts w:ascii="Georgia" w:hAnsi="Georgia"/>
                <w:snapToGrid/>
                <w:kern w:val="2"/>
                <w:sz w:val="18"/>
                <w:szCs w:val="18"/>
                <w:lang w:val="en-GB"/>
              </w:rPr>
            </w:pPr>
            <w:r w:rsidRPr="002000D9">
              <w:rPr>
                <w:rFonts w:ascii="Georgia" w:hAnsi="Georgia"/>
                <w:snapToGrid/>
                <w:kern w:val="2"/>
                <w:sz w:val="18"/>
                <w:szCs w:val="18"/>
                <w:lang w:val="en-GB"/>
              </w:rPr>
              <w:t>Hi Michael</w:t>
            </w:r>
          </w:p>
          <w:p w:rsidR="00FF5FE2" w:rsidRPr="002000D9" w:rsidRDefault="00FF5FE2" w:rsidP="00FF5FE2">
            <w:pPr>
              <w:widowControl/>
              <w:jc w:val="both"/>
              <w:rPr>
                <w:rFonts w:ascii="Georgia" w:hAnsi="Georgia"/>
                <w:snapToGrid/>
                <w:kern w:val="2"/>
                <w:sz w:val="18"/>
                <w:szCs w:val="18"/>
                <w:lang w:val="en-GB"/>
              </w:rPr>
            </w:pPr>
            <w:r w:rsidRPr="002000D9">
              <w:rPr>
                <w:rFonts w:ascii="Georgia" w:hAnsi="Georgia"/>
                <w:snapToGrid/>
                <w:kern w:val="2"/>
                <w:sz w:val="18"/>
                <w:szCs w:val="18"/>
                <w:lang w:val="en-GB"/>
              </w:rPr>
              <w:t>I loved karate too. Is one of my favourites sport. Now I play basketball. I love it! I go to the University to play on Monday and Wednesday with my friends. If you want you can go with me. The rest of the time I studied and I play videogames. Bye Michael.</w:t>
            </w:r>
          </w:p>
        </w:tc>
      </w:tr>
    </w:tbl>
    <w:p w:rsidR="00FF5FE2" w:rsidRPr="002000D9" w:rsidRDefault="00FF5FE2" w:rsidP="00FF5FE2">
      <w:pPr>
        <w:pStyle w:val="p18"/>
        <w:tabs>
          <w:tab w:val="clear" w:pos="400"/>
          <w:tab w:val="clear" w:pos="1540"/>
          <w:tab w:val="left" w:pos="1260"/>
        </w:tabs>
        <w:spacing w:line="240" w:lineRule="auto"/>
        <w:ind w:left="0" w:firstLine="0"/>
        <w:rPr>
          <w:rFonts w:ascii="Georgia" w:hAnsi="Georgia"/>
          <w:i/>
          <w:snapToGrid/>
          <w:sz w:val="18"/>
          <w:szCs w:val="18"/>
          <w:lang w:val="en-GB"/>
        </w:rPr>
      </w:pPr>
    </w:p>
    <w:p w:rsidR="007E1271" w:rsidRPr="002000D9" w:rsidRDefault="007E1271" w:rsidP="007E1271">
      <w:pPr>
        <w:pStyle w:val="p18"/>
        <w:tabs>
          <w:tab w:val="left" w:pos="900"/>
        </w:tabs>
        <w:spacing w:line="360" w:lineRule="auto"/>
        <w:ind w:left="0" w:firstLine="0"/>
        <w:rPr>
          <w:rFonts w:ascii="Georgia" w:hAnsi="Georgia"/>
          <w:i/>
          <w:sz w:val="18"/>
          <w:szCs w:val="18"/>
          <w:lang w:val="en-GB"/>
        </w:rPr>
      </w:pPr>
      <w:r w:rsidRPr="002000D9">
        <w:rPr>
          <w:rFonts w:ascii="Georgia" w:hAnsi="Georgia"/>
          <w:i/>
          <w:sz w:val="18"/>
          <w:szCs w:val="18"/>
          <w:lang w:val="en-GB"/>
        </w:rPr>
        <w:t>Item 2: Writing about an imag</w:t>
      </w:r>
      <w:r w:rsidR="00931E19">
        <w:rPr>
          <w:rFonts w:ascii="Georgia" w:hAnsi="Georgia"/>
          <w:i/>
          <w:sz w:val="18"/>
          <w:szCs w:val="18"/>
          <w:lang w:val="en-GB"/>
        </w:rPr>
        <w:t>inary accident the student had</w:t>
      </w:r>
      <w:r w:rsidRPr="002000D9">
        <w:rPr>
          <w:rFonts w:ascii="Georgia" w:hAnsi="Georgia"/>
          <w:i/>
          <w:sz w:val="18"/>
          <w:szCs w:val="18"/>
          <w:lang w:val="en-GB"/>
        </w:rPr>
        <w:t xml:space="preserve"> </w:t>
      </w:r>
    </w:p>
    <w:tbl>
      <w:tblPr>
        <w:tblW w:w="0" w:type="auto"/>
        <w:jc w:val="center"/>
        <w:tblLook w:val="01E0" w:firstRow="1" w:lastRow="1" w:firstColumn="1" w:lastColumn="1" w:noHBand="0" w:noVBand="0"/>
      </w:tblPr>
      <w:tblGrid>
        <w:gridCol w:w="2943"/>
        <w:gridCol w:w="3283"/>
      </w:tblGrid>
      <w:tr w:rsidR="00FF5FE2" w:rsidRPr="009B4099">
        <w:trPr>
          <w:trHeight w:val="80"/>
          <w:jc w:val="center"/>
        </w:trPr>
        <w:tc>
          <w:tcPr>
            <w:tcW w:w="2943" w:type="dxa"/>
          </w:tcPr>
          <w:p w:rsidR="00FF5FE2" w:rsidRPr="002000D9" w:rsidRDefault="001A0836" w:rsidP="001A0836">
            <w:pPr>
              <w:widowControl/>
              <w:jc w:val="both"/>
              <w:rPr>
                <w:rFonts w:ascii="Georgia" w:hAnsi="Georgia"/>
                <w:snapToGrid/>
                <w:kern w:val="2"/>
                <w:sz w:val="18"/>
                <w:szCs w:val="18"/>
                <w:lang w:val="en-GB"/>
              </w:rPr>
            </w:pPr>
            <w:r w:rsidRPr="002000D9">
              <w:rPr>
                <w:rFonts w:ascii="Georgia" w:hAnsi="Georgia"/>
                <w:i/>
                <w:snapToGrid/>
                <w:sz w:val="18"/>
                <w:szCs w:val="18"/>
                <w:lang w:val="en-GB"/>
              </w:rPr>
              <w:t>Sample t</w:t>
            </w:r>
            <w:r w:rsidR="00FF5FE2" w:rsidRPr="002000D9">
              <w:rPr>
                <w:rFonts w:ascii="Georgia" w:hAnsi="Georgia"/>
                <w:i/>
                <w:snapToGrid/>
                <w:sz w:val="18"/>
                <w:szCs w:val="18"/>
                <w:lang w:val="en-GB"/>
              </w:rPr>
              <w:t xml:space="preserve">ext from a Secondary </w:t>
            </w:r>
            <w:r w:rsidR="007E1271" w:rsidRPr="002000D9">
              <w:rPr>
                <w:rFonts w:ascii="Georgia" w:hAnsi="Georgia"/>
                <w:i/>
                <w:snapToGrid/>
                <w:sz w:val="18"/>
                <w:szCs w:val="18"/>
                <w:lang w:val="en-GB"/>
              </w:rPr>
              <w:t xml:space="preserve">EFL </w:t>
            </w:r>
            <w:r w:rsidR="00FF5FE2" w:rsidRPr="002000D9">
              <w:rPr>
                <w:rFonts w:ascii="Georgia" w:hAnsi="Georgia"/>
                <w:i/>
                <w:snapToGrid/>
                <w:sz w:val="18"/>
                <w:szCs w:val="18"/>
                <w:lang w:val="en-GB"/>
              </w:rPr>
              <w:t>group, 4</w:t>
            </w:r>
            <w:r w:rsidR="00FF5FE2" w:rsidRPr="002000D9">
              <w:rPr>
                <w:rFonts w:ascii="Georgia" w:hAnsi="Georgia"/>
                <w:i/>
                <w:snapToGrid/>
                <w:sz w:val="18"/>
                <w:szCs w:val="18"/>
                <w:vertAlign w:val="superscript"/>
                <w:lang w:val="en-GB"/>
              </w:rPr>
              <w:t>th</w:t>
            </w:r>
            <w:r w:rsidR="00FF5FE2" w:rsidRPr="002000D9">
              <w:rPr>
                <w:rFonts w:ascii="Georgia" w:hAnsi="Georgia"/>
                <w:i/>
                <w:snapToGrid/>
                <w:sz w:val="18"/>
                <w:szCs w:val="18"/>
                <w:lang w:val="en-GB"/>
              </w:rPr>
              <w:t xml:space="preserve"> grade  (805 hours of English):</w:t>
            </w:r>
          </w:p>
        </w:tc>
        <w:tc>
          <w:tcPr>
            <w:tcW w:w="3283" w:type="dxa"/>
          </w:tcPr>
          <w:p w:rsidR="00FF5FE2" w:rsidRPr="002000D9" w:rsidRDefault="001A0836" w:rsidP="001A0836">
            <w:pPr>
              <w:widowControl/>
              <w:jc w:val="both"/>
              <w:rPr>
                <w:rFonts w:ascii="Georgia" w:hAnsi="Georgia"/>
                <w:snapToGrid/>
                <w:kern w:val="2"/>
                <w:sz w:val="18"/>
                <w:szCs w:val="18"/>
                <w:lang w:val="en-GB"/>
              </w:rPr>
            </w:pPr>
            <w:r w:rsidRPr="002000D9">
              <w:rPr>
                <w:rFonts w:ascii="Georgia" w:hAnsi="Georgia"/>
                <w:i/>
                <w:snapToGrid/>
                <w:sz w:val="18"/>
                <w:szCs w:val="18"/>
                <w:lang w:val="en-GB"/>
              </w:rPr>
              <w:t>Sample t</w:t>
            </w:r>
            <w:r w:rsidR="00FF5FE2" w:rsidRPr="002000D9">
              <w:rPr>
                <w:rFonts w:ascii="Georgia" w:hAnsi="Georgia"/>
                <w:i/>
                <w:snapToGrid/>
                <w:sz w:val="18"/>
                <w:szCs w:val="18"/>
                <w:lang w:val="en-GB"/>
              </w:rPr>
              <w:t xml:space="preserve">ext from a Secondary  </w:t>
            </w:r>
            <w:r w:rsidR="007E1271" w:rsidRPr="002000D9">
              <w:rPr>
                <w:rFonts w:ascii="Georgia" w:hAnsi="Georgia"/>
                <w:i/>
                <w:snapToGrid/>
                <w:sz w:val="18"/>
                <w:szCs w:val="18"/>
                <w:lang w:val="en-GB"/>
              </w:rPr>
              <w:t xml:space="preserve">CLIL </w:t>
            </w:r>
            <w:r w:rsidR="00FF5FE2" w:rsidRPr="002000D9">
              <w:rPr>
                <w:rFonts w:ascii="Georgia" w:hAnsi="Georgia"/>
                <w:i/>
                <w:snapToGrid/>
                <w:sz w:val="18"/>
                <w:szCs w:val="18"/>
                <w:lang w:val="en-GB"/>
              </w:rPr>
              <w:t>group, 4</w:t>
            </w:r>
            <w:r w:rsidR="00FF5FE2" w:rsidRPr="002000D9">
              <w:rPr>
                <w:rFonts w:ascii="Georgia" w:hAnsi="Georgia"/>
                <w:i/>
                <w:snapToGrid/>
                <w:sz w:val="18"/>
                <w:szCs w:val="18"/>
                <w:vertAlign w:val="superscript"/>
                <w:lang w:val="en-GB"/>
              </w:rPr>
              <w:t>th</w:t>
            </w:r>
            <w:r w:rsidR="00FF5FE2" w:rsidRPr="002000D9">
              <w:rPr>
                <w:rFonts w:ascii="Georgia" w:hAnsi="Georgia"/>
                <w:i/>
                <w:snapToGrid/>
                <w:sz w:val="18"/>
                <w:szCs w:val="18"/>
                <w:lang w:val="en-GB"/>
              </w:rPr>
              <w:t xml:space="preserve"> grade  (1680 hours of English):</w:t>
            </w:r>
          </w:p>
        </w:tc>
      </w:tr>
      <w:tr w:rsidR="00FF5FE2" w:rsidRPr="002000D9">
        <w:trPr>
          <w:trHeight w:val="418"/>
          <w:jc w:val="center"/>
        </w:trPr>
        <w:tc>
          <w:tcPr>
            <w:tcW w:w="2943" w:type="dxa"/>
          </w:tcPr>
          <w:p w:rsidR="00FF5FE2" w:rsidRPr="002000D9" w:rsidRDefault="00FF5FE2" w:rsidP="00FF5FE2">
            <w:pPr>
              <w:widowControl/>
              <w:jc w:val="both"/>
              <w:rPr>
                <w:rFonts w:ascii="Georgia" w:hAnsi="Georgia"/>
                <w:snapToGrid/>
                <w:kern w:val="2"/>
                <w:sz w:val="18"/>
                <w:szCs w:val="18"/>
                <w:lang w:val="en-GB"/>
              </w:rPr>
            </w:pPr>
            <w:r w:rsidRPr="002000D9">
              <w:rPr>
                <w:rFonts w:ascii="Georgia" w:hAnsi="Georgia"/>
                <w:snapToGrid/>
                <w:kern w:val="2"/>
                <w:sz w:val="18"/>
                <w:szCs w:val="18"/>
                <w:lang w:val="en-GB"/>
              </w:rPr>
              <w:t>The last Monday ... A poor kitte had a accident. He falled of a 1 hundrered of metres. The cat had a contracture and a lot of breaks bones. Also a men had a break finger due he was down and he tried taked the poor kitti. Actually thei are in a hospital.</w:t>
            </w:r>
          </w:p>
          <w:p w:rsidR="00FF5FE2" w:rsidRPr="002000D9" w:rsidRDefault="00FF5FE2" w:rsidP="00FF5FE2">
            <w:pPr>
              <w:widowControl/>
              <w:jc w:val="both"/>
              <w:rPr>
                <w:rFonts w:ascii="Georgia" w:hAnsi="Georgia"/>
                <w:snapToGrid/>
                <w:kern w:val="2"/>
                <w:sz w:val="18"/>
                <w:szCs w:val="18"/>
                <w:lang w:val="en-GB"/>
              </w:rPr>
            </w:pPr>
          </w:p>
        </w:tc>
        <w:tc>
          <w:tcPr>
            <w:tcW w:w="3283" w:type="dxa"/>
          </w:tcPr>
          <w:p w:rsidR="00FF5FE2" w:rsidRPr="002000D9" w:rsidRDefault="00FF5FE2" w:rsidP="00FF5FE2">
            <w:pPr>
              <w:widowControl/>
              <w:jc w:val="both"/>
              <w:rPr>
                <w:rFonts w:ascii="Georgia" w:hAnsi="Georgia"/>
                <w:snapToGrid/>
                <w:kern w:val="2"/>
                <w:sz w:val="18"/>
                <w:szCs w:val="18"/>
                <w:lang w:val="en-GB"/>
              </w:rPr>
            </w:pPr>
            <w:r w:rsidRPr="002000D9">
              <w:rPr>
                <w:rFonts w:ascii="Georgia" w:hAnsi="Georgia"/>
                <w:snapToGrid/>
                <w:kern w:val="2"/>
                <w:sz w:val="18"/>
                <w:szCs w:val="18"/>
                <w:lang w:val="en-GB"/>
              </w:rPr>
              <w:t>The last year I went to Madrid with my family. It was 23:00 and the night was very dark. We can’t saw the others cars well and my father was driving too fast because it was Christmas. Everyone wanted to came quickly. My father was tired because the last day he worked much time. The car started to accelerate and my father fall sleep. The car impact with a wall and I didn’t remember anything. When I woke up I was in the hospital.</w:t>
            </w:r>
          </w:p>
        </w:tc>
      </w:tr>
    </w:tbl>
    <w:p w:rsidR="00FF5FE2" w:rsidRPr="002000D9" w:rsidRDefault="00FF5FE2" w:rsidP="00FF5FE2">
      <w:pPr>
        <w:pStyle w:val="p18"/>
        <w:tabs>
          <w:tab w:val="clear" w:pos="400"/>
          <w:tab w:val="clear" w:pos="1540"/>
          <w:tab w:val="left" w:pos="1260"/>
        </w:tabs>
        <w:spacing w:line="240" w:lineRule="auto"/>
        <w:ind w:left="0" w:firstLine="0"/>
        <w:rPr>
          <w:rFonts w:ascii="Georgia" w:hAnsi="Georgia"/>
          <w:snapToGrid/>
          <w:sz w:val="18"/>
          <w:szCs w:val="18"/>
          <w:lang w:val="en-GB"/>
        </w:rPr>
      </w:pPr>
    </w:p>
    <w:tbl>
      <w:tblPr>
        <w:tblW w:w="0" w:type="auto"/>
        <w:jc w:val="center"/>
        <w:tblLook w:val="01E0" w:firstRow="1" w:lastRow="1" w:firstColumn="1" w:lastColumn="1" w:noHBand="0" w:noVBand="0"/>
      </w:tblPr>
      <w:tblGrid>
        <w:gridCol w:w="3128"/>
        <w:gridCol w:w="3098"/>
      </w:tblGrid>
      <w:tr w:rsidR="00FF5FE2" w:rsidRPr="009B4099">
        <w:trPr>
          <w:trHeight w:val="80"/>
          <w:jc w:val="center"/>
        </w:trPr>
        <w:tc>
          <w:tcPr>
            <w:tcW w:w="6226" w:type="dxa"/>
            <w:gridSpan w:val="2"/>
          </w:tcPr>
          <w:p w:rsidR="00931E19" w:rsidRDefault="00931E19" w:rsidP="007E1271">
            <w:pPr>
              <w:pStyle w:val="p18"/>
              <w:tabs>
                <w:tab w:val="left" w:pos="900"/>
              </w:tabs>
              <w:spacing w:line="360" w:lineRule="auto"/>
              <w:ind w:left="0" w:firstLine="0"/>
              <w:rPr>
                <w:rFonts w:ascii="Georgia" w:hAnsi="Georgia"/>
                <w:i/>
                <w:snapToGrid/>
                <w:sz w:val="18"/>
                <w:szCs w:val="18"/>
                <w:lang w:val="en-GB"/>
              </w:rPr>
            </w:pPr>
          </w:p>
          <w:p w:rsidR="00FF5FE2" w:rsidRPr="00931E19" w:rsidRDefault="007E1271" w:rsidP="007E1271">
            <w:pPr>
              <w:pStyle w:val="p18"/>
              <w:tabs>
                <w:tab w:val="left" w:pos="900"/>
              </w:tabs>
              <w:spacing w:line="360" w:lineRule="auto"/>
              <w:ind w:left="0" w:firstLine="0"/>
              <w:rPr>
                <w:rFonts w:ascii="Georgia" w:hAnsi="Georgia"/>
                <w:i/>
                <w:sz w:val="18"/>
                <w:szCs w:val="18"/>
                <w:lang w:val="en-GB"/>
              </w:rPr>
            </w:pPr>
            <w:r w:rsidRPr="00931E19">
              <w:rPr>
                <w:rFonts w:ascii="Georgia" w:hAnsi="Georgia"/>
                <w:i/>
                <w:snapToGrid/>
                <w:sz w:val="18"/>
                <w:szCs w:val="18"/>
                <w:lang w:val="en-GB"/>
              </w:rPr>
              <w:t xml:space="preserve">Item </w:t>
            </w:r>
            <w:r w:rsidR="00FF5FE2" w:rsidRPr="00931E19">
              <w:rPr>
                <w:rFonts w:ascii="Georgia" w:hAnsi="Georgia"/>
                <w:i/>
                <w:snapToGrid/>
                <w:sz w:val="18"/>
                <w:szCs w:val="18"/>
                <w:lang w:val="en-GB"/>
              </w:rPr>
              <w:t xml:space="preserve">3. </w:t>
            </w:r>
            <w:r w:rsidRPr="00931E19">
              <w:rPr>
                <w:rFonts w:ascii="Georgia" w:hAnsi="Georgia"/>
                <w:i/>
                <w:sz w:val="18"/>
                <w:szCs w:val="18"/>
                <w:lang w:val="en-GB"/>
              </w:rPr>
              <w:t xml:space="preserve"> Giving</w:t>
            </w:r>
            <w:r w:rsidR="00931E19" w:rsidRPr="00931E19">
              <w:rPr>
                <w:rFonts w:ascii="Georgia" w:hAnsi="Georgia"/>
                <w:i/>
                <w:sz w:val="18"/>
                <w:szCs w:val="18"/>
                <w:lang w:val="en-GB"/>
              </w:rPr>
              <w:t xml:space="preserve"> opinions for a school magazine</w:t>
            </w:r>
          </w:p>
        </w:tc>
      </w:tr>
      <w:tr w:rsidR="00FF5FE2" w:rsidRPr="009B4099">
        <w:trPr>
          <w:trHeight w:val="80"/>
          <w:jc w:val="center"/>
        </w:trPr>
        <w:tc>
          <w:tcPr>
            <w:tcW w:w="3128" w:type="dxa"/>
          </w:tcPr>
          <w:p w:rsidR="00FF5FE2" w:rsidRPr="002000D9" w:rsidRDefault="00FF5FE2" w:rsidP="00FF5FE2">
            <w:pPr>
              <w:widowControl/>
              <w:jc w:val="both"/>
              <w:rPr>
                <w:rFonts w:ascii="Georgia" w:hAnsi="Georgia"/>
                <w:i/>
                <w:snapToGrid/>
                <w:sz w:val="18"/>
                <w:szCs w:val="18"/>
                <w:lang w:val="en-GB"/>
              </w:rPr>
            </w:pPr>
          </w:p>
          <w:p w:rsidR="00FF5FE2" w:rsidRPr="002000D9" w:rsidRDefault="001A0836" w:rsidP="001A0836">
            <w:pPr>
              <w:widowControl/>
              <w:jc w:val="both"/>
              <w:rPr>
                <w:rFonts w:ascii="Georgia" w:hAnsi="Georgia"/>
                <w:snapToGrid/>
                <w:kern w:val="2"/>
                <w:sz w:val="18"/>
                <w:szCs w:val="18"/>
                <w:lang w:val="en-GB"/>
              </w:rPr>
            </w:pPr>
            <w:r w:rsidRPr="002000D9">
              <w:rPr>
                <w:rFonts w:ascii="Georgia" w:hAnsi="Georgia"/>
                <w:i/>
                <w:snapToGrid/>
                <w:sz w:val="18"/>
                <w:szCs w:val="18"/>
                <w:lang w:val="en-GB"/>
              </w:rPr>
              <w:t>Sample t</w:t>
            </w:r>
            <w:r w:rsidR="00FF5FE2" w:rsidRPr="002000D9">
              <w:rPr>
                <w:rFonts w:ascii="Georgia" w:hAnsi="Georgia"/>
                <w:i/>
                <w:snapToGrid/>
                <w:sz w:val="18"/>
                <w:szCs w:val="18"/>
                <w:lang w:val="en-GB"/>
              </w:rPr>
              <w:t xml:space="preserve">ext from a </w:t>
            </w:r>
            <w:r w:rsidR="007E1271" w:rsidRPr="002000D9">
              <w:rPr>
                <w:rFonts w:ascii="Georgia" w:hAnsi="Georgia"/>
                <w:i/>
                <w:snapToGrid/>
                <w:sz w:val="18"/>
                <w:szCs w:val="18"/>
                <w:lang w:val="en-GB"/>
              </w:rPr>
              <w:t xml:space="preserve">EFL </w:t>
            </w:r>
            <w:r w:rsidR="00FF5FE2" w:rsidRPr="002000D9">
              <w:rPr>
                <w:rFonts w:ascii="Georgia" w:hAnsi="Georgia"/>
                <w:i/>
                <w:snapToGrid/>
                <w:sz w:val="18"/>
                <w:szCs w:val="18"/>
                <w:lang w:val="en-GB"/>
              </w:rPr>
              <w:t>group, 4</w:t>
            </w:r>
            <w:r w:rsidR="00FF5FE2" w:rsidRPr="002000D9">
              <w:rPr>
                <w:rFonts w:ascii="Georgia" w:hAnsi="Georgia"/>
                <w:i/>
                <w:snapToGrid/>
                <w:sz w:val="18"/>
                <w:szCs w:val="18"/>
                <w:vertAlign w:val="superscript"/>
                <w:lang w:val="en-GB"/>
              </w:rPr>
              <w:t>th</w:t>
            </w:r>
            <w:r w:rsidR="00FF5FE2" w:rsidRPr="002000D9">
              <w:rPr>
                <w:rFonts w:ascii="Georgia" w:hAnsi="Georgia"/>
                <w:i/>
                <w:snapToGrid/>
                <w:sz w:val="18"/>
                <w:szCs w:val="18"/>
                <w:lang w:val="en-GB"/>
              </w:rPr>
              <w:t xml:space="preserve"> grade  (805 hours of English):</w:t>
            </w:r>
          </w:p>
        </w:tc>
        <w:tc>
          <w:tcPr>
            <w:tcW w:w="3098" w:type="dxa"/>
          </w:tcPr>
          <w:p w:rsidR="00FF5FE2" w:rsidRPr="002000D9" w:rsidRDefault="00FF5FE2" w:rsidP="00FF5FE2">
            <w:pPr>
              <w:widowControl/>
              <w:jc w:val="both"/>
              <w:rPr>
                <w:rFonts w:ascii="Georgia" w:hAnsi="Georgia"/>
                <w:i/>
                <w:snapToGrid/>
                <w:sz w:val="18"/>
                <w:szCs w:val="18"/>
                <w:lang w:val="en-GB"/>
              </w:rPr>
            </w:pPr>
          </w:p>
          <w:p w:rsidR="00FF5FE2" w:rsidRPr="002000D9" w:rsidRDefault="001A0836" w:rsidP="001A0836">
            <w:pPr>
              <w:widowControl/>
              <w:jc w:val="both"/>
              <w:rPr>
                <w:rFonts w:ascii="Georgia" w:hAnsi="Georgia"/>
                <w:snapToGrid/>
                <w:kern w:val="2"/>
                <w:sz w:val="18"/>
                <w:szCs w:val="18"/>
                <w:lang w:val="en-GB"/>
              </w:rPr>
            </w:pPr>
            <w:r w:rsidRPr="002000D9">
              <w:rPr>
                <w:rFonts w:ascii="Georgia" w:hAnsi="Georgia"/>
                <w:i/>
                <w:snapToGrid/>
                <w:sz w:val="18"/>
                <w:szCs w:val="18"/>
                <w:lang w:val="en-GB"/>
              </w:rPr>
              <w:t>Sample t</w:t>
            </w:r>
            <w:r w:rsidR="00FF5FE2" w:rsidRPr="002000D9">
              <w:rPr>
                <w:rFonts w:ascii="Georgia" w:hAnsi="Georgia"/>
                <w:i/>
                <w:snapToGrid/>
                <w:sz w:val="18"/>
                <w:szCs w:val="18"/>
                <w:lang w:val="en-GB"/>
              </w:rPr>
              <w:t xml:space="preserve">ext from a Secondary  </w:t>
            </w:r>
            <w:r w:rsidR="007E1271" w:rsidRPr="002000D9">
              <w:rPr>
                <w:rFonts w:ascii="Georgia" w:hAnsi="Georgia"/>
                <w:i/>
                <w:snapToGrid/>
                <w:sz w:val="18"/>
                <w:szCs w:val="18"/>
                <w:lang w:val="en-GB"/>
              </w:rPr>
              <w:t xml:space="preserve">CLIL </w:t>
            </w:r>
            <w:r w:rsidR="00FF5FE2" w:rsidRPr="002000D9">
              <w:rPr>
                <w:rFonts w:ascii="Georgia" w:hAnsi="Georgia"/>
                <w:i/>
                <w:snapToGrid/>
                <w:sz w:val="18"/>
                <w:szCs w:val="18"/>
                <w:lang w:val="en-GB"/>
              </w:rPr>
              <w:t>group, 4</w:t>
            </w:r>
            <w:r w:rsidR="00FF5FE2" w:rsidRPr="002000D9">
              <w:rPr>
                <w:rFonts w:ascii="Georgia" w:hAnsi="Georgia"/>
                <w:i/>
                <w:snapToGrid/>
                <w:sz w:val="18"/>
                <w:szCs w:val="18"/>
                <w:vertAlign w:val="superscript"/>
                <w:lang w:val="en-GB"/>
              </w:rPr>
              <w:t>th</w:t>
            </w:r>
            <w:r w:rsidR="00FF5FE2" w:rsidRPr="002000D9">
              <w:rPr>
                <w:rFonts w:ascii="Georgia" w:hAnsi="Georgia"/>
                <w:i/>
                <w:snapToGrid/>
                <w:sz w:val="18"/>
                <w:szCs w:val="18"/>
                <w:lang w:val="en-GB"/>
              </w:rPr>
              <w:t xml:space="preserve"> grade  (1680 hours of English):</w:t>
            </w:r>
          </w:p>
        </w:tc>
      </w:tr>
      <w:tr w:rsidR="00FF5FE2" w:rsidRPr="009B4099">
        <w:trPr>
          <w:trHeight w:val="229"/>
          <w:jc w:val="center"/>
        </w:trPr>
        <w:tc>
          <w:tcPr>
            <w:tcW w:w="3128" w:type="dxa"/>
          </w:tcPr>
          <w:p w:rsidR="00FF5FE2" w:rsidRPr="002000D9" w:rsidRDefault="00FF5FE2" w:rsidP="00FF5FE2">
            <w:pPr>
              <w:widowControl/>
              <w:jc w:val="both"/>
              <w:rPr>
                <w:rFonts w:ascii="Georgia" w:hAnsi="Georgia"/>
                <w:snapToGrid/>
                <w:kern w:val="2"/>
                <w:sz w:val="18"/>
                <w:szCs w:val="18"/>
                <w:lang w:val="en-GB"/>
              </w:rPr>
            </w:pPr>
            <w:r w:rsidRPr="002000D9">
              <w:rPr>
                <w:rFonts w:ascii="Georgia" w:hAnsi="Georgia"/>
                <w:snapToGrid/>
                <w:kern w:val="2"/>
                <w:sz w:val="18"/>
                <w:szCs w:val="18"/>
                <w:lang w:val="en-GB"/>
              </w:rPr>
              <w:lastRenderedPageBreak/>
              <w:t>My opinion is that ... it will be great … I love the uniforms. I’m a heavy metal and I like the T-shirts but I’m a super friki of Japan and there ... they use the uniform. I want a uniform in my school ... This cool.</w:t>
            </w:r>
          </w:p>
          <w:p w:rsidR="00FF5FE2" w:rsidRPr="002000D9" w:rsidRDefault="00FF5FE2" w:rsidP="00FF5FE2">
            <w:pPr>
              <w:widowControl/>
              <w:jc w:val="both"/>
              <w:rPr>
                <w:rFonts w:ascii="Georgia" w:hAnsi="Georgia"/>
                <w:snapToGrid/>
                <w:kern w:val="2"/>
                <w:sz w:val="18"/>
                <w:szCs w:val="18"/>
                <w:lang w:val="en-GB"/>
              </w:rPr>
            </w:pPr>
          </w:p>
          <w:p w:rsidR="00FF5FE2" w:rsidRPr="002000D9" w:rsidRDefault="00FF5FE2" w:rsidP="00FF5FE2">
            <w:pPr>
              <w:widowControl/>
              <w:jc w:val="both"/>
              <w:rPr>
                <w:rFonts w:ascii="Georgia" w:hAnsi="Georgia"/>
                <w:snapToGrid/>
                <w:kern w:val="2"/>
                <w:sz w:val="18"/>
                <w:szCs w:val="18"/>
                <w:lang w:val="en-GB"/>
              </w:rPr>
            </w:pPr>
          </w:p>
        </w:tc>
        <w:tc>
          <w:tcPr>
            <w:tcW w:w="3098" w:type="dxa"/>
          </w:tcPr>
          <w:p w:rsidR="00FF5FE2" w:rsidRPr="002000D9" w:rsidRDefault="00FF5FE2" w:rsidP="00FF5FE2">
            <w:pPr>
              <w:widowControl/>
              <w:jc w:val="both"/>
              <w:rPr>
                <w:rFonts w:ascii="Georgia" w:hAnsi="Georgia"/>
                <w:snapToGrid/>
                <w:kern w:val="2"/>
                <w:sz w:val="18"/>
                <w:szCs w:val="18"/>
                <w:lang w:val="en-GB"/>
              </w:rPr>
            </w:pPr>
            <w:r w:rsidRPr="002000D9">
              <w:rPr>
                <w:rFonts w:ascii="Georgia" w:hAnsi="Georgia"/>
                <w:snapToGrid/>
                <w:kern w:val="2"/>
                <w:sz w:val="18"/>
                <w:szCs w:val="18"/>
                <w:lang w:val="en-GB"/>
              </w:rPr>
              <w:t>In my opinion I think that all the school must had uniforms. Is the best election because you don’t have to think what you have to dress up. The only things that in my opinion is bad is the prize of the uniform. Many uniforms are very expensive. If the uniforms become less expensive this will had the best election.</w:t>
            </w:r>
          </w:p>
        </w:tc>
      </w:tr>
    </w:tbl>
    <w:p w:rsidR="00FF5FE2" w:rsidRPr="002000D9" w:rsidRDefault="00FF5FE2" w:rsidP="00FF5FE2">
      <w:pPr>
        <w:pStyle w:val="p18"/>
        <w:tabs>
          <w:tab w:val="clear" w:pos="400"/>
          <w:tab w:val="clear" w:pos="1540"/>
          <w:tab w:val="left" w:pos="1260"/>
        </w:tabs>
        <w:spacing w:line="240" w:lineRule="auto"/>
        <w:ind w:left="0" w:firstLine="0"/>
        <w:rPr>
          <w:rFonts w:ascii="Georgia" w:hAnsi="Georgia"/>
          <w:snapToGrid/>
          <w:sz w:val="18"/>
          <w:szCs w:val="18"/>
          <w:lang w:val="en-GB"/>
        </w:rPr>
      </w:pPr>
    </w:p>
    <w:p w:rsidR="00FF5FE2" w:rsidRPr="002000D9" w:rsidRDefault="00FF5FE2" w:rsidP="00FF5FE2">
      <w:pPr>
        <w:widowControl/>
        <w:jc w:val="both"/>
        <w:rPr>
          <w:rFonts w:ascii="Georgia" w:hAnsi="Georgia"/>
          <w:snapToGrid/>
          <w:sz w:val="18"/>
          <w:szCs w:val="18"/>
          <w:lang w:val="en-GB"/>
        </w:rPr>
      </w:pPr>
    </w:p>
    <w:p w:rsidR="00FF5FE2" w:rsidRPr="002000D9" w:rsidRDefault="004F0468" w:rsidP="00AC4D0C">
      <w:pPr>
        <w:widowControl/>
        <w:spacing w:line="360" w:lineRule="auto"/>
        <w:jc w:val="both"/>
        <w:rPr>
          <w:rFonts w:ascii="Georgia" w:hAnsi="Georgia"/>
          <w:snapToGrid/>
          <w:sz w:val="18"/>
          <w:szCs w:val="18"/>
          <w:lang w:val="en-GB"/>
        </w:rPr>
      </w:pPr>
      <w:r w:rsidRPr="002000D9">
        <w:rPr>
          <w:rFonts w:ascii="Georgia" w:hAnsi="Georgia"/>
          <w:snapToGrid/>
          <w:sz w:val="18"/>
          <w:szCs w:val="18"/>
          <w:lang w:val="en-GB"/>
        </w:rPr>
        <w:t>As indicated in Hughes &amp; Madrid (2015: 107-108), i</w:t>
      </w:r>
      <w:r w:rsidR="00FF5FE2" w:rsidRPr="002000D9">
        <w:rPr>
          <w:rFonts w:ascii="Georgia" w:hAnsi="Georgia"/>
          <w:snapToGrid/>
          <w:sz w:val="18"/>
          <w:szCs w:val="18"/>
          <w:lang w:val="en-GB"/>
        </w:rPr>
        <w:t>n general terms, the texts produced in th</w:t>
      </w:r>
      <w:r w:rsidR="001A0836" w:rsidRPr="002000D9">
        <w:rPr>
          <w:rFonts w:ascii="Georgia" w:hAnsi="Georgia"/>
          <w:snapToGrid/>
          <w:sz w:val="18"/>
          <w:szCs w:val="18"/>
          <w:lang w:val="en-GB"/>
        </w:rPr>
        <w:t>ese</w:t>
      </w:r>
      <w:r w:rsidR="00FF5FE2" w:rsidRPr="002000D9">
        <w:rPr>
          <w:rFonts w:ascii="Georgia" w:hAnsi="Georgia"/>
          <w:snapToGrid/>
          <w:sz w:val="18"/>
          <w:szCs w:val="18"/>
          <w:lang w:val="en-GB"/>
        </w:rPr>
        <w:t xml:space="preserve"> task</w:t>
      </w:r>
      <w:r w:rsidR="001A0836" w:rsidRPr="002000D9">
        <w:rPr>
          <w:rFonts w:ascii="Georgia" w:hAnsi="Georgia"/>
          <w:snapToGrid/>
          <w:sz w:val="18"/>
          <w:szCs w:val="18"/>
          <w:lang w:val="en-GB"/>
        </w:rPr>
        <w:t>s</w:t>
      </w:r>
      <w:r w:rsidR="00FF5FE2" w:rsidRPr="002000D9">
        <w:rPr>
          <w:rFonts w:ascii="Georgia" w:hAnsi="Georgia"/>
          <w:snapToGrid/>
          <w:sz w:val="18"/>
          <w:szCs w:val="18"/>
          <w:lang w:val="en-GB"/>
        </w:rPr>
        <w:t xml:space="preserve"> by </w:t>
      </w:r>
      <w:r w:rsidR="007E1271" w:rsidRPr="002000D9">
        <w:rPr>
          <w:rFonts w:ascii="Georgia" w:hAnsi="Georgia"/>
          <w:snapToGrid/>
          <w:sz w:val="18"/>
          <w:szCs w:val="18"/>
          <w:lang w:val="en-GB"/>
        </w:rPr>
        <w:t xml:space="preserve">CLIL </w:t>
      </w:r>
      <w:r w:rsidR="00FF5FE2" w:rsidRPr="002000D9">
        <w:rPr>
          <w:rFonts w:ascii="Georgia" w:hAnsi="Georgia"/>
          <w:snapToGrid/>
          <w:sz w:val="18"/>
          <w:szCs w:val="18"/>
          <w:lang w:val="en-GB"/>
        </w:rPr>
        <w:t xml:space="preserve">students were more accurate and complex than the responses provided by </w:t>
      </w:r>
      <w:r w:rsidR="007E1271" w:rsidRPr="002000D9">
        <w:rPr>
          <w:rFonts w:ascii="Georgia" w:hAnsi="Georgia"/>
          <w:snapToGrid/>
          <w:sz w:val="18"/>
          <w:szCs w:val="18"/>
          <w:lang w:val="en-GB"/>
        </w:rPr>
        <w:t xml:space="preserve">EFL </w:t>
      </w:r>
      <w:r w:rsidR="00FF5FE2" w:rsidRPr="002000D9">
        <w:rPr>
          <w:rFonts w:ascii="Georgia" w:hAnsi="Georgia"/>
          <w:snapToGrid/>
          <w:sz w:val="18"/>
          <w:szCs w:val="18"/>
          <w:lang w:val="en-GB"/>
        </w:rPr>
        <w:t xml:space="preserve">participants. There is a more frequent use of subordinate clauses (e.g. </w:t>
      </w:r>
      <w:r w:rsidR="00FF5FE2" w:rsidRPr="002000D9">
        <w:rPr>
          <w:rFonts w:ascii="Georgia" w:hAnsi="Georgia"/>
          <w:i/>
          <w:snapToGrid/>
          <w:sz w:val="18"/>
          <w:szCs w:val="18"/>
          <w:lang w:val="en-GB"/>
        </w:rPr>
        <w:t>When I tell her that she put a rare face, but I said to her that I was OK</w:t>
      </w:r>
      <w:r w:rsidR="00FF5FE2" w:rsidRPr="002000D9">
        <w:rPr>
          <w:rFonts w:ascii="Georgia" w:hAnsi="Georgia"/>
          <w:snapToGrid/>
          <w:sz w:val="18"/>
          <w:szCs w:val="18"/>
          <w:lang w:val="en-GB"/>
        </w:rPr>
        <w:t xml:space="preserve">; </w:t>
      </w:r>
      <w:r w:rsidR="00FF5FE2" w:rsidRPr="002000D9">
        <w:rPr>
          <w:rFonts w:ascii="Georgia" w:hAnsi="Georgia"/>
          <w:i/>
          <w:snapToGrid/>
          <w:sz w:val="18"/>
          <w:szCs w:val="18"/>
          <w:lang w:val="en-GB"/>
        </w:rPr>
        <w:t xml:space="preserve">when we </w:t>
      </w:r>
      <w:r w:rsidR="001A0836" w:rsidRPr="002000D9">
        <w:rPr>
          <w:rFonts w:ascii="Georgia" w:hAnsi="Georgia"/>
          <w:i/>
          <w:snapToGrid/>
          <w:sz w:val="18"/>
          <w:szCs w:val="18"/>
          <w:lang w:val="en-GB"/>
        </w:rPr>
        <w:t>climbed</w:t>
      </w:r>
      <w:r w:rsidR="00FF5FE2" w:rsidRPr="002000D9">
        <w:rPr>
          <w:rFonts w:ascii="Georgia" w:hAnsi="Georgia"/>
          <w:i/>
          <w:snapToGrid/>
          <w:sz w:val="18"/>
          <w:szCs w:val="18"/>
          <w:lang w:val="en-GB"/>
        </w:rPr>
        <w:t xml:space="preserve"> the mountain my bike was broke and I broke my leg</w:t>
      </w:r>
      <w:r w:rsidR="00FF5FE2" w:rsidRPr="002000D9">
        <w:rPr>
          <w:rFonts w:ascii="Georgia" w:hAnsi="Georgia"/>
          <w:snapToGrid/>
          <w:sz w:val="18"/>
          <w:szCs w:val="18"/>
          <w:lang w:val="en-GB"/>
        </w:rPr>
        <w:t xml:space="preserve">) and the vocabulary and expressions used are more complex (e.g. </w:t>
      </w:r>
      <w:r w:rsidR="00FF5FE2" w:rsidRPr="002000D9">
        <w:rPr>
          <w:rFonts w:ascii="Georgia" w:hAnsi="Georgia"/>
          <w:i/>
          <w:snapToGrid/>
          <w:sz w:val="18"/>
          <w:szCs w:val="18"/>
          <w:lang w:val="en-GB"/>
        </w:rPr>
        <w:t>I was so frightened</w:t>
      </w:r>
      <w:r w:rsidR="00FF5FE2" w:rsidRPr="002000D9">
        <w:rPr>
          <w:rFonts w:ascii="Georgia" w:hAnsi="Georgia"/>
          <w:snapToGrid/>
          <w:sz w:val="18"/>
          <w:szCs w:val="18"/>
          <w:lang w:val="en-GB"/>
        </w:rPr>
        <w:t xml:space="preserve">; </w:t>
      </w:r>
      <w:r w:rsidR="00FF5FE2" w:rsidRPr="002000D9">
        <w:rPr>
          <w:rFonts w:ascii="Georgia" w:hAnsi="Georgia"/>
          <w:i/>
          <w:snapToGrid/>
          <w:sz w:val="18"/>
          <w:szCs w:val="18"/>
          <w:lang w:val="en-GB"/>
        </w:rPr>
        <w:t>unhappy</w:t>
      </w:r>
      <w:r w:rsidR="00FF5FE2" w:rsidRPr="002000D9">
        <w:rPr>
          <w:rFonts w:ascii="Georgia" w:hAnsi="Georgia"/>
          <w:snapToGrid/>
          <w:sz w:val="18"/>
          <w:szCs w:val="18"/>
          <w:lang w:val="en-GB"/>
        </w:rPr>
        <w:t xml:space="preserve">). However, as previously mentioned, </w:t>
      </w:r>
      <w:r w:rsidR="007E1271" w:rsidRPr="002000D9">
        <w:rPr>
          <w:rFonts w:ascii="Georgia" w:hAnsi="Georgia"/>
          <w:snapToGrid/>
          <w:sz w:val="18"/>
          <w:szCs w:val="18"/>
          <w:lang w:val="en-GB"/>
        </w:rPr>
        <w:t xml:space="preserve">CLIL </w:t>
      </w:r>
      <w:r w:rsidR="00FF5FE2" w:rsidRPr="002000D9">
        <w:rPr>
          <w:rFonts w:ascii="Georgia" w:hAnsi="Georgia"/>
          <w:snapToGrid/>
          <w:sz w:val="18"/>
          <w:szCs w:val="18"/>
          <w:lang w:val="en-GB"/>
        </w:rPr>
        <w:t xml:space="preserve">students still make some basic grammatical errors (e.g. </w:t>
      </w:r>
      <w:r w:rsidR="00FF5FE2" w:rsidRPr="002000D9">
        <w:rPr>
          <w:rFonts w:ascii="Georgia" w:hAnsi="Georgia"/>
          <w:i/>
          <w:snapToGrid/>
          <w:sz w:val="18"/>
          <w:szCs w:val="18"/>
          <w:lang w:val="en-GB"/>
        </w:rPr>
        <w:t>was broke</w:t>
      </w:r>
      <w:r w:rsidR="00FF5FE2" w:rsidRPr="002000D9">
        <w:rPr>
          <w:rFonts w:ascii="Georgia" w:hAnsi="Georgia"/>
          <w:snapToGrid/>
          <w:sz w:val="18"/>
          <w:szCs w:val="18"/>
          <w:lang w:val="en-GB"/>
        </w:rPr>
        <w:t xml:space="preserve">; </w:t>
      </w:r>
      <w:r w:rsidR="00FF5FE2" w:rsidRPr="002000D9">
        <w:rPr>
          <w:rFonts w:ascii="Georgia" w:hAnsi="Georgia"/>
          <w:i/>
          <w:snapToGrid/>
          <w:sz w:val="18"/>
          <w:szCs w:val="18"/>
          <w:lang w:val="en-GB"/>
        </w:rPr>
        <w:t>you can’t moved</w:t>
      </w:r>
      <w:r w:rsidR="00FF5FE2" w:rsidRPr="002000D9">
        <w:rPr>
          <w:rFonts w:ascii="Georgia" w:hAnsi="Georgia"/>
          <w:snapToGrid/>
          <w:sz w:val="18"/>
          <w:szCs w:val="18"/>
          <w:lang w:val="en-GB"/>
        </w:rPr>
        <w:t xml:space="preserve">; </w:t>
      </w:r>
      <w:r w:rsidR="00FF5FE2" w:rsidRPr="002000D9">
        <w:rPr>
          <w:rFonts w:ascii="Georgia" w:hAnsi="Georgia"/>
          <w:i/>
          <w:snapToGrid/>
          <w:sz w:val="18"/>
          <w:szCs w:val="18"/>
          <w:lang w:val="en-GB"/>
        </w:rPr>
        <w:t>the doctor say me</w:t>
      </w:r>
      <w:r w:rsidR="00FF5FE2" w:rsidRPr="002000D9">
        <w:rPr>
          <w:rFonts w:ascii="Georgia" w:hAnsi="Georgia"/>
          <w:snapToGrid/>
          <w:sz w:val="18"/>
          <w:szCs w:val="18"/>
          <w:lang w:val="en-GB"/>
        </w:rPr>
        <w:t xml:space="preserve">; </w:t>
      </w:r>
      <w:r w:rsidR="00FF5FE2" w:rsidRPr="002000D9">
        <w:rPr>
          <w:rFonts w:ascii="Georgia" w:hAnsi="Georgia"/>
          <w:i/>
          <w:snapToGrid/>
          <w:sz w:val="18"/>
          <w:szCs w:val="18"/>
          <w:lang w:val="en-GB"/>
        </w:rPr>
        <w:t>I was cutted</w:t>
      </w:r>
      <w:r w:rsidR="00FF5FE2" w:rsidRPr="002000D9">
        <w:rPr>
          <w:rFonts w:ascii="Georgia" w:hAnsi="Georgia"/>
          <w:snapToGrid/>
          <w:sz w:val="18"/>
          <w:szCs w:val="18"/>
          <w:lang w:val="en-GB"/>
        </w:rPr>
        <w:t xml:space="preserve">; </w:t>
      </w:r>
      <w:r w:rsidR="00FF5FE2" w:rsidRPr="002000D9">
        <w:rPr>
          <w:rFonts w:ascii="Georgia" w:hAnsi="Georgia"/>
          <w:i/>
          <w:snapToGrid/>
          <w:sz w:val="18"/>
          <w:szCs w:val="18"/>
          <w:lang w:val="en-GB"/>
        </w:rPr>
        <w:t>that came out the car</w:t>
      </w:r>
      <w:r w:rsidR="00FF5FE2" w:rsidRPr="002000D9">
        <w:rPr>
          <w:rFonts w:ascii="Georgia" w:hAnsi="Georgia"/>
          <w:snapToGrid/>
          <w:sz w:val="18"/>
          <w:szCs w:val="18"/>
          <w:lang w:val="en-GB"/>
        </w:rPr>
        <w:t>).</w:t>
      </w:r>
    </w:p>
    <w:p w:rsidR="00FF5FE2" w:rsidRPr="002000D9" w:rsidRDefault="00FF5FE2" w:rsidP="00FF5FE2">
      <w:pPr>
        <w:pStyle w:val="p18"/>
        <w:tabs>
          <w:tab w:val="clear" w:pos="400"/>
          <w:tab w:val="clear" w:pos="1540"/>
          <w:tab w:val="left" w:pos="1260"/>
        </w:tabs>
        <w:spacing w:line="240" w:lineRule="auto"/>
        <w:ind w:left="0" w:firstLine="0"/>
        <w:rPr>
          <w:rFonts w:ascii="Georgia" w:hAnsi="Georgia"/>
          <w:snapToGrid/>
          <w:sz w:val="18"/>
          <w:szCs w:val="18"/>
          <w:lang w:val="en-GB"/>
        </w:rPr>
      </w:pPr>
    </w:p>
    <w:p w:rsidR="00FF5FE2" w:rsidRPr="002000D9" w:rsidRDefault="00FF5FE2" w:rsidP="00FF5FE2">
      <w:pPr>
        <w:pStyle w:val="p18"/>
        <w:tabs>
          <w:tab w:val="clear" w:pos="400"/>
          <w:tab w:val="clear" w:pos="1540"/>
          <w:tab w:val="left" w:pos="1260"/>
        </w:tabs>
        <w:spacing w:line="240" w:lineRule="auto"/>
        <w:ind w:left="0" w:firstLine="0"/>
        <w:rPr>
          <w:rFonts w:ascii="Georgia" w:hAnsi="Georgia"/>
          <w:sz w:val="18"/>
          <w:szCs w:val="18"/>
          <w:lang w:val="en-GB"/>
        </w:rPr>
      </w:pPr>
    </w:p>
    <w:p w:rsidR="007B65A4" w:rsidRPr="002000D9" w:rsidRDefault="00931E19" w:rsidP="00931E19">
      <w:pPr>
        <w:pStyle w:val="p3"/>
        <w:spacing w:line="360" w:lineRule="auto"/>
        <w:ind w:left="0"/>
        <w:jc w:val="both"/>
        <w:rPr>
          <w:rFonts w:ascii="Georgia" w:hAnsi="Georgia"/>
          <w:bCs/>
          <w:sz w:val="18"/>
          <w:szCs w:val="18"/>
          <w:lang w:val="en-GB"/>
        </w:rPr>
      </w:pPr>
      <w:r>
        <w:rPr>
          <w:rFonts w:ascii="Georgia" w:hAnsi="Georgia"/>
          <w:bCs/>
          <w:i/>
          <w:sz w:val="18"/>
          <w:szCs w:val="18"/>
          <w:lang w:val="en-GB"/>
        </w:rPr>
        <w:t xml:space="preserve">11) </w:t>
      </w:r>
      <w:r w:rsidR="007B65A4" w:rsidRPr="002000D9">
        <w:rPr>
          <w:rFonts w:ascii="Georgia" w:hAnsi="Georgia"/>
          <w:bCs/>
          <w:i/>
          <w:sz w:val="18"/>
          <w:szCs w:val="18"/>
          <w:lang w:val="en-GB"/>
        </w:rPr>
        <w:t>Conclusions</w:t>
      </w:r>
      <w:r w:rsidR="007B65A4" w:rsidRPr="002000D9">
        <w:rPr>
          <w:rFonts w:ascii="Georgia" w:hAnsi="Georgia"/>
          <w:bCs/>
          <w:sz w:val="18"/>
          <w:szCs w:val="18"/>
          <w:lang w:val="en-GB"/>
        </w:rPr>
        <w:t xml:space="preserve"> in relation to the hypothesis, o</w:t>
      </w:r>
      <w:r w:rsidR="00E956E5">
        <w:rPr>
          <w:rFonts w:ascii="Georgia" w:hAnsi="Georgia"/>
          <w:bCs/>
          <w:sz w:val="18"/>
          <w:szCs w:val="18"/>
          <w:lang w:val="en-GB"/>
        </w:rPr>
        <w:t>bjectives or research questions</w:t>
      </w:r>
    </w:p>
    <w:p w:rsidR="00AC4D0C" w:rsidRPr="002000D9" w:rsidRDefault="00AC4D0C" w:rsidP="00AC4D0C">
      <w:pPr>
        <w:pStyle w:val="p3"/>
        <w:spacing w:line="360" w:lineRule="auto"/>
        <w:ind w:left="360"/>
        <w:jc w:val="both"/>
        <w:rPr>
          <w:rFonts w:ascii="Georgia" w:hAnsi="Georgia"/>
          <w:bCs/>
          <w:sz w:val="18"/>
          <w:szCs w:val="18"/>
          <w:lang w:val="en-GB"/>
        </w:rPr>
      </w:pPr>
    </w:p>
    <w:p w:rsidR="001A0836" w:rsidRPr="002000D9" w:rsidRDefault="00DD489C" w:rsidP="00AC4D0C">
      <w:pPr>
        <w:widowControl/>
        <w:tabs>
          <w:tab w:val="left" w:pos="708"/>
        </w:tabs>
        <w:spacing w:line="360" w:lineRule="auto"/>
        <w:jc w:val="both"/>
        <w:rPr>
          <w:rFonts w:ascii="Georgia" w:hAnsi="Georgia"/>
          <w:snapToGrid/>
          <w:sz w:val="18"/>
          <w:szCs w:val="18"/>
          <w:lang w:val="en-GB"/>
        </w:rPr>
      </w:pPr>
      <w:r w:rsidRPr="002000D9">
        <w:rPr>
          <w:rFonts w:ascii="Georgia" w:hAnsi="Georgia"/>
          <w:snapToGrid/>
          <w:sz w:val="18"/>
          <w:szCs w:val="18"/>
          <w:lang w:val="en-GB"/>
        </w:rPr>
        <w:t xml:space="preserve">The results obtained in this study allow us to </w:t>
      </w:r>
      <w:r w:rsidR="00AC4D0C" w:rsidRPr="002000D9">
        <w:rPr>
          <w:rFonts w:ascii="Georgia" w:hAnsi="Georgia"/>
          <w:snapToGrid/>
          <w:sz w:val="18"/>
          <w:szCs w:val="18"/>
          <w:lang w:val="en-GB"/>
        </w:rPr>
        <w:t xml:space="preserve">answer the research questions and draw </w:t>
      </w:r>
      <w:r w:rsidRPr="002000D9">
        <w:rPr>
          <w:rFonts w:ascii="Georgia" w:hAnsi="Georgia"/>
          <w:snapToGrid/>
          <w:sz w:val="18"/>
          <w:szCs w:val="18"/>
          <w:lang w:val="en-GB"/>
        </w:rPr>
        <w:t>several tentative conclusions which may be of interest to various stakeholders in bilingual education</w:t>
      </w:r>
      <w:r w:rsidR="00AC4D0C" w:rsidRPr="002000D9">
        <w:rPr>
          <w:rFonts w:ascii="Georgia" w:hAnsi="Georgia"/>
          <w:snapToGrid/>
          <w:sz w:val="18"/>
          <w:szCs w:val="18"/>
          <w:lang w:val="en-GB"/>
        </w:rPr>
        <w:t>:</w:t>
      </w:r>
      <w:r w:rsidRPr="002000D9">
        <w:rPr>
          <w:rFonts w:ascii="Georgia" w:hAnsi="Georgia"/>
          <w:snapToGrid/>
          <w:sz w:val="18"/>
          <w:szCs w:val="18"/>
          <w:lang w:val="en-GB"/>
        </w:rPr>
        <w:t xml:space="preserve"> </w:t>
      </w:r>
    </w:p>
    <w:p w:rsidR="00BB5D7F" w:rsidRPr="002000D9" w:rsidRDefault="00BB5D7F" w:rsidP="001A0836">
      <w:pPr>
        <w:pStyle w:val="Textosinformato"/>
        <w:spacing w:line="360" w:lineRule="auto"/>
        <w:jc w:val="both"/>
        <w:rPr>
          <w:rFonts w:ascii="Georgia" w:hAnsi="Georgia" w:cs="Times New Roman"/>
          <w:i/>
          <w:spacing w:val="-2"/>
          <w:sz w:val="18"/>
          <w:szCs w:val="18"/>
          <w:lang w:val="en-GB"/>
        </w:rPr>
      </w:pPr>
    </w:p>
    <w:p w:rsidR="001A0836" w:rsidRPr="002000D9" w:rsidRDefault="001A0836" w:rsidP="009831F3">
      <w:pPr>
        <w:pStyle w:val="Textosinformato"/>
        <w:numPr>
          <w:ilvl w:val="0"/>
          <w:numId w:val="26"/>
        </w:numPr>
        <w:spacing w:line="360" w:lineRule="auto"/>
        <w:ind w:left="284" w:hanging="284"/>
        <w:jc w:val="both"/>
        <w:rPr>
          <w:rFonts w:ascii="Georgia" w:hAnsi="Georgia" w:cs="Times New Roman"/>
          <w:i/>
          <w:spacing w:val="-2"/>
          <w:sz w:val="18"/>
          <w:szCs w:val="18"/>
          <w:lang w:val="en-GB"/>
        </w:rPr>
      </w:pPr>
      <w:r w:rsidRPr="002000D9">
        <w:rPr>
          <w:rFonts w:ascii="Georgia" w:hAnsi="Georgia" w:cs="Times New Roman"/>
          <w:i/>
          <w:spacing w:val="-2"/>
          <w:sz w:val="18"/>
          <w:szCs w:val="18"/>
          <w:lang w:val="en-GB"/>
        </w:rPr>
        <w:t xml:space="preserve">Written competence developed by secondary school EFL students &amp; CLIL participants in grade 4 (age 16) </w:t>
      </w:r>
    </w:p>
    <w:p w:rsidR="00BB5D7F" w:rsidRPr="002000D9" w:rsidRDefault="00DD489C" w:rsidP="00BB5D7F">
      <w:pPr>
        <w:widowControl/>
        <w:tabs>
          <w:tab w:val="left" w:pos="708"/>
        </w:tabs>
        <w:spacing w:line="360" w:lineRule="auto"/>
        <w:jc w:val="both"/>
        <w:rPr>
          <w:rFonts w:ascii="Georgia" w:hAnsi="Georgia"/>
          <w:snapToGrid/>
          <w:sz w:val="18"/>
          <w:szCs w:val="18"/>
          <w:lang w:val="en-GB"/>
        </w:rPr>
      </w:pPr>
      <w:r w:rsidRPr="002000D9">
        <w:rPr>
          <w:rFonts w:ascii="Georgia" w:hAnsi="Georgia"/>
          <w:snapToGrid/>
          <w:sz w:val="18"/>
          <w:szCs w:val="18"/>
          <w:lang w:val="en-GB"/>
        </w:rPr>
        <w:t xml:space="preserve">Overall, we have ascertained that performance of students in their responses in written tasks in English is generally poor among EFL students. </w:t>
      </w:r>
      <w:r w:rsidR="00BB5D7F" w:rsidRPr="002000D9">
        <w:rPr>
          <w:rFonts w:ascii="Georgia" w:hAnsi="Georgia"/>
          <w:snapToGrid/>
          <w:sz w:val="18"/>
          <w:szCs w:val="18"/>
          <w:lang w:val="en-GB"/>
        </w:rPr>
        <w:t>It is also worth underlining the fact that texts produced by many students, both from EFL and CLIL groups, often appeared to suffer from interference from L1</w:t>
      </w:r>
    </w:p>
    <w:p w:rsidR="00BB5D7F" w:rsidRPr="002000D9" w:rsidRDefault="00BB5D7F" w:rsidP="00BB5D7F">
      <w:pPr>
        <w:pStyle w:val="Textosinformato"/>
        <w:spacing w:line="360" w:lineRule="auto"/>
        <w:jc w:val="both"/>
        <w:rPr>
          <w:rFonts w:ascii="Georgia" w:hAnsi="Georgia" w:cs="Times New Roman"/>
          <w:i/>
          <w:spacing w:val="-2"/>
          <w:sz w:val="18"/>
          <w:szCs w:val="18"/>
          <w:lang w:val="en-GB"/>
        </w:rPr>
      </w:pPr>
    </w:p>
    <w:p w:rsidR="00BB5D7F" w:rsidRPr="002000D9" w:rsidRDefault="00BB5D7F" w:rsidP="009831F3">
      <w:pPr>
        <w:pStyle w:val="Textosinformato"/>
        <w:numPr>
          <w:ilvl w:val="0"/>
          <w:numId w:val="26"/>
        </w:numPr>
        <w:spacing w:line="360" w:lineRule="auto"/>
        <w:ind w:left="284" w:hanging="284"/>
        <w:jc w:val="both"/>
        <w:rPr>
          <w:rFonts w:ascii="Georgia" w:hAnsi="Georgia" w:cs="Times New Roman"/>
          <w:i/>
          <w:spacing w:val="-2"/>
          <w:sz w:val="18"/>
          <w:szCs w:val="18"/>
          <w:lang w:val="en-GB"/>
        </w:rPr>
      </w:pPr>
      <w:r w:rsidRPr="002000D9">
        <w:rPr>
          <w:rFonts w:ascii="Georgia" w:hAnsi="Georgia" w:cs="Times New Roman"/>
          <w:i/>
          <w:spacing w:val="-2"/>
          <w:sz w:val="18"/>
          <w:szCs w:val="18"/>
          <w:lang w:val="en-GB"/>
        </w:rPr>
        <w:t>Level of writing competence reached by CLIL and EFL students in grade 4 (end of compulsory secondary education).</w:t>
      </w:r>
    </w:p>
    <w:p w:rsidR="00DD489C" w:rsidRPr="002000D9" w:rsidRDefault="00BB5D7F" w:rsidP="00BB5D7F">
      <w:pPr>
        <w:widowControl/>
        <w:tabs>
          <w:tab w:val="left" w:pos="708"/>
        </w:tabs>
        <w:spacing w:line="360" w:lineRule="auto"/>
        <w:jc w:val="both"/>
        <w:rPr>
          <w:rFonts w:ascii="Georgia" w:hAnsi="Georgia"/>
          <w:snapToGrid/>
          <w:sz w:val="18"/>
          <w:szCs w:val="18"/>
          <w:lang w:val="en-GB"/>
        </w:rPr>
      </w:pPr>
      <w:r w:rsidRPr="002000D9">
        <w:rPr>
          <w:rFonts w:ascii="Georgia" w:hAnsi="Georgia"/>
          <w:snapToGrid/>
          <w:sz w:val="18"/>
          <w:szCs w:val="18"/>
          <w:lang w:val="en-GB"/>
        </w:rPr>
        <w:t xml:space="preserve">As can be seen in the sample texts included previously, </w:t>
      </w:r>
      <w:r w:rsidR="00DD489C" w:rsidRPr="002000D9">
        <w:rPr>
          <w:rFonts w:ascii="Georgia" w:hAnsi="Georgia"/>
          <w:snapToGrid/>
          <w:sz w:val="18"/>
          <w:szCs w:val="18"/>
          <w:lang w:val="en-GB"/>
        </w:rPr>
        <w:t xml:space="preserve">CLIL students are able to provide </w:t>
      </w:r>
      <w:r w:rsidRPr="002000D9">
        <w:rPr>
          <w:rFonts w:ascii="Georgia" w:hAnsi="Georgia"/>
          <w:snapToGrid/>
          <w:sz w:val="18"/>
          <w:szCs w:val="18"/>
          <w:lang w:val="en-GB"/>
        </w:rPr>
        <w:t xml:space="preserve">longer and </w:t>
      </w:r>
      <w:r w:rsidR="00DD489C" w:rsidRPr="002000D9">
        <w:rPr>
          <w:rFonts w:ascii="Georgia" w:hAnsi="Georgia"/>
          <w:snapToGrid/>
          <w:sz w:val="18"/>
          <w:szCs w:val="18"/>
          <w:lang w:val="en-GB"/>
        </w:rPr>
        <w:t xml:space="preserve">more accurate texts with higher levels of </w:t>
      </w:r>
      <w:r w:rsidR="00E956E5">
        <w:rPr>
          <w:rFonts w:ascii="Georgia" w:hAnsi="Georgia"/>
          <w:snapToGrid/>
          <w:sz w:val="18"/>
          <w:szCs w:val="18"/>
          <w:lang w:val="en-GB"/>
        </w:rPr>
        <w:t>grammatical complexity</w:t>
      </w:r>
      <w:r w:rsidR="00DD489C" w:rsidRPr="002000D9">
        <w:rPr>
          <w:rFonts w:ascii="Georgia" w:hAnsi="Georgia"/>
          <w:snapToGrid/>
          <w:sz w:val="18"/>
          <w:szCs w:val="18"/>
          <w:lang w:val="en-GB"/>
        </w:rPr>
        <w:t xml:space="preserve"> and a wider range of vocabulary. </w:t>
      </w:r>
    </w:p>
    <w:p w:rsidR="00BB5D7F" w:rsidRPr="002000D9" w:rsidRDefault="00BB5D7F" w:rsidP="00BB5D7F">
      <w:pPr>
        <w:pStyle w:val="Textosinformato"/>
        <w:spacing w:line="360" w:lineRule="auto"/>
        <w:jc w:val="both"/>
        <w:rPr>
          <w:rFonts w:ascii="Georgia" w:hAnsi="Georgia" w:cs="Times New Roman"/>
          <w:spacing w:val="-2"/>
          <w:sz w:val="18"/>
          <w:szCs w:val="18"/>
          <w:lang w:val="en-GB"/>
        </w:rPr>
      </w:pPr>
    </w:p>
    <w:p w:rsidR="00BB5D7F" w:rsidRPr="002000D9" w:rsidRDefault="00BB5D7F" w:rsidP="009831F3">
      <w:pPr>
        <w:pStyle w:val="Textosinformato"/>
        <w:numPr>
          <w:ilvl w:val="0"/>
          <w:numId w:val="26"/>
        </w:numPr>
        <w:spacing w:line="360" w:lineRule="auto"/>
        <w:ind w:left="426" w:hanging="426"/>
        <w:jc w:val="both"/>
        <w:rPr>
          <w:rFonts w:ascii="Georgia" w:hAnsi="Georgia" w:cs="Times New Roman"/>
          <w:i/>
          <w:spacing w:val="-2"/>
          <w:sz w:val="18"/>
          <w:szCs w:val="18"/>
          <w:lang w:val="en-GB"/>
        </w:rPr>
      </w:pPr>
      <w:r w:rsidRPr="002000D9">
        <w:rPr>
          <w:rFonts w:ascii="Georgia" w:hAnsi="Georgia" w:cs="Times New Roman"/>
          <w:i/>
          <w:spacing w:val="-2"/>
          <w:sz w:val="18"/>
          <w:szCs w:val="18"/>
          <w:lang w:val="en-GB"/>
        </w:rPr>
        <w:t>Differences between the levels obtained by CLIL and EFL students in their writing skills.</w:t>
      </w:r>
    </w:p>
    <w:p w:rsidR="00BB5D7F" w:rsidRPr="002000D9" w:rsidRDefault="00BB5D7F" w:rsidP="00BB5D7F">
      <w:pPr>
        <w:widowControl/>
        <w:tabs>
          <w:tab w:val="left" w:pos="708"/>
        </w:tabs>
        <w:spacing w:line="360" w:lineRule="auto"/>
        <w:jc w:val="both"/>
        <w:rPr>
          <w:rFonts w:ascii="Georgia" w:hAnsi="Georgia"/>
          <w:snapToGrid/>
          <w:sz w:val="18"/>
          <w:szCs w:val="18"/>
          <w:lang w:val="en-GB"/>
        </w:rPr>
      </w:pPr>
      <w:r w:rsidRPr="002000D9">
        <w:rPr>
          <w:rFonts w:ascii="Georgia" w:hAnsi="Georgia"/>
          <w:snapToGrid/>
          <w:sz w:val="18"/>
          <w:szCs w:val="18"/>
          <w:lang w:val="en-GB"/>
        </w:rPr>
        <w:lastRenderedPageBreak/>
        <w:t>We have also detected significant differences in re</w:t>
      </w:r>
      <w:r w:rsidR="00E956E5">
        <w:rPr>
          <w:rFonts w:ascii="Georgia" w:hAnsi="Georgia"/>
          <w:snapToGrid/>
          <w:sz w:val="18"/>
          <w:szCs w:val="18"/>
          <w:lang w:val="en-GB"/>
        </w:rPr>
        <w:t xml:space="preserve">sults obtained by EFL and CLIL </w:t>
      </w:r>
      <w:r w:rsidRPr="002000D9">
        <w:rPr>
          <w:rFonts w:ascii="Georgia" w:hAnsi="Georgia"/>
          <w:snapToGrid/>
          <w:sz w:val="18"/>
          <w:szCs w:val="18"/>
          <w:lang w:val="en-GB"/>
        </w:rPr>
        <w:t>students. CLI</w:t>
      </w:r>
      <w:r w:rsidR="00E956E5">
        <w:rPr>
          <w:rFonts w:ascii="Georgia" w:hAnsi="Georgia"/>
          <w:snapToGrid/>
          <w:sz w:val="18"/>
          <w:szCs w:val="18"/>
          <w:lang w:val="en-GB"/>
        </w:rPr>
        <w:t>L</w:t>
      </w:r>
      <w:r w:rsidRPr="002000D9">
        <w:rPr>
          <w:rFonts w:ascii="Georgia" w:hAnsi="Georgia"/>
          <w:snapToGrid/>
          <w:sz w:val="18"/>
          <w:szCs w:val="18"/>
          <w:lang w:val="en-GB"/>
        </w:rPr>
        <w:t xml:space="preserve"> students consistently ou</w:t>
      </w:r>
      <w:r w:rsidR="00E956E5">
        <w:rPr>
          <w:rFonts w:ascii="Georgia" w:hAnsi="Georgia"/>
          <w:snapToGrid/>
          <w:sz w:val="18"/>
          <w:szCs w:val="18"/>
          <w:lang w:val="en-GB"/>
        </w:rPr>
        <w:t>tperform EFL students and show</w:t>
      </w:r>
      <w:r w:rsidRPr="002000D9">
        <w:rPr>
          <w:rFonts w:ascii="Georgia" w:hAnsi="Georgia"/>
          <w:snapToGrid/>
          <w:sz w:val="18"/>
          <w:szCs w:val="18"/>
          <w:lang w:val="en-GB"/>
        </w:rPr>
        <w:t xml:space="preserve"> greater mastery in their written competence.</w:t>
      </w:r>
    </w:p>
    <w:p w:rsidR="001B1515" w:rsidRPr="002000D9" w:rsidRDefault="001B1515" w:rsidP="00BB5D7F">
      <w:pPr>
        <w:pStyle w:val="Textosinformato"/>
        <w:spacing w:line="360" w:lineRule="auto"/>
        <w:jc w:val="both"/>
        <w:rPr>
          <w:rFonts w:ascii="Georgia" w:hAnsi="Georgia"/>
          <w:i/>
          <w:sz w:val="18"/>
          <w:szCs w:val="18"/>
          <w:lang w:val="en-GB"/>
        </w:rPr>
      </w:pPr>
    </w:p>
    <w:p w:rsidR="001B1515" w:rsidRPr="002000D9" w:rsidRDefault="001B1515" w:rsidP="00BB5D7F">
      <w:pPr>
        <w:pStyle w:val="Textosinformato"/>
        <w:spacing w:line="360" w:lineRule="auto"/>
        <w:jc w:val="both"/>
        <w:rPr>
          <w:rFonts w:ascii="Georgia" w:hAnsi="Georgia"/>
          <w:i/>
          <w:sz w:val="18"/>
          <w:szCs w:val="18"/>
          <w:lang w:val="en-GB"/>
        </w:rPr>
      </w:pPr>
      <w:r w:rsidRPr="002000D9">
        <w:rPr>
          <w:rFonts w:ascii="Georgia" w:hAnsi="Georgia"/>
          <w:i/>
          <w:sz w:val="18"/>
          <w:szCs w:val="18"/>
          <w:lang w:val="en-GB"/>
        </w:rPr>
        <w:t>Hypothesis confirmation</w:t>
      </w:r>
    </w:p>
    <w:p w:rsidR="00BB5D7F" w:rsidRPr="002000D9" w:rsidRDefault="00BB5D7F" w:rsidP="00BB5D7F">
      <w:pPr>
        <w:pStyle w:val="Textosinformato"/>
        <w:spacing w:line="360" w:lineRule="auto"/>
        <w:jc w:val="both"/>
        <w:rPr>
          <w:rFonts w:ascii="Georgia" w:hAnsi="Georgia" w:cs="Times New Roman"/>
          <w:spacing w:val="-2"/>
          <w:sz w:val="18"/>
          <w:szCs w:val="18"/>
          <w:lang w:val="en-GB"/>
        </w:rPr>
      </w:pPr>
      <w:r w:rsidRPr="002000D9">
        <w:rPr>
          <w:rFonts w:ascii="Georgia" w:hAnsi="Georgia"/>
          <w:sz w:val="18"/>
          <w:szCs w:val="18"/>
          <w:lang w:val="en-GB"/>
        </w:rPr>
        <w:t xml:space="preserve">Consequently, the initial hypothesis </w:t>
      </w:r>
      <w:r w:rsidR="0036361E" w:rsidRPr="002000D9">
        <w:rPr>
          <w:rFonts w:ascii="Georgia" w:hAnsi="Georgia"/>
          <w:sz w:val="18"/>
          <w:szCs w:val="18"/>
          <w:lang w:val="en-GB"/>
        </w:rPr>
        <w:t>has</w:t>
      </w:r>
      <w:r w:rsidR="00E956E5">
        <w:rPr>
          <w:rFonts w:ascii="Georgia" w:hAnsi="Georgia"/>
          <w:sz w:val="18"/>
          <w:szCs w:val="18"/>
          <w:lang w:val="en-GB"/>
        </w:rPr>
        <w:t xml:space="preserve"> been</w:t>
      </w:r>
      <w:r w:rsidRPr="002000D9">
        <w:rPr>
          <w:rFonts w:ascii="Georgia" w:hAnsi="Georgia"/>
          <w:sz w:val="18"/>
          <w:szCs w:val="18"/>
          <w:lang w:val="en-GB"/>
        </w:rPr>
        <w:t xml:space="preserve"> </w:t>
      </w:r>
      <w:r w:rsidR="0008463C">
        <w:rPr>
          <w:rFonts w:ascii="Georgia" w:hAnsi="Georgia"/>
          <w:sz w:val="18"/>
          <w:szCs w:val="18"/>
          <w:lang w:val="en-GB"/>
        </w:rPr>
        <w:t>confirmed</w:t>
      </w:r>
      <w:r w:rsidRPr="002000D9">
        <w:rPr>
          <w:rFonts w:ascii="Georgia" w:hAnsi="Georgia"/>
          <w:sz w:val="18"/>
          <w:szCs w:val="18"/>
          <w:lang w:val="en-GB"/>
        </w:rPr>
        <w:t>, that is, t</w:t>
      </w:r>
      <w:r w:rsidRPr="002000D9">
        <w:rPr>
          <w:rFonts w:ascii="Georgia" w:hAnsi="Georgia" w:cs="Times New Roman"/>
          <w:spacing w:val="-2"/>
          <w:sz w:val="18"/>
          <w:szCs w:val="18"/>
          <w:lang w:val="en-GB"/>
        </w:rPr>
        <w:t xml:space="preserve">he students enrolled in CLIL programs develop a higher competence in writing than those who follow </w:t>
      </w:r>
      <w:r w:rsidR="001B1515" w:rsidRPr="002000D9">
        <w:rPr>
          <w:rFonts w:ascii="Georgia" w:hAnsi="Georgia" w:cs="Times New Roman"/>
          <w:spacing w:val="-2"/>
          <w:sz w:val="18"/>
          <w:szCs w:val="18"/>
          <w:lang w:val="en-GB"/>
        </w:rPr>
        <w:t xml:space="preserve">conventional </w:t>
      </w:r>
      <w:r w:rsidRPr="002000D9">
        <w:rPr>
          <w:rFonts w:ascii="Georgia" w:hAnsi="Georgia" w:cs="Times New Roman"/>
          <w:spacing w:val="-2"/>
          <w:sz w:val="18"/>
          <w:szCs w:val="18"/>
          <w:lang w:val="en-GB"/>
        </w:rPr>
        <w:t>EFL programs.</w:t>
      </w:r>
    </w:p>
    <w:p w:rsidR="007B65A4" w:rsidRPr="002000D9" w:rsidRDefault="007B65A4" w:rsidP="009722EC">
      <w:pPr>
        <w:tabs>
          <w:tab w:val="left" w:pos="900"/>
        </w:tabs>
        <w:spacing w:line="360" w:lineRule="auto"/>
        <w:rPr>
          <w:rFonts w:ascii="Georgia" w:hAnsi="Georgia"/>
          <w:sz w:val="18"/>
          <w:szCs w:val="18"/>
          <w:lang w:val="en-GB"/>
        </w:rPr>
      </w:pPr>
    </w:p>
    <w:p w:rsidR="007B65A4" w:rsidRPr="002000D9" w:rsidRDefault="00352FC0" w:rsidP="009722EC">
      <w:pPr>
        <w:pStyle w:val="p3"/>
        <w:spacing w:line="360" w:lineRule="auto"/>
        <w:ind w:left="0"/>
        <w:jc w:val="both"/>
        <w:rPr>
          <w:rFonts w:ascii="Georgia" w:hAnsi="Georgia"/>
          <w:bCs/>
          <w:sz w:val="18"/>
          <w:szCs w:val="18"/>
          <w:lang w:val="en-GB"/>
        </w:rPr>
      </w:pPr>
      <w:r w:rsidRPr="002000D9">
        <w:rPr>
          <w:rFonts w:ascii="Georgia" w:hAnsi="Georgia"/>
          <w:bCs/>
          <w:i/>
          <w:sz w:val="18"/>
          <w:szCs w:val="18"/>
          <w:lang w:val="en-GB"/>
        </w:rPr>
        <w:t>12</w:t>
      </w:r>
      <w:r w:rsidR="007B65A4" w:rsidRPr="002000D9">
        <w:rPr>
          <w:rFonts w:ascii="Georgia" w:hAnsi="Georgia"/>
          <w:bCs/>
          <w:i/>
          <w:sz w:val="18"/>
          <w:szCs w:val="18"/>
          <w:lang w:val="en-GB"/>
        </w:rPr>
        <w:t>) Pedagogical implications</w:t>
      </w:r>
      <w:r w:rsidR="007B65A4" w:rsidRPr="002000D9">
        <w:rPr>
          <w:rFonts w:ascii="Georgia" w:hAnsi="Georgia"/>
          <w:bCs/>
          <w:sz w:val="18"/>
          <w:szCs w:val="18"/>
          <w:lang w:val="en-GB"/>
        </w:rPr>
        <w:t>: desirable changes to be implemented in class in relation to the results and con</w:t>
      </w:r>
      <w:r w:rsidR="00931E19">
        <w:rPr>
          <w:rFonts w:ascii="Georgia" w:hAnsi="Georgia"/>
          <w:bCs/>
          <w:sz w:val="18"/>
          <w:szCs w:val="18"/>
          <w:lang w:val="en-GB"/>
        </w:rPr>
        <w:t>clusions obtained</w:t>
      </w:r>
    </w:p>
    <w:p w:rsidR="00BB5D7F" w:rsidRPr="002000D9" w:rsidRDefault="00BB5D7F" w:rsidP="00A3298B">
      <w:pPr>
        <w:pStyle w:val="p3"/>
        <w:spacing w:line="360" w:lineRule="auto"/>
        <w:ind w:left="0"/>
        <w:rPr>
          <w:rFonts w:ascii="Georgia" w:hAnsi="Georgia"/>
          <w:bCs/>
          <w:sz w:val="18"/>
          <w:szCs w:val="18"/>
          <w:lang w:val="en-GB"/>
        </w:rPr>
      </w:pPr>
    </w:p>
    <w:p w:rsidR="00DD489C" w:rsidRPr="002000D9" w:rsidRDefault="00A3298B" w:rsidP="00931E19">
      <w:pPr>
        <w:pStyle w:val="p3"/>
        <w:spacing w:line="360" w:lineRule="auto"/>
        <w:ind w:left="0"/>
        <w:jc w:val="both"/>
        <w:rPr>
          <w:rFonts w:ascii="Georgia" w:hAnsi="Georgia"/>
          <w:bCs/>
          <w:sz w:val="18"/>
          <w:szCs w:val="18"/>
          <w:lang w:val="en-GB"/>
        </w:rPr>
      </w:pPr>
      <w:r w:rsidRPr="002000D9">
        <w:rPr>
          <w:rFonts w:ascii="Georgia" w:hAnsi="Georgia"/>
          <w:bCs/>
          <w:sz w:val="18"/>
          <w:szCs w:val="18"/>
          <w:lang w:val="en-GB"/>
        </w:rPr>
        <w:t>F</w:t>
      </w:r>
      <w:r w:rsidR="00DD489C" w:rsidRPr="002000D9">
        <w:rPr>
          <w:rFonts w:ascii="Georgia" w:hAnsi="Georgia"/>
          <w:bCs/>
          <w:sz w:val="18"/>
          <w:szCs w:val="18"/>
          <w:lang w:val="en-GB"/>
        </w:rPr>
        <w:t>rom the evidence presented in this study</w:t>
      </w:r>
      <w:r w:rsidR="00E956E5">
        <w:rPr>
          <w:rFonts w:ascii="Georgia" w:hAnsi="Georgia"/>
          <w:bCs/>
          <w:sz w:val="18"/>
          <w:szCs w:val="18"/>
          <w:lang w:val="en-GB"/>
        </w:rPr>
        <w:t>,</w:t>
      </w:r>
      <w:r w:rsidR="00DD489C" w:rsidRPr="002000D9">
        <w:rPr>
          <w:rFonts w:ascii="Georgia" w:hAnsi="Georgia"/>
          <w:bCs/>
          <w:sz w:val="18"/>
          <w:szCs w:val="18"/>
          <w:lang w:val="en-GB"/>
        </w:rPr>
        <w:t xml:space="preserve"> it would appear that bilingual</w:t>
      </w:r>
      <w:r w:rsidR="00931E19">
        <w:rPr>
          <w:rFonts w:ascii="Georgia" w:hAnsi="Georgia"/>
          <w:bCs/>
          <w:sz w:val="18"/>
          <w:szCs w:val="18"/>
          <w:lang w:val="en-GB"/>
        </w:rPr>
        <w:t xml:space="preserve"> </w:t>
      </w:r>
      <w:r w:rsidR="00DD489C" w:rsidRPr="002000D9">
        <w:rPr>
          <w:rFonts w:ascii="Georgia" w:hAnsi="Georgia"/>
          <w:bCs/>
          <w:sz w:val="18"/>
          <w:szCs w:val="18"/>
          <w:lang w:val="en-GB"/>
        </w:rPr>
        <w:t xml:space="preserve">education, which incorporates </w:t>
      </w:r>
      <w:r w:rsidR="00E956E5">
        <w:rPr>
          <w:rFonts w:ascii="Georgia" w:hAnsi="Georgia"/>
          <w:bCs/>
          <w:sz w:val="18"/>
          <w:szCs w:val="18"/>
          <w:lang w:val="en-GB"/>
        </w:rPr>
        <w:t>the teaching of a</w:t>
      </w:r>
      <w:r w:rsidR="00DD489C" w:rsidRPr="002000D9">
        <w:rPr>
          <w:rFonts w:ascii="Georgia" w:hAnsi="Georgia"/>
          <w:bCs/>
          <w:sz w:val="18"/>
          <w:szCs w:val="18"/>
          <w:lang w:val="en-GB"/>
        </w:rPr>
        <w:t xml:space="preserve"> foreign language as a subject </w:t>
      </w:r>
      <w:r w:rsidR="00E956E5">
        <w:rPr>
          <w:rFonts w:ascii="Georgia" w:hAnsi="Georgia"/>
          <w:bCs/>
          <w:sz w:val="18"/>
          <w:szCs w:val="18"/>
          <w:lang w:val="en-GB"/>
        </w:rPr>
        <w:t>and</w:t>
      </w:r>
      <w:r w:rsidR="00DD489C" w:rsidRPr="002000D9">
        <w:rPr>
          <w:rFonts w:ascii="Georgia" w:hAnsi="Georgia"/>
          <w:bCs/>
          <w:sz w:val="18"/>
          <w:szCs w:val="18"/>
          <w:lang w:val="en-GB"/>
        </w:rPr>
        <w:t xml:space="preserve"> CLIL in non-linguistic subjects</w:t>
      </w:r>
      <w:r w:rsidR="004F0468" w:rsidRPr="002000D9">
        <w:rPr>
          <w:rFonts w:ascii="Georgia" w:hAnsi="Georgia"/>
          <w:bCs/>
          <w:sz w:val="18"/>
          <w:szCs w:val="18"/>
          <w:lang w:val="en-GB"/>
        </w:rPr>
        <w:t xml:space="preserve"> </w:t>
      </w:r>
      <w:r w:rsidR="00E956E5">
        <w:rPr>
          <w:rFonts w:ascii="Georgia" w:hAnsi="Georgia"/>
          <w:bCs/>
          <w:sz w:val="18"/>
          <w:szCs w:val="18"/>
          <w:lang w:val="en-GB"/>
        </w:rPr>
        <w:t>with the associated increase in the number</w:t>
      </w:r>
      <w:r w:rsidR="004F0468" w:rsidRPr="002000D9">
        <w:rPr>
          <w:rFonts w:ascii="Georgia" w:hAnsi="Georgia"/>
          <w:bCs/>
          <w:sz w:val="18"/>
          <w:szCs w:val="18"/>
          <w:lang w:val="en-GB"/>
        </w:rPr>
        <w:t xml:space="preserve"> </w:t>
      </w:r>
      <w:r w:rsidR="00E956E5">
        <w:rPr>
          <w:rFonts w:ascii="Georgia" w:hAnsi="Georgia"/>
          <w:bCs/>
          <w:sz w:val="18"/>
          <w:szCs w:val="18"/>
          <w:lang w:val="en-GB"/>
        </w:rPr>
        <w:t>of hours of L2 instruction</w:t>
      </w:r>
      <w:r w:rsidR="00710642" w:rsidRPr="002000D9">
        <w:rPr>
          <w:rFonts w:ascii="Georgia" w:hAnsi="Georgia"/>
          <w:bCs/>
          <w:sz w:val="18"/>
          <w:szCs w:val="18"/>
          <w:lang w:val="en-GB"/>
        </w:rPr>
        <w:t>,</w:t>
      </w:r>
      <w:r w:rsidR="00DD489C" w:rsidRPr="002000D9">
        <w:rPr>
          <w:rFonts w:ascii="Georgia" w:hAnsi="Georgia"/>
          <w:bCs/>
          <w:sz w:val="18"/>
          <w:szCs w:val="18"/>
          <w:lang w:val="en-GB"/>
        </w:rPr>
        <w:t xml:space="preserve"> enable</w:t>
      </w:r>
      <w:r w:rsidR="00E956E5">
        <w:rPr>
          <w:rFonts w:ascii="Georgia" w:hAnsi="Georgia"/>
          <w:bCs/>
          <w:sz w:val="18"/>
          <w:szCs w:val="18"/>
          <w:lang w:val="en-GB"/>
        </w:rPr>
        <w:t>s</w:t>
      </w:r>
      <w:r w:rsidR="00DD489C" w:rsidRPr="002000D9">
        <w:rPr>
          <w:rFonts w:ascii="Georgia" w:hAnsi="Georgia"/>
          <w:bCs/>
          <w:sz w:val="18"/>
          <w:szCs w:val="18"/>
          <w:lang w:val="en-GB"/>
        </w:rPr>
        <w:t xml:space="preserve"> students to deal with writing tasks with much higher levels of fluency and accuracy than by learning the language in </w:t>
      </w:r>
      <w:r w:rsidR="00E956E5">
        <w:rPr>
          <w:rFonts w:ascii="Georgia" w:hAnsi="Georgia"/>
          <w:bCs/>
          <w:sz w:val="18"/>
          <w:szCs w:val="18"/>
          <w:lang w:val="en-GB"/>
        </w:rPr>
        <w:t xml:space="preserve">traditional </w:t>
      </w:r>
      <w:r w:rsidR="00710642" w:rsidRPr="002000D9">
        <w:rPr>
          <w:rFonts w:ascii="Georgia" w:hAnsi="Georgia"/>
          <w:bCs/>
          <w:sz w:val="18"/>
          <w:szCs w:val="18"/>
          <w:lang w:val="en-GB"/>
        </w:rPr>
        <w:t>EFL contexts</w:t>
      </w:r>
      <w:r w:rsidR="00EB66B0">
        <w:rPr>
          <w:rFonts w:ascii="Georgia" w:hAnsi="Georgia"/>
          <w:bCs/>
          <w:sz w:val="18"/>
          <w:szCs w:val="18"/>
          <w:lang w:val="en-GB"/>
        </w:rPr>
        <w:t xml:space="preserve"> or simply as a</w:t>
      </w:r>
      <w:r w:rsidR="00710642" w:rsidRPr="002000D9">
        <w:rPr>
          <w:rFonts w:ascii="Georgia" w:hAnsi="Georgia"/>
          <w:bCs/>
          <w:sz w:val="18"/>
          <w:szCs w:val="18"/>
          <w:lang w:val="en-GB"/>
        </w:rPr>
        <w:t xml:space="preserve"> school subject with the official time load</w:t>
      </w:r>
      <w:r w:rsidR="00DD489C" w:rsidRPr="002000D9">
        <w:rPr>
          <w:rFonts w:ascii="Georgia" w:hAnsi="Georgia"/>
          <w:bCs/>
          <w:sz w:val="18"/>
          <w:szCs w:val="18"/>
          <w:lang w:val="en-GB"/>
        </w:rPr>
        <w:t xml:space="preserve">. </w:t>
      </w:r>
      <w:r w:rsidR="001A0836" w:rsidRPr="002000D9">
        <w:rPr>
          <w:rFonts w:ascii="Georgia" w:hAnsi="Georgia"/>
          <w:bCs/>
          <w:sz w:val="18"/>
          <w:szCs w:val="18"/>
          <w:lang w:val="en-GB"/>
        </w:rPr>
        <w:t xml:space="preserve">As pointed out in Hughes &amp; Madrid (2015), CLIL </w:t>
      </w:r>
      <w:r w:rsidR="00DD489C" w:rsidRPr="002000D9">
        <w:rPr>
          <w:rFonts w:ascii="Georgia" w:hAnsi="Georgia"/>
          <w:bCs/>
          <w:sz w:val="18"/>
          <w:szCs w:val="18"/>
          <w:lang w:val="en-GB"/>
        </w:rPr>
        <w:t>students are better prepared to meet official targets for written expression and, hence, to communicate more effectively in the foreign language</w:t>
      </w:r>
      <w:r w:rsidR="001A0836" w:rsidRPr="002000D9">
        <w:rPr>
          <w:rFonts w:ascii="Georgia" w:hAnsi="Georgia"/>
          <w:bCs/>
          <w:sz w:val="18"/>
          <w:szCs w:val="18"/>
          <w:lang w:val="en-GB"/>
        </w:rPr>
        <w:t xml:space="preserve"> than EFL students</w:t>
      </w:r>
      <w:r w:rsidR="00DD489C" w:rsidRPr="002000D9">
        <w:rPr>
          <w:rFonts w:ascii="Georgia" w:hAnsi="Georgia"/>
          <w:bCs/>
          <w:sz w:val="18"/>
          <w:szCs w:val="18"/>
          <w:lang w:val="en-GB"/>
        </w:rPr>
        <w:t>.</w:t>
      </w:r>
      <w:r w:rsidR="00710642" w:rsidRPr="002000D9">
        <w:rPr>
          <w:rFonts w:ascii="Georgia" w:hAnsi="Georgia"/>
          <w:bCs/>
          <w:sz w:val="18"/>
          <w:szCs w:val="18"/>
          <w:lang w:val="en-GB"/>
        </w:rPr>
        <w:t xml:space="preserve"> So, it would be beneficial for education systems to turn EFL </w:t>
      </w:r>
      <w:r w:rsidR="00F2581E" w:rsidRPr="002000D9">
        <w:rPr>
          <w:rFonts w:ascii="Georgia" w:hAnsi="Georgia"/>
          <w:bCs/>
          <w:sz w:val="18"/>
          <w:szCs w:val="18"/>
          <w:lang w:val="en-GB"/>
        </w:rPr>
        <w:t>programmes into CLIL programmes</w:t>
      </w:r>
      <w:r w:rsidR="00C06C06" w:rsidRPr="002000D9">
        <w:rPr>
          <w:rFonts w:ascii="Georgia" w:hAnsi="Georgia"/>
          <w:bCs/>
          <w:sz w:val="18"/>
          <w:szCs w:val="18"/>
          <w:lang w:val="en-GB"/>
        </w:rPr>
        <w:t>, since t</w:t>
      </w:r>
      <w:r w:rsidR="00F2581E" w:rsidRPr="002000D9">
        <w:rPr>
          <w:rFonts w:ascii="Georgia" w:hAnsi="Georgia"/>
          <w:bCs/>
          <w:sz w:val="18"/>
          <w:szCs w:val="18"/>
          <w:lang w:val="en-GB"/>
        </w:rPr>
        <w:t xml:space="preserve">his </w:t>
      </w:r>
      <w:r w:rsidR="00C06C06" w:rsidRPr="002000D9">
        <w:rPr>
          <w:rFonts w:ascii="Georgia" w:hAnsi="Georgia"/>
          <w:bCs/>
          <w:sz w:val="18"/>
          <w:szCs w:val="18"/>
          <w:lang w:val="en-GB"/>
        </w:rPr>
        <w:t xml:space="preserve">would </w:t>
      </w:r>
      <w:r w:rsidR="00F2581E" w:rsidRPr="002000D9">
        <w:rPr>
          <w:rFonts w:ascii="Georgia" w:hAnsi="Georgia"/>
          <w:bCs/>
          <w:sz w:val="18"/>
          <w:szCs w:val="18"/>
          <w:lang w:val="en-GB"/>
        </w:rPr>
        <w:t>impl</w:t>
      </w:r>
      <w:r w:rsidR="00C06C06" w:rsidRPr="002000D9">
        <w:rPr>
          <w:rFonts w:ascii="Georgia" w:hAnsi="Georgia"/>
          <w:bCs/>
          <w:sz w:val="18"/>
          <w:szCs w:val="18"/>
          <w:lang w:val="en-GB"/>
        </w:rPr>
        <w:t>y</w:t>
      </w:r>
      <w:r w:rsidR="00F2581E" w:rsidRPr="002000D9">
        <w:rPr>
          <w:rFonts w:ascii="Georgia" w:hAnsi="Georgia"/>
          <w:bCs/>
          <w:sz w:val="18"/>
          <w:szCs w:val="18"/>
          <w:lang w:val="en-GB"/>
        </w:rPr>
        <w:t xml:space="preserve"> important methodological changes and </w:t>
      </w:r>
      <w:r w:rsidR="00C06C06" w:rsidRPr="002000D9">
        <w:rPr>
          <w:rFonts w:ascii="Georgia" w:hAnsi="Georgia"/>
          <w:bCs/>
          <w:sz w:val="18"/>
          <w:szCs w:val="18"/>
          <w:lang w:val="en-GB"/>
        </w:rPr>
        <w:t>more hours of English.</w:t>
      </w:r>
      <w:r w:rsidR="00F2581E" w:rsidRPr="002000D9">
        <w:rPr>
          <w:rFonts w:ascii="Georgia" w:hAnsi="Georgia"/>
          <w:bCs/>
          <w:sz w:val="18"/>
          <w:szCs w:val="18"/>
          <w:lang w:val="en-GB"/>
        </w:rPr>
        <w:t xml:space="preserve"> </w:t>
      </w:r>
      <w:r w:rsidR="00710642" w:rsidRPr="002000D9">
        <w:rPr>
          <w:rFonts w:ascii="Georgia" w:hAnsi="Georgia"/>
          <w:bCs/>
          <w:sz w:val="18"/>
          <w:szCs w:val="18"/>
          <w:lang w:val="en-GB"/>
        </w:rPr>
        <w:t xml:space="preserve"> </w:t>
      </w:r>
    </w:p>
    <w:p w:rsidR="007B65A4" w:rsidRPr="002000D9" w:rsidRDefault="007B65A4" w:rsidP="009722EC">
      <w:pPr>
        <w:pStyle w:val="p3"/>
        <w:spacing w:line="360" w:lineRule="auto"/>
        <w:ind w:left="0"/>
        <w:jc w:val="both"/>
        <w:rPr>
          <w:rFonts w:ascii="Georgia" w:hAnsi="Georgia"/>
          <w:bCs/>
          <w:sz w:val="18"/>
          <w:szCs w:val="18"/>
          <w:lang w:val="en-GB"/>
        </w:rPr>
      </w:pPr>
    </w:p>
    <w:p w:rsidR="007B65A4" w:rsidRPr="002000D9" w:rsidRDefault="007B65A4" w:rsidP="009722EC">
      <w:pPr>
        <w:pStyle w:val="p3"/>
        <w:spacing w:line="360" w:lineRule="auto"/>
        <w:ind w:left="0"/>
        <w:jc w:val="both"/>
        <w:rPr>
          <w:rFonts w:ascii="Georgia" w:hAnsi="Georgia"/>
          <w:bCs/>
          <w:sz w:val="18"/>
          <w:szCs w:val="18"/>
          <w:lang w:val="en-GB"/>
        </w:rPr>
      </w:pPr>
      <w:r w:rsidRPr="002000D9">
        <w:rPr>
          <w:rFonts w:ascii="Georgia" w:hAnsi="Georgia"/>
          <w:bCs/>
          <w:i/>
          <w:sz w:val="18"/>
          <w:szCs w:val="18"/>
          <w:lang w:val="en-GB"/>
        </w:rPr>
        <w:t>1</w:t>
      </w:r>
      <w:r w:rsidR="00352FC0" w:rsidRPr="002000D9">
        <w:rPr>
          <w:rFonts w:ascii="Georgia" w:hAnsi="Georgia"/>
          <w:bCs/>
          <w:i/>
          <w:sz w:val="18"/>
          <w:szCs w:val="18"/>
          <w:lang w:val="en-GB"/>
        </w:rPr>
        <w:t>3</w:t>
      </w:r>
      <w:r w:rsidRPr="002000D9">
        <w:rPr>
          <w:rFonts w:ascii="Georgia" w:hAnsi="Georgia"/>
          <w:bCs/>
          <w:i/>
          <w:sz w:val="18"/>
          <w:szCs w:val="18"/>
          <w:lang w:val="en-GB"/>
        </w:rPr>
        <w:t>) Further investigation</w:t>
      </w:r>
      <w:r w:rsidR="00EB66B0">
        <w:rPr>
          <w:rFonts w:ascii="Georgia" w:hAnsi="Georgia"/>
          <w:bCs/>
          <w:i/>
          <w:sz w:val="18"/>
          <w:szCs w:val="18"/>
          <w:lang w:val="en-GB"/>
        </w:rPr>
        <w:t>s</w:t>
      </w:r>
      <w:r w:rsidR="00931E19">
        <w:rPr>
          <w:rFonts w:ascii="Georgia" w:hAnsi="Georgia"/>
          <w:bCs/>
          <w:sz w:val="18"/>
          <w:szCs w:val="18"/>
          <w:lang w:val="en-GB"/>
        </w:rPr>
        <w:t xml:space="preserve"> </w:t>
      </w:r>
      <w:r w:rsidR="00EB66B0">
        <w:rPr>
          <w:rFonts w:ascii="Georgia" w:hAnsi="Georgia"/>
          <w:bCs/>
          <w:sz w:val="18"/>
          <w:szCs w:val="18"/>
          <w:lang w:val="en-GB"/>
        </w:rPr>
        <w:t>into</w:t>
      </w:r>
      <w:r w:rsidR="00931E19">
        <w:rPr>
          <w:rFonts w:ascii="Georgia" w:hAnsi="Georgia"/>
          <w:bCs/>
          <w:sz w:val="18"/>
          <w:szCs w:val="18"/>
          <w:lang w:val="en-GB"/>
        </w:rPr>
        <w:t xml:space="preserve"> the topic</w:t>
      </w:r>
    </w:p>
    <w:p w:rsidR="005A7A44" w:rsidRPr="002000D9" w:rsidRDefault="005A7A44" w:rsidP="009722EC">
      <w:pPr>
        <w:pStyle w:val="p3"/>
        <w:spacing w:line="360" w:lineRule="auto"/>
        <w:ind w:left="0"/>
        <w:jc w:val="both"/>
        <w:rPr>
          <w:rFonts w:ascii="Georgia" w:hAnsi="Georgia"/>
          <w:bCs/>
          <w:sz w:val="18"/>
          <w:szCs w:val="18"/>
          <w:lang w:val="en-GB"/>
        </w:rPr>
      </w:pPr>
    </w:p>
    <w:p w:rsidR="007B65A4" w:rsidRPr="002000D9" w:rsidRDefault="00A3298B" w:rsidP="009722EC">
      <w:pPr>
        <w:pStyle w:val="p1"/>
        <w:spacing w:line="360" w:lineRule="auto"/>
        <w:jc w:val="both"/>
        <w:rPr>
          <w:rFonts w:ascii="Georgia" w:hAnsi="Georgia"/>
          <w:sz w:val="18"/>
          <w:szCs w:val="18"/>
          <w:lang w:val="en-GB"/>
        </w:rPr>
      </w:pPr>
      <w:r w:rsidRPr="002000D9">
        <w:rPr>
          <w:rFonts w:ascii="Georgia" w:hAnsi="Georgia"/>
          <w:sz w:val="18"/>
          <w:szCs w:val="18"/>
          <w:lang w:val="en-GB"/>
        </w:rPr>
        <w:t xml:space="preserve">This study has focussed on the effect of CLIL programmes on the writing skill, but it </w:t>
      </w:r>
      <w:r w:rsidR="001A0836" w:rsidRPr="002000D9">
        <w:rPr>
          <w:rFonts w:ascii="Georgia" w:hAnsi="Georgia"/>
          <w:sz w:val="18"/>
          <w:szCs w:val="18"/>
          <w:lang w:val="en-GB"/>
        </w:rPr>
        <w:t xml:space="preserve">would be </w:t>
      </w:r>
      <w:r w:rsidRPr="002000D9">
        <w:rPr>
          <w:rFonts w:ascii="Georgia" w:hAnsi="Georgia"/>
          <w:sz w:val="18"/>
          <w:szCs w:val="18"/>
          <w:lang w:val="en-GB"/>
        </w:rPr>
        <w:t xml:space="preserve">necessary to investigate what happens with the other </w:t>
      </w:r>
      <w:r w:rsidR="001A0836" w:rsidRPr="002000D9">
        <w:rPr>
          <w:rFonts w:ascii="Georgia" w:hAnsi="Georgia"/>
          <w:sz w:val="18"/>
          <w:szCs w:val="18"/>
          <w:lang w:val="en-GB"/>
        </w:rPr>
        <w:t xml:space="preserve">linguistic </w:t>
      </w:r>
      <w:r w:rsidRPr="002000D9">
        <w:rPr>
          <w:rFonts w:ascii="Georgia" w:hAnsi="Georgia"/>
          <w:sz w:val="18"/>
          <w:szCs w:val="18"/>
          <w:lang w:val="en-GB"/>
        </w:rPr>
        <w:t>skills</w:t>
      </w:r>
      <w:r w:rsidR="001A0836" w:rsidRPr="002000D9">
        <w:rPr>
          <w:rFonts w:ascii="Georgia" w:hAnsi="Georgia"/>
          <w:sz w:val="18"/>
          <w:szCs w:val="18"/>
          <w:lang w:val="en-GB"/>
        </w:rPr>
        <w:t xml:space="preserve"> (listening comprehension, speaking and reading)</w:t>
      </w:r>
      <w:r w:rsidR="0008463C">
        <w:rPr>
          <w:rFonts w:ascii="Georgia" w:hAnsi="Georgia"/>
          <w:sz w:val="18"/>
          <w:szCs w:val="18"/>
          <w:lang w:val="en-GB"/>
        </w:rPr>
        <w:t xml:space="preserve"> and competences proposed by the Common European Framework (</w:t>
      </w:r>
      <w:r w:rsidR="00F376BC">
        <w:rPr>
          <w:rFonts w:ascii="Georgia" w:hAnsi="Georgia"/>
          <w:sz w:val="18"/>
          <w:szCs w:val="18"/>
          <w:lang w:val="en-GB"/>
        </w:rPr>
        <w:t>existential competence, ability to learn, pragmatic and intercultural competence, etc.).</w:t>
      </w:r>
    </w:p>
    <w:p w:rsidR="007B65A4" w:rsidRPr="002000D9" w:rsidRDefault="007B65A4" w:rsidP="009722EC">
      <w:pPr>
        <w:pStyle w:val="p1"/>
        <w:spacing w:line="360" w:lineRule="auto"/>
        <w:jc w:val="both"/>
        <w:rPr>
          <w:rFonts w:ascii="Georgia" w:hAnsi="Georgia"/>
          <w:b/>
          <w:sz w:val="22"/>
          <w:szCs w:val="22"/>
          <w:lang w:val="en-GB"/>
        </w:rPr>
      </w:pPr>
    </w:p>
    <w:tbl>
      <w:tblPr>
        <w:tblStyle w:val="Tablaconcuadrcula"/>
        <w:tblW w:w="0" w:type="auto"/>
        <w:shd w:val="clear" w:color="auto" w:fill="B6DDE8" w:themeFill="accent5" w:themeFillTint="66"/>
        <w:tblLook w:val="04A0" w:firstRow="1" w:lastRow="0" w:firstColumn="1" w:lastColumn="0" w:noHBand="0" w:noVBand="1"/>
      </w:tblPr>
      <w:tblGrid>
        <w:gridCol w:w="6511"/>
      </w:tblGrid>
      <w:tr w:rsidR="00CC4779" w:rsidRPr="009B4099">
        <w:tc>
          <w:tcPr>
            <w:tcW w:w="6661" w:type="dxa"/>
            <w:shd w:val="clear" w:color="auto" w:fill="B6DDE8" w:themeFill="accent5" w:themeFillTint="66"/>
          </w:tcPr>
          <w:p w:rsidR="00CC4779" w:rsidRPr="00920C0D" w:rsidRDefault="0009519E" w:rsidP="00CC4779">
            <w:pPr>
              <w:spacing w:line="360" w:lineRule="auto"/>
              <w:jc w:val="center"/>
              <w:rPr>
                <w:rFonts w:ascii="Georgia" w:hAnsi="Georgia"/>
                <w:b/>
                <w:szCs w:val="22"/>
                <w:lang w:val="en-GB"/>
              </w:rPr>
            </w:pPr>
            <w:r>
              <w:rPr>
                <w:rFonts w:ascii="Georgia" w:hAnsi="Georgia"/>
                <w:b/>
                <w:szCs w:val="22"/>
                <w:lang w:val="en-GB"/>
              </w:rPr>
              <w:t>Final assignment</w:t>
            </w:r>
            <w:r w:rsidR="00CC4779" w:rsidRPr="00920C0D">
              <w:rPr>
                <w:rFonts w:ascii="Georgia" w:hAnsi="Georgia"/>
                <w:b/>
                <w:szCs w:val="22"/>
                <w:lang w:val="en-GB"/>
              </w:rPr>
              <w:t>:</w:t>
            </w:r>
          </w:p>
          <w:p w:rsidR="00CC4779" w:rsidRPr="002000D9" w:rsidRDefault="00CC4779" w:rsidP="00E132B4">
            <w:pPr>
              <w:jc w:val="both"/>
              <w:rPr>
                <w:rFonts w:ascii="Georgia" w:hAnsi="Georgia"/>
                <w:sz w:val="18"/>
                <w:szCs w:val="18"/>
                <w:lang w:val="en-GB"/>
              </w:rPr>
            </w:pPr>
            <w:r w:rsidRPr="002000D9">
              <w:rPr>
                <w:rFonts w:ascii="Georgia" w:hAnsi="Georgia"/>
                <w:b/>
                <w:sz w:val="18"/>
                <w:szCs w:val="18"/>
                <w:lang w:val="en-GB"/>
              </w:rPr>
              <w:t>Exploring the students’ and teachers’ perceptions about classroom activities</w:t>
            </w:r>
            <w:r w:rsidRPr="002000D9">
              <w:rPr>
                <w:rFonts w:ascii="Georgia" w:hAnsi="Georgia"/>
                <w:sz w:val="18"/>
                <w:szCs w:val="18"/>
                <w:lang w:val="en-GB"/>
              </w:rPr>
              <w:t xml:space="preserve">. </w:t>
            </w:r>
          </w:p>
          <w:p w:rsidR="00CC4779" w:rsidRPr="002000D9" w:rsidRDefault="00CC4779" w:rsidP="00F376BC">
            <w:pPr>
              <w:jc w:val="both"/>
              <w:rPr>
                <w:rFonts w:ascii="Georgia" w:hAnsi="Georgia"/>
                <w:sz w:val="16"/>
                <w:szCs w:val="22"/>
                <w:lang w:val="en-GB"/>
              </w:rPr>
            </w:pPr>
            <w:r w:rsidRPr="002000D9">
              <w:rPr>
                <w:rFonts w:ascii="Georgia" w:hAnsi="Georgia"/>
                <w:sz w:val="18"/>
                <w:szCs w:val="18"/>
                <w:lang w:val="en-GB"/>
              </w:rPr>
              <w:t xml:space="preserve">What teaching and learning activities do teachers and students consider most useful and efficient in learning the L2? Give an answer to this question by collecting a group of </w:t>
            </w:r>
            <w:r w:rsidR="00710642" w:rsidRPr="002000D9">
              <w:rPr>
                <w:rFonts w:ascii="Georgia" w:hAnsi="Georgia"/>
                <w:sz w:val="18"/>
                <w:szCs w:val="18"/>
                <w:lang w:val="en-GB"/>
              </w:rPr>
              <w:t>primary school (age 11 or 12) and</w:t>
            </w:r>
            <w:r w:rsidR="005E626E">
              <w:rPr>
                <w:rFonts w:ascii="Georgia" w:hAnsi="Georgia"/>
                <w:sz w:val="18"/>
                <w:szCs w:val="18"/>
                <w:lang w:val="en-GB"/>
              </w:rPr>
              <w:t>/or</w:t>
            </w:r>
            <w:r w:rsidR="00710642" w:rsidRPr="002000D9">
              <w:rPr>
                <w:rFonts w:ascii="Georgia" w:hAnsi="Georgia"/>
                <w:sz w:val="18"/>
                <w:szCs w:val="18"/>
                <w:lang w:val="en-GB"/>
              </w:rPr>
              <w:t xml:space="preserve"> secondary school </w:t>
            </w:r>
            <w:r w:rsidRPr="002000D9">
              <w:rPr>
                <w:rFonts w:ascii="Georgia" w:hAnsi="Georgia"/>
                <w:sz w:val="18"/>
                <w:szCs w:val="18"/>
                <w:lang w:val="en-GB"/>
              </w:rPr>
              <w:t>students’ opinion</w:t>
            </w:r>
            <w:r w:rsidR="00E353F8" w:rsidRPr="002000D9">
              <w:rPr>
                <w:rFonts w:ascii="Georgia" w:hAnsi="Georgia"/>
                <w:sz w:val="18"/>
                <w:szCs w:val="18"/>
                <w:lang w:val="en-GB"/>
              </w:rPr>
              <w:t>s</w:t>
            </w:r>
            <w:r w:rsidRPr="002000D9">
              <w:rPr>
                <w:rFonts w:ascii="Georgia" w:hAnsi="Georgia"/>
                <w:sz w:val="18"/>
                <w:szCs w:val="18"/>
                <w:lang w:val="en-GB"/>
              </w:rPr>
              <w:t xml:space="preserve"> about the importance of the following activities (Madrid and Pérez Cañado 2001:347-348</w:t>
            </w:r>
            <w:r w:rsidR="002869E6">
              <w:rPr>
                <w:rFonts w:ascii="Georgia" w:hAnsi="Georgia"/>
                <w:sz w:val="18"/>
                <w:szCs w:val="18"/>
                <w:lang w:val="en-GB"/>
              </w:rPr>
              <w:t xml:space="preserve"> and Madrid &amp; Bueno, 2005: 677)</w:t>
            </w:r>
            <w:r w:rsidRPr="002000D9">
              <w:rPr>
                <w:rFonts w:ascii="Georgia" w:hAnsi="Georgia"/>
                <w:sz w:val="18"/>
                <w:szCs w:val="18"/>
                <w:lang w:val="en-GB"/>
              </w:rPr>
              <w:t xml:space="preserve">. </w:t>
            </w:r>
            <w:r w:rsidR="00710642" w:rsidRPr="002000D9">
              <w:rPr>
                <w:rFonts w:ascii="Georgia" w:hAnsi="Georgia"/>
                <w:sz w:val="18"/>
                <w:szCs w:val="18"/>
                <w:lang w:val="en-GB"/>
              </w:rPr>
              <w:t>Y</w:t>
            </w:r>
            <w:r w:rsidR="002869E6">
              <w:rPr>
                <w:rFonts w:ascii="Georgia" w:hAnsi="Georgia"/>
                <w:sz w:val="18"/>
                <w:szCs w:val="18"/>
                <w:lang w:val="en-GB"/>
              </w:rPr>
              <w:t>ou can also compare the student</w:t>
            </w:r>
            <w:r w:rsidR="00710642" w:rsidRPr="002000D9">
              <w:rPr>
                <w:rFonts w:ascii="Georgia" w:hAnsi="Georgia"/>
                <w:sz w:val="18"/>
                <w:szCs w:val="18"/>
                <w:lang w:val="en-GB"/>
              </w:rPr>
              <w:t>s</w:t>
            </w:r>
            <w:r w:rsidR="002869E6">
              <w:rPr>
                <w:rFonts w:ascii="Georgia" w:hAnsi="Georgia"/>
                <w:sz w:val="18"/>
                <w:szCs w:val="18"/>
                <w:lang w:val="en-GB"/>
              </w:rPr>
              <w:t>’</w:t>
            </w:r>
            <w:r w:rsidR="00710642" w:rsidRPr="002000D9">
              <w:rPr>
                <w:rFonts w:ascii="Georgia" w:hAnsi="Georgia"/>
                <w:sz w:val="18"/>
                <w:szCs w:val="18"/>
                <w:lang w:val="en-GB"/>
              </w:rPr>
              <w:t xml:space="preserve"> opinion</w:t>
            </w:r>
            <w:r w:rsidR="002869E6">
              <w:rPr>
                <w:rFonts w:ascii="Georgia" w:hAnsi="Georgia"/>
                <w:sz w:val="18"/>
                <w:szCs w:val="18"/>
                <w:lang w:val="en-GB"/>
              </w:rPr>
              <w:t>s</w:t>
            </w:r>
            <w:r w:rsidR="00710642" w:rsidRPr="002000D9">
              <w:rPr>
                <w:rFonts w:ascii="Georgia" w:hAnsi="Georgia"/>
                <w:sz w:val="18"/>
                <w:szCs w:val="18"/>
                <w:lang w:val="en-GB"/>
              </w:rPr>
              <w:t xml:space="preserve"> with their teachers’ perception</w:t>
            </w:r>
            <w:r w:rsidR="002869E6">
              <w:rPr>
                <w:rFonts w:ascii="Georgia" w:hAnsi="Georgia"/>
                <w:sz w:val="18"/>
                <w:szCs w:val="18"/>
                <w:lang w:val="en-GB"/>
              </w:rPr>
              <w:t>s</w:t>
            </w:r>
            <w:r w:rsidR="00710642" w:rsidRPr="002000D9">
              <w:rPr>
                <w:rFonts w:ascii="Georgia" w:hAnsi="Georgia"/>
                <w:sz w:val="18"/>
                <w:szCs w:val="18"/>
                <w:lang w:val="en-GB"/>
              </w:rPr>
              <w:t xml:space="preserve"> and study the </w:t>
            </w:r>
            <w:r w:rsidR="00710642" w:rsidRPr="002000D9">
              <w:rPr>
                <w:rFonts w:ascii="Georgia" w:hAnsi="Georgia"/>
                <w:sz w:val="18"/>
                <w:szCs w:val="18"/>
                <w:lang w:val="en-GB"/>
              </w:rPr>
              <w:lastRenderedPageBreak/>
              <w:t xml:space="preserve">differences. </w:t>
            </w:r>
            <w:r w:rsidRPr="002000D9">
              <w:rPr>
                <w:rFonts w:ascii="Georgia" w:hAnsi="Georgia"/>
                <w:sz w:val="18"/>
                <w:szCs w:val="18"/>
                <w:lang w:val="en-GB"/>
              </w:rPr>
              <w:t>Then</w:t>
            </w:r>
            <w:r w:rsidR="005E626E">
              <w:rPr>
                <w:rFonts w:ascii="Georgia" w:hAnsi="Georgia"/>
                <w:sz w:val="18"/>
                <w:szCs w:val="18"/>
                <w:lang w:val="en-GB"/>
              </w:rPr>
              <w:t>,</w:t>
            </w:r>
            <w:r w:rsidRPr="002000D9">
              <w:rPr>
                <w:rFonts w:ascii="Georgia" w:hAnsi="Georgia"/>
                <w:sz w:val="18"/>
                <w:szCs w:val="18"/>
                <w:lang w:val="en-GB"/>
              </w:rPr>
              <w:t xml:space="preserve"> describe your research study by </w:t>
            </w:r>
            <w:r w:rsidRPr="00AA0240">
              <w:rPr>
                <w:rFonts w:ascii="Georgia" w:hAnsi="Georgia"/>
                <w:sz w:val="18"/>
                <w:szCs w:val="18"/>
                <w:lang w:val="en-GB"/>
              </w:rPr>
              <w:t>following the steps given above for research studies</w:t>
            </w:r>
            <w:r w:rsidRPr="002000D9">
              <w:rPr>
                <w:rFonts w:ascii="Georgia" w:hAnsi="Georgia"/>
                <w:sz w:val="18"/>
                <w:szCs w:val="18"/>
                <w:lang w:val="en-GB"/>
              </w:rPr>
              <w:t xml:space="preserve">. </w:t>
            </w:r>
            <w:r w:rsidR="00E353F8" w:rsidRPr="002000D9">
              <w:rPr>
                <w:rFonts w:ascii="Georgia" w:hAnsi="Georgia"/>
                <w:sz w:val="18"/>
                <w:szCs w:val="18"/>
                <w:lang w:val="en-GB"/>
              </w:rPr>
              <w:t>You can also insert spaces for the students to add some comments</w:t>
            </w:r>
            <w:r w:rsidR="00E353F8" w:rsidRPr="002000D9">
              <w:rPr>
                <w:rFonts w:ascii="Georgia" w:hAnsi="Georgia"/>
                <w:sz w:val="16"/>
                <w:szCs w:val="22"/>
                <w:lang w:val="en-GB"/>
              </w:rPr>
              <w:t xml:space="preserve"> </w:t>
            </w:r>
            <w:r w:rsidR="00E353F8" w:rsidRPr="002000D9">
              <w:rPr>
                <w:rFonts w:ascii="Georgia" w:hAnsi="Georgia"/>
                <w:sz w:val="18"/>
                <w:szCs w:val="18"/>
                <w:lang w:val="en-GB"/>
              </w:rPr>
              <w:t>on each item</w:t>
            </w:r>
            <w:r w:rsidR="002869E6">
              <w:rPr>
                <w:rFonts w:ascii="Georgia" w:hAnsi="Georgia"/>
                <w:sz w:val="18"/>
                <w:szCs w:val="18"/>
                <w:lang w:val="en-GB"/>
              </w:rPr>
              <w:t>.</w:t>
            </w:r>
            <w:r w:rsidR="00E353F8" w:rsidRPr="002000D9">
              <w:rPr>
                <w:rFonts w:ascii="Georgia" w:hAnsi="Georgia"/>
                <w:sz w:val="18"/>
                <w:szCs w:val="18"/>
                <w:lang w:val="en-GB"/>
              </w:rPr>
              <w:t xml:space="preserve"> </w:t>
            </w:r>
            <w:r w:rsidRPr="002000D9">
              <w:rPr>
                <w:rFonts w:ascii="Georgia" w:hAnsi="Georgia"/>
                <w:sz w:val="18"/>
                <w:szCs w:val="18"/>
                <w:lang w:val="en-GB"/>
              </w:rPr>
              <w:t xml:space="preserve">You may have to translate the </w:t>
            </w:r>
            <w:r w:rsidRPr="002000D9">
              <w:rPr>
                <w:rFonts w:ascii="Georgia" w:hAnsi="Georgia"/>
                <w:b/>
                <w:color w:val="0070C0"/>
                <w:sz w:val="18"/>
                <w:szCs w:val="18"/>
                <w:lang w:val="en-GB"/>
              </w:rPr>
              <w:t xml:space="preserve">following questionnaire </w:t>
            </w:r>
            <w:r w:rsidRPr="002000D9">
              <w:rPr>
                <w:rFonts w:ascii="Georgia" w:hAnsi="Georgia"/>
                <w:sz w:val="18"/>
                <w:szCs w:val="18"/>
                <w:lang w:val="en-GB"/>
              </w:rPr>
              <w:t>and administer it in the students’ mother language.</w:t>
            </w:r>
          </w:p>
        </w:tc>
      </w:tr>
    </w:tbl>
    <w:p w:rsidR="00CC4779" w:rsidRPr="002000D9" w:rsidRDefault="00CC4779" w:rsidP="009722EC">
      <w:pPr>
        <w:pStyle w:val="p1"/>
        <w:spacing w:line="360" w:lineRule="auto"/>
        <w:jc w:val="both"/>
        <w:rPr>
          <w:rFonts w:ascii="Georgia" w:hAnsi="Georgia"/>
          <w:b/>
          <w:sz w:val="22"/>
          <w:szCs w:val="22"/>
          <w:lang w:val="en-GB"/>
        </w:rPr>
      </w:pPr>
    </w:p>
    <w:p w:rsidR="005A7A44" w:rsidRPr="002000D9" w:rsidRDefault="002869E6" w:rsidP="005A7A44">
      <w:pPr>
        <w:tabs>
          <w:tab w:val="left" w:pos="-176"/>
          <w:tab w:val="left" w:pos="73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eorgia" w:hAnsi="Georgia"/>
          <w:b/>
          <w:color w:val="0070C0"/>
          <w:sz w:val="18"/>
          <w:szCs w:val="18"/>
          <w:lang w:val="en-GB"/>
        </w:rPr>
      </w:pPr>
      <w:r>
        <w:rPr>
          <w:rFonts w:ascii="Georgia" w:hAnsi="Georgia"/>
          <w:b/>
          <w:color w:val="0070C0"/>
          <w:sz w:val="18"/>
          <w:szCs w:val="18"/>
          <w:lang w:val="en-GB"/>
        </w:rPr>
        <w:t xml:space="preserve">QUESTIONNAIRE: IMPORTANCE OF </w:t>
      </w:r>
      <w:r w:rsidR="005A7A44" w:rsidRPr="002000D9">
        <w:rPr>
          <w:rFonts w:ascii="Georgia" w:hAnsi="Georgia"/>
          <w:b/>
          <w:color w:val="0070C0"/>
          <w:sz w:val="18"/>
          <w:szCs w:val="18"/>
          <w:lang w:val="en-GB"/>
        </w:rPr>
        <w:t xml:space="preserve">CLASSROOM </w:t>
      </w:r>
      <w:r w:rsidR="00710642" w:rsidRPr="002000D9">
        <w:rPr>
          <w:rFonts w:ascii="Georgia" w:hAnsi="Georgia"/>
          <w:b/>
          <w:color w:val="0070C0"/>
          <w:sz w:val="18"/>
          <w:szCs w:val="18"/>
          <w:lang w:val="en-GB"/>
        </w:rPr>
        <w:t>ACTIVITIES</w:t>
      </w:r>
    </w:p>
    <w:p w:rsidR="005A7A44" w:rsidRPr="002000D9" w:rsidRDefault="005A7A44" w:rsidP="005A7A44">
      <w:pPr>
        <w:tabs>
          <w:tab w:val="left" w:pos="-176"/>
          <w:tab w:val="left" w:pos="73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color w:val="0070C0"/>
          <w:sz w:val="18"/>
          <w:szCs w:val="18"/>
          <w:lang w:val="en-GB"/>
        </w:rPr>
      </w:pPr>
    </w:p>
    <w:p w:rsidR="005A7A44" w:rsidRPr="002000D9" w:rsidRDefault="005A7A44" w:rsidP="005A7A44">
      <w:pPr>
        <w:tabs>
          <w:tab w:val="left" w:pos="-176"/>
          <w:tab w:val="left" w:pos="73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color w:val="0070C0"/>
          <w:sz w:val="18"/>
          <w:szCs w:val="18"/>
          <w:lang w:val="en-GB"/>
        </w:rPr>
      </w:pPr>
      <w:r w:rsidRPr="002000D9">
        <w:rPr>
          <w:rFonts w:ascii="Georgia" w:hAnsi="Georgia"/>
          <w:color w:val="0070C0"/>
          <w:sz w:val="18"/>
          <w:szCs w:val="18"/>
          <w:lang w:val="en-GB"/>
        </w:rPr>
        <w:t>How important do you consider the following activities for the L2 learning? Grade these items by using the following scale:</w:t>
      </w:r>
    </w:p>
    <w:p w:rsidR="00F2581E" w:rsidRPr="002000D9" w:rsidRDefault="005A7A44" w:rsidP="005A7A44">
      <w:pPr>
        <w:tabs>
          <w:tab w:val="left" w:pos="-1148"/>
          <w:tab w:val="left" w:pos="-595"/>
          <w:tab w:val="left" w:pos="-368"/>
          <w:tab w:val="left" w:pos="0"/>
          <w:tab w:val="left" w:pos="278"/>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hAnsi="Georgia"/>
          <w:i/>
          <w:color w:val="0070C0"/>
          <w:sz w:val="18"/>
          <w:szCs w:val="18"/>
          <w:lang w:val="en-GB"/>
        </w:rPr>
      </w:pPr>
      <w:r w:rsidRPr="002000D9">
        <w:rPr>
          <w:rFonts w:ascii="Georgia" w:hAnsi="Georgia"/>
          <w:i/>
          <w:color w:val="0070C0"/>
          <w:sz w:val="18"/>
          <w:szCs w:val="18"/>
          <w:lang w:val="en-GB"/>
        </w:rPr>
        <w:t>5 = very important</w:t>
      </w:r>
      <w:r w:rsidR="00F2581E" w:rsidRPr="002000D9">
        <w:rPr>
          <w:rFonts w:ascii="Georgia" w:hAnsi="Georgia"/>
          <w:i/>
          <w:color w:val="0070C0"/>
          <w:sz w:val="18"/>
          <w:szCs w:val="18"/>
          <w:lang w:val="en-GB"/>
        </w:rPr>
        <w:t>;</w:t>
      </w:r>
      <w:r w:rsidRPr="002000D9">
        <w:rPr>
          <w:rFonts w:ascii="Georgia" w:hAnsi="Georgia"/>
          <w:color w:val="0070C0"/>
          <w:sz w:val="18"/>
          <w:szCs w:val="18"/>
          <w:lang w:val="en-GB"/>
        </w:rPr>
        <w:t xml:space="preserve"> </w:t>
      </w:r>
      <w:r w:rsidRPr="002000D9">
        <w:rPr>
          <w:rFonts w:ascii="Georgia" w:hAnsi="Georgia"/>
          <w:color w:val="0070C0"/>
          <w:sz w:val="18"/>
          <w:szCs w:val="18"/>
          <w:lang w:val="en-GB"/>
        </w:rPr>
        <w:tab/>
      </w:r>
      <w:r w:rsidR="00F2581E" w:rsidRPr="002000D9">
        <w:rPr>
          <w:rFonts w:ascii="Georgia" w:hAnsi="Georgia"/>
          <w:color w:val="0070C0"/>
          <w:sz w:val="18"/>
          <w:szCs w:val="18"/>
          <w:lang w:val="en-GB"/>
        </w:rPr>
        <w:t xml:space="preserve">   </w:t>
      </w:r>
      <w:r w:rsidRPr="002000D9">
        <w:rPr>
          <w:rFonts w:ascii="Georgia" w:hAnsi="Georgia"/>
          <w:i/>
          <w:color w:val="0070C0"/>
          <w:sz w:val="18"/>
          <w:szCs w:val="18"/>
          <w:lang w:val="en-GB"/>
        </w:rPr>
        <w:t>4 = important</w:t>
      </w:r>
      <w:r w:rsidR="00F2581E" w:rsidRPr="002000D9">
        <w:rPr>
          <w:rFonts w:ascii="Georgia" w:hAnsi="Georgia"/>
          <w:i/>
          <w:color w:val="0070C0"/>
          <w:sz w:val="18"/>
          <w:szCs w:val="18"/>
          <w:lang w:val="en-GB"/>
        </w:rPr>
        <w:t>;</w:t>
      </w:r>
      <w:r w:rsidRPr="002000D9">
        <w:rPr>
          <w:rFonts w:ascii="Georgia" w:hAnsi="Georgia"/>
          <w:i/>
          <w:color w:val="0070C0"/>
          <w:sz w:val="18"/>
          <w:szCs w:val="18"/>
          <w:lang w:val="en-GB"/>
        </w:rPr>
        <w:t xml:space="preserve">   </w:t>
      </w:r>
      <w:r w:rsidR="00F2581E" w:rsidRPr="002000D9">
        <w:rPr>
          <w:rFonts w:ascii="Georgia" w:hAnsi="Georgia"/>
          <w:i/>
          <w:color w:val="0070C0"/>
          <w:sz w:val="18"/>
          <w:szCs w:val="18"/>
          <w:lang w:val="en-GB"/>
        </w:rPr>
        <w:t xml:space="preserve">                </w:t>
      </w:r>
      <w:r w:rsidRPr="002000D9">
        <w:rPr>
          <w:rFonts w:ascii="Georgia" w:hAnsi="Georgia"/>
          <w:i/>
          <w:color w:val="0070C0"/>
          <w:sz w:val="18"/>
          <w:szCs w:val="18"/>
          <w:lang w:val="en-GB"/>
        </w:rPr>
        <w:t xml:space="preserve"> 3 = somewhat important</w:t>
      </w:r>
      <w:r w:rsidR="00F2581E" w:rsidRPr="002000D9">
        <w:rPr>
          <w:rFonts w:ascii="Georgia" w:hAnsi="Georgia"/>
          <w:i/>
          <w:color w:val="0070C0"/>
          <w:sz w:val="18"/>
          <w:szCs w:val="18"/>
          <w:lang w:val="en-GB"/>
        </w:rPr>
        <w:t>;</w:t>
      </w:r>
      <w:r w:rsidRPr="002000D9">
        <w:rPr>
          <w:rFonts w:ascii="Georgia" w:hAnsi="Georgia"/>
          <w:i/>
          <w:color w:val="0070C0"/>
          <w:sz w:val="18"/>
          <w:szCs w:val="18"/>
          <w:lang w:val="en-GB"/>
        </w:rPr>
        <w:t xml:space="preserve"> </w:t>
      </w:r>
      <w:r w:rsidRPr="002000D9">
        <w:rPr>
          <w:rFonts w:ascii="Georgia" w:hAnsi="Georgia"/>
          <w:i/>
          <w:color w:val="0070C0"/>
          <w:sz w:val="18"/>
          <w:szCs w:val="18"/>
          <w:lang w:val="en-GB"/>
        </w:rPr>
        <w:tab/>
      </w:r>
    </w:p>
    <w:p w:rsidR="005A7A44" w:rsidRPr="002000D9" w:rsidRDefault="002869E6" w:rsidP="005A7A44">
      <w:pPr>
        <w:tabs>
          <w:tab w:val="left" w:pos="-1148"/>
          <w:tab w:val="left" w:pos="-595"/>
          <w:tab w:val="left" w:pos="-368"/>
          <w:tab w:val="left" w:pos="0"/>
          <w:tab w:val="left" w:pos="278"/>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hAnsi="Georgia"/>
          <w:i/>
          <w:color w:val="0070C0"/>
          <w:sz w:val="18"/>
          <w:szCs w:val="18"/>
          <w:lang w:val="en-GB"/>
        </w:rPr>
      </w:pPr>
      <w:r>
        <w:rPr>
          <w:rFonts w:ascii="Georgia" w:hAnsi="Georgia"/>
          <w:i/>
          <w:color w:val="0070C0"/>
          <w:sz w:val="18"/>
          <w:szCs w:val="18"/>
          <w:lang w:val="en-GB"/>
        </w:rPr>
        <w:t>2 = of very</w:t>
      </w:r>
      <w:r w:rsidR="005A7A44" w:rsidRPr="002000D9">
        <w:rPr>
          <w:rFonts w:ascii="Georgia" w:hAnsi="Georgia"/>
          <w:i/>
          <w:color w:val="0070C0"/>
          <w:sz w:val="18"/>
          <w:szCs w:val="18"/>
          <w:lang w:val="en-GB"/>
        </w:rPr>
        <w:t xml:space="preserve"> little importance</w:t>
      </w:r>
      <w:r w:rsidR="00F2581E" w:rsidRPr="002000D9">
        <w:rPr>
          <w:rFonts w:ascii="Georgia" w:hAnsi="Georgia"/>
          <w:i/>
          <w:color w:val="0070C0"/>
          <w:sz w:val="18"/>
          <w:szCs w:val="18"/>
          <w:lang w:val="en-GB"/>
        </w:rPr>
        <w:t xml:space="preserve">; </w:t>
      </w:r>
      <w:r w:rsidR="005A7A44" w:rsidRPr="002000D9">
        <w:rPr>
          <w:rFonts w:ascii="Georgia" w:hAnsi="Georgia"/>
          <w:i/>
          <w:color w:val="0070C0"/>
          <w:sz w:val="18"/>
          <w:szCs w:val="18"/>
          <w:lang w:val="en-GB"/>
        </w:rPr>
        <w:t xml:space="preserve">  </w:t>
      </w:r>
      <w:r w:rsidR="00F2581E" w:rsidRPr="002000D9">
        <w:rPr>
          <w:rFonts w:ascii="Georgia" w:hAnsi="Georgia"/>
          <w:i/>
          <w:color w:val="0070C0"/>
          <w:sz w:val="18"/>
          <w:szCs w:val="18"/>
          <w:lang w:val="en-GB"/>
        </w:rPr>
        <w:t xml:space="preserve">          </w:t>
      </w:r>
      <w:r w:rsidR="005A7A44" w:rsidRPr="002000D9">
        <w:rPr>
          <w:rFonts w:ascii="Georgia" w:hAnsi="Georgia"/>
          <w:i/>
          <w:color w:val="0070C0"/>
          <w:sz w:val="18"/>
          <w:szCs w:val="18"/>
          <w:lang w:val="en-GB"/>
        </w:rPr>
        <w:t>1 = of no importance</w:t>
      </w:r>
    </w:p>
    <w:p w:rsidR="005A7A44" w:rsidRPr="002000D9" w:rsidRDefault="00F2581E" w:rsidP="00F2581E">
      <w:pPr>
        <w:tabs>
          <w:tab w:val="left" w:pos="-1148"/>
          <w:tab w:val="left" w:pos="-595"/>
          <w:tab w:val="left" w:pos="-368"/>
          <w:tab w:val="left" w:pos="0"/>
          <w:tab w:val="left" w:pos="278"/>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hAnsi="Georgia"/>
          <w:color w:val="0070C0"/>
          <w:sz w:val="18"/>
          <w:szCs w:val="18"/>
          <w:lang w:val="en-GB"/>
        </w:rPr>
      </w:pPr>
      <w:r w:rsidRPr="002000D9">
        <w:rPr>
          <w:rFonts w:ascii="Georgia" w:hAnsi="Georgia"/>
          <w:color w:val="0070C0"/>
          <w:sz w:val="18"/>
          <w:szCs w:val="18"/>
          <w:lang w:val="en-GB"/>
        </w:rPr>
        <w:t xml:space="preserve">Tick:       </w:t>
      </w:r>
      <w:r w:rsidR="005A7A44" w:rsidRPr="002000D9">
        <w:rPr>
          <w:rFonts w:ascii="Georgia" w:hAnsi="Georgia"/>
          <w:color w:val="0070C0"/>
          <w:sz w:val="18"/>
          <w:szCs w:val="18"/>
          <w:lang w:val="en-GB"/>
        </w:rPr>
        <w:t>Student</w:t>
      </w:r>
      <w:r w:rsidRPr="002000D9">
        <w:rPr>
          <w:rFonts w:ascii="Georgia" w:hAnsi="Georgia"/>
          <w:color w:val="0070C0"/>
          <w:sz w:val="18"/>
          <w:szCs w:val="18"/>
          <w:lang w:val="en-GB"/>
        </w:rPr>
        <w:t xml:space="preserve">’s opinion: ………          </w:t>
      </w:r>
      <w:r w:rsidR="005A7A44" w:rsidRPr="002000D9">
        <w:rPr>
          <w:rFonts w:ascii="Georgia" w:hAnsi="Georgia"/>
          <w:color w:val="0070C0"/>
          <w:sz w:val="18"/>
          <w:szCs w:val="18"/>
          <w:lang w:val="en-GB"/>
        </w:rPr>
        <w:t>Teacher</w:t>
      </w:r>
      <w:r w:rsidRPr="002000D9">
        <w:rPr>
          <w:rFonts w:ascii="Georgia" w:hAnsi="Georgia"/>
          <w:color w:val="0070C0"/>
          <w:sz w:val="18"/>
          <w:szCs w:val="18"/>
          <w:lang w:val="en-GB"/>
        </w:rPr>
        <w:t>’s opinion</w:t>
      </w:r>
      <w:r w:rsidR="005A7A44" w:rsidRPr="002000D9">
        <w:rPr>
          <w:rFonts w:ascii="Georgia" w:hAnsi="Georgia"/>
          <w:color w:val="0070C0"/>
          <w:sz w:val="18"/>
          <w:szCs w:val="18"/>
          <w:lang w:val="en-GB"/>
        </w:rPr>
        <w:t xml:space="preserve">: </w:t>
      </w:r>
      <w:r w:rsidRPr="002000D9">
        <w:rPr>
          <w:rFonts w:ascii="Georgia" w:hAnsi="Georgia"/>
          <w:color w:val="0070C0"/>
          <w:sz w:val="18"/>
          <w:szCs w:val="18"/>
          <w:lang w:val="en-GB"/>
        </w:rPr>
        <w:t>……..</w:t>
      </w:r>
    </w:p>
    <w:p w:rsidR="00F2581E" w:rsidRPr="002000D9" w:rsidRDefault="00F2581E" w:rsidP="00F2581E">
      <w:pPr>
        <w:tabs>
          <w:tab w:val="left" w:pos="-1148"/>
          <w:tab w:val="left" w:pos="-595"/>
          <w:tab w:val="left" w:pos="-368"/>
          <w:tab w:val="left" w:pos="0"/>
          <w:tab w:val="left" w:pos="278"/>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hAnsi="Georgia"/>
          <w:color w:val="0070C0"/>
          <w:sz w:val="18"/>
          <w:szCs w:val="18"/>
          <w:lang w:val="en-GB"/>
        </w:rPr>
      </w:pPr>
      <w:r w:rsidRPr="002000D9">
        <w:rPr>
          <w:rFonts w:ascii="Georgia" w:hAnsi="Georgia"/>
          <w:color w:val="0070C0"/>
          <w:sz w:val="18"/>
          <w:szCs w:val="18"/>
          <w:lang w:val="en-GB"/>
        </w:rPr>
        <w:t xml:space="preserve">                Grade: ……….</w:t>
      </w:r>
      <w:r w:rsidRPr="002000D9">
        <w:rPr>
          <w:rFonts w:ascii="Georgia" w:hAnsi="Georgia"/>
          <w:color w:val="0070C0"/>
          <w:sz w:val="18"/>
          <w:szCs w:val="18"/>
          <w:lang w:val="en-GB"/>
        </w:rPr>
        <w:tab/>
      </w:r>
      <w:r w:rsidRPr="002000D9">
        <w:rPr>
          <w:rFonts w:ascii="Georgia" w:hAnsi="Georgia"/>
          <w:color w:val="0070C0"/>
          <w:sz w:val="18"/>
          <w:szCs w:val="18"/>
          <w:lang w:val="en-GB"/>
        </w:rPr>
        <w:tab/>
        <w:t xml:space="preserve">     Date: …………</w:t>
      </w:r>
    </w:p>
    <w:p w:rsidR="005A7A44" w:rsidRPr="002000D9" w:rsidRDefault="005A7A44" w:rsidP="005A7A44">
      <w:pPr>
        <w:tabs>
          <w:tab w:val="left" w:pos="-1148"/>
          <w:tab w:val="left" w:pos="-595"/>
          <w:tab w:val="left" w:pos="-368"/>
          <w:tab w:val="left" w:pos="0"/>
          <w:tab w:val="left" w:pos="278"/>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Georgia" w:hAnsi="Georgia"/>
          <w:i/>
          <w:color w:val="0070C0"/>
          <w:sz w:val="18"/>
          <w:szCs w:val="18"/>
          <w:lang w:val="en-GB"/>
        </w:rPr>
      </w:pP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w:t>
      </w:r>
      <w:r w:rsidRPr="002000D9">
        <w:rPr>
          <w:rFonts w:ascii="Georgia" w:hAnsi="Georgia"/>
          <w:color w:val="0070C0"/>
          <w:sz w:val="18"/>
          <w:szCs w:val="18"/>
          <w:lang w:val="en-GB"/>
        </w:rPr>
        <w:tab/>
      </w:r>
      <w:r w:rsidRPr="002000D9">
        <w:rPr>
          <w:rFonts w:ascii="Georgia" w:hAnsi="Georgia"/>
          <w:b/>
          <w:color w:val="0070C0"/>
          <w:sz w:val="18"/>
          <w:szCs w:val="18"/>
          <w:lang w:val="en-GB"/>
        </w:rPr>
        <w:t>Pair-work</w:t>
      </w:r>
      <w:r w:rsidRPr="002000D9">
        <w:rPr>
          <w:rFonts w:ascii="Georgia" w:hAnsi="Georgia"/>
          <w:color w:val="0070C0"/>
          <w:sz w:val="18"/>
          <w:szCs w:val="18"/>
          <w:lang w:val="en-GB"/>
        </w:rPr>
        <w:t xml:space="preserve"> exercises.    </w:t>
      </w: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2.</w:t>
      </w:r>
      <w:r w:rsidRPr="002000D9">
        <w:rPr>
          <w:rFonts w:ascii="Georgia" w:hAnsi="Georgia"/>
          <w:color w:val="0070C0"/>
          <w:sz w:val="18"/>
          <w:szCs w:val="18"/>
          <w:lang w:val="en-GB"/>
        </w:rPr>
        <w:tab/>
      </w:r>
      <w:r w:rsidRPr="002000D9">
        <w:rPr>
          <w:rFonts w:ascii="Georgia" w:hAnsi="Georgia"/>
          <w:b/>
          <w:color w:val="0070C0"/>
          <w:sz w:val="18"/>
          <w:szCs w:val="18"/>
          <w:lang w:val="en-GB"/>
        </w:rPr>
        <w:t>Group work</w:t>
      </w:r>
      <w:r w:rsidRPr="002000D9">
        <w:rPr>
          <w:rFonts w:ascii="Georgia" w:hAnsi="Georgia"/>
          <w:color w:val="0070C0"/>
          <w:sz w:val="18"/>
          <w:szCs w:val="18"/>
          <w:lang w:val="en-GB"/>
        </w:rPr>
        <w:t xml:space="preserve"> activities; working in teams.    </w:t>
      </w:r>
    </w:p>
    <w:p w:rsidR="005A7A44" w:rsidRPr="002000D9" w:rsidRDefault="002869E6"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Pr>
          <w:rFonts w:ascii="Georgia" w:hAnsi="Georgia"/>
          <w:color w:val="0070C0"/>
          <w:sz w:val="18"/>
          <w:szCs w:val="18"/>
          <w:lang w:val="en-GB"/>
        </w:rPr>
        <w:t>(.....)  3.</w:t>
      </w:r>
      <w:r>
        <w:rPr>
          <w:rFonts w:ascii="Georgia" w:hAnsi="Georgia"/>
          <w:color w:val="0070C0"/>
          <w:sz w:val="18"/>
          <w:szCs w:val="18"/>
          <w:lang w:val="en-GB"/>
        </w:rPr>
        <w:tab/>
        <w:t xml:space="preserve">Activities </w:t>
      </w:r>
      <w:r w:rsidR="005A7A44" w:rsidRPr="002000D9">
        <w:rPr>
          <w:rFonts w:ascii="Georgia" w:hAnsi="Georgia"/>
          <w:color w:val="0070C0"/>
          <w:sz w:val="18"/>
          <w:szCs w:val="18"/>
          <w:lang w:val="en-GB"/>
        </w:rPr>
        <w:t xml:space="preserve">which involve data-gathering and interviewing foreigners </w:t>
      </w:r>
      <w:r>
        <w:rPr>
          <w:rFonts w:ascii="Georgia" w:hAnsi="Georgia"/>
          <w:b/>
          <w:color w:val="0070C0"/>
          <w:sz w:val="18"/>
          <w:szCs w:val="18"/>
          <w:lang w:val="en-GB"/>
        </w:rPr>
        <w:t>o</w:t>
      </w:r>
      <w:r w:rsidR="005A7A44" w:rsidRPr="002000D9">
        <w:rPr>
          <w:rFonts w:ascii="Georgia" w:hAnsi="Georgia"/>
          <w:b/>
          <w:color w:val="0070C0"/>
          <w:sz w:val="18"/>
          <w:szCs w:val="18"/>
          <w:lang w:val="en-GB"/>
        </w:rPr>
        <w:t>n the street</w:t>
      </w:r>
      <w:r w:rsidR="005A7A44" w:rsidRPr="002000D9">
        <w:rPr>
          <w:rFonts w:ascii="Georgia" w:hAnsi="Georgia"/>
          <w:color w:val="0070C0"/>
          <w:sz w:val="18"/>
          <w:szCs w:val="18"/>
          <w:lang w:val="en-GB"/>
        </w:rPr>
        <w:t xml:space="preserve">.    </w:t>
      </w: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4.</w:t>
      </w:r>
      <w:r w:rsidRPr="002000D9">
        <w:rPr>
          <w:rFonts w:ascii="Georgia" w:hAnsi="Georgia"/>
          <w:color w:val="0070C0"/>
          <w:sz w:val="18"/>
          <w:szCs w:val="18"/>
          <w:lang w:val="en-GB"/>
        </w:rPr>
        <w:tab/>
        <w:t xml:space="preserve">Consulting brochure, cutting out pictures, using newspapers and books to make wallcharts, murals and other assignments </w:t>
      </w:r>
      <w:r w:rsidRPr="002000D9">
        <w:rPr>
          <w:rFonts w:ascii="Georgia" w:hAnsi="Georgia"/>
          <w:b/>
          <w:color w:val="0070C0"/>
          <w:sz w:val="18"/>
          <w:szCs w:val="18"/>
          <w:lang w:val="en-GB"/>
        </w:rPr>
        <w:t>(projects, etc.)</w:t>
      </w: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5.</w:t>
      </w:r>
      <w:r w:rsidRPr="002000D9">
        <w:rPr>
          <w:rFonts w:ascii="Georgia" w:hAnsi="Georgia"/>
          <w:color w:val="0070C0"/>
          <w:sz w:val="18"/>
          <w:szCs w:val="18"/>
          <w:lang w:val="en-GB"/>
        </w:rPr>
        <w:tab/>
        <w:t xml:space="preserve">Watching adapted </w:t>
      </w:r>
      <w:r w:rsidRPr="002000D9">
        <w:rPr>
          <w:rFonts w:ascii="Georgia" w:hAnsi="Georgia"/>
          <w:b/>
          <w:color w:val="0070C0"/>
          <w:sz w:val="18"/>
          <w:szCs w:val="18"/>
          <w:lang w:val="en-GB"/>
        </w:rPr>
        <w:t>video</w:t>
      </w:r>
      <w:r w:rsidRPr="002000D9">
        <w:rPr>
          <w:rFonts w:ascii="Georgia" w:hAnsi="Georgia"/>
          <w:color w:val="0070C0"/>
          <w:sz w:val="18"/>
          <w:szCs w:val="18"/>
          <w:lang w:val="en-GB"/>
        </w:rPr>
        <w:t xml:space="preserve"> records and films.</w:t>
      </w: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6.</w:t>
      </w:r>
      <w:r w:rsidRPr="002000D9">
        <w:rPr>
          <w:rFonts w:ascii="Georgia" w:hAnsi="Georgia"/>
          <w:color w:val="0070C0"/>
          <w:sz w:val="18"/>
          <w:szCs w:val="18"/>
          <w:lang w:val="en-GB"/>
        </w:rPr>
        <w:tab/>
        <w:t xml:space="preserve">Listening to </w:t>
      </w:r>
      <w:r w:rsidRPr="002000D9">
        <w:rPr>
          <w:rFonts w:ascii="Georgia" w:hAnsi="Georgia"/>
          <w:b/>
          <w:color w:val="0070C0"/>
          <w:sz w:val="18"/>
          <w:szCs w:val="18"/>
          <w:lang w:val="en-GB"/>
        </w:rPr>
        <w:t>tape recordings</w:t>
      </w:r>
      <w:r w:rsidRPr="002000D9">
        <w:rPr>
          <w:rFonts w:ascii="Georgia" w:hAnsi="Georgia"/>
          <w:color w:val="0070C0"/>
          <w:sz w:val="18"/>
          <w:szCs w:val="18"/>
          <w:lang w:val="en-GB"/>
        </w:rPr>
        <w:t>: textbook dialogues or other texts.</w:t>
      </w: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7.</w:t>
      </w:r>
      <w:r w:rsidRPr="002000D9">
        <w:rPr>
          <w:rFonts w:ascii="Georgia" w:hAnsi="Georgia"/>
          <w:color w:val="0070C0"/>
          <w:sz w:val="18"/>
          <w:szCs w:val="18"/>
          <w:lang w:val="en-GB"/>
        </w:rPr>
        <w:tab/>
        <w:t xml:space="preserve">Listening to and singing </w:t>
      </w:r>
      <w:r w:rsidRPr="002000D9">
        <w:rPr>
          <w:rFonts w:ascii="Georgia" w:hAnsi="Georgia"/>
          <w:b/>
          <w:color w:val="0070C0"/>
          <w:sz w:val="18"/>
          <w:szCs w:val="18"/>
          <w:lang w:val="en-GB"/>
        </w:rPr>
        <w:t>songs</w:t>
      </w:r>
      <w:r w:rsidRPr="002000D9">
        <w:rPr>
          <w:rFonts w:ascii="Georgia" w:hAnsi="Georgia"/>
          <w:color w:val="0070C0"/>
          <w:sz w:val="18"/>
          <w:szCs w:val="18"/>
          <w:lang w:val="en-GB"/>
        </w:rPr>
        <w:t xml:space="preserve"> in the FL.    </w:t>
      </w: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8.</w:t>
      </w:r>
      <w:r w:rsidRPr="002000D9">
        <w:rPr>
          <w:rFonts w:ascii="Georgia" w:hAnsi="Georgia"/>
          <w:color w:val="0070C0"/>
          <w:sz w:val="18"/>
          <w:szCs w:val="18"/>
          <w:lang w:val="en-GB"/>
        </w:rPr>
        <w:tab/>
        <w:t xml:space="preserve">Playing </w:t>
      </w:r>
      <w:r w:rsidRPr="002000D9">
        <w:rPr>
          <w:rFonts w:ascii="Georgia" w:hAnsi="Georgia"/>
          <w:b/>
          <w:color w:val="0070C0"/>
          <w:sz w:val="18"/>
          <w:szCs w:val="18"/>
          <w:lang w:val="en-GB"/>
        </w:rPr>
        <w:t>games</w:t>
      </w:r>
      <w:r w:rsidRPr="002000D9">
        <w:rPr>
          <w:rFonts w:ascii="Georgia" w:hAnsi="Georgia"/>
          <w:color w:val="0070C0"/>
          <w:sz w:val="18"/>
          <w:szCs w:val="18"/>
          <w:lang w:val="en-GB"/>
        </w:rPr>
        <w:t xml:space="preserve"> in class.  </w:t>
      </w: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9.</w:t>
      </w:r>
      <w:r w:rsidRPr="002000D9">
        <w:rPr>
          <w:rFonts w:ascii="Georgia" w:hAnsi="Georgia"/>
          <w:color w:val="0070C0"/>
          <w:sz w:val="18"/>
          <w:szCs w:val="18"/>
          <w:lang w:val="en-GB"/>
        </w:rPr>
        <w:tab/>
        <w:t xml:space="preserve">Exercises with </w:t>
      </w:r>
      <w:r w:rsidRPr="002000D9">
        <w:rPr>
          <w:rFonts w:ascii="Georgia" w:hAnsi="Georgia"/>
          <w:b/>
          <w:color w:val="0070C0"/>
          <w:sz w:val="18"/>
          <w:szCs w:val="18"/>
          <w:lang w:val="en-GB"/>
        </w:rPr>
        <w:t>visual aids</w:t>
      </w:r>
      <w:r w:rsidRPr="002000D9">
        <w:rPr>
          <w:rFonts w:ascii="Georgia" w:hAnsi="Georgia"/>
          <w:color w:val="0070C0"/>
          <w:sz w:val="18"/>
          <w:szCs w:val="18"/>
          <w:lang w:val="en-GB"/>
        </w:rPr>
        <w:t>: posters, murals, pictures, photographs, etc.</w:t>
      </w:r>
    </w:p>
    <w:p w:rsidR="005A7A44" w:rsidRPr="002000D9" w:rsidRDefault="005A7A44" w:rsidP="005A7A44">
      <w:pPr>
        <w:tabs>
          <w:tab w:val="left" w:pos="-1153"/>
          <w:tab w:val="left" w:pos="-651"/>
          <w:tab w:val="left" w:pos="0"/>
          <w:tab w:val="left" w:pos="709"/>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10.</w:t>
      </w:r>
      <w:r w:rsidRPr="002000D9">
        <w:rPr>
          <w:rFonts w:ascii="Georgia" w:hAnsi="Georgia"/>
          <w:color w:val="0070C0"/>
          <w:sz w:val="18"/>
          <w:szCs w:val="18"/>
          <w:lang w:val="en-GB"/>
        </w:rPr>
        <w:tab/>
      </w:r>
      <w:r w:rsidRPr="002000D9">
        <w:rPr>
          <w:rFonts w:ascii="Georgia" w:hAnsi="Georgia"/>
          <w:b/>
          <w:color w:val="0070C0"/>
          <w:sz w:val="18"/>
          <w:szCs w:val="18"/>
          <w:lang w:val="en-GB"/>
        </w:rPr>
        <w:t>Oral</w:t>
      </w:r>
      <w:r w:rsidRPr="002000D9">
        <w:rPr>
          <w:rFonts w:ascii="Georgia" w:hAnsi="Georgia"/>
          <w:color w:val="0070C0"/>
          <w:sz w:val="18"/>
          <w:szCs w:val="18"/>
          <w:lang w:val="en-GB"/>
        </w:rPr>
        <w:t xml:space="preserve"> exercises which involve interaction between teacher and students.</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11.</w:t>
      </w:r>
      <w:r w:rsidRPr="002000D9">
        <w:rPr>
          <w:rFonts w:ascii="Georgia" w:hAnsi="Georgia"/>
          <w:color w:val="0070C0"/>
          <w:sz w:val="18"/>
          <w:szCs w:val="18"/>
          <w:lang w:val="en-GB"/>
        </w:rPr>
        <w:tab/>
        <w:t>Use of the I</w:t>
      </w:r>
      <w:r w:rsidRPr="002000D9">
        <w:rPr>
          <w:rFonts w:ascii="Georgia" w:hAnsi="Georgia"/>
          <w:b/>
          <w:color w:val="0070C0"/>
          <w:sz w:val="18"/>
          <w:szCs w:val="18"/>
          <w:lang w:val="en-GB"/>
        </w:rPr>
        <w:t>nternet</w:t>
      </w:r>
      <w:r w:rsidRPr="002000D9">
        <w:rPr>
          <w:rFonts w:ascii="Georgia" w:hAnsi="Georgia"/>
          <w:color w:val="0070C0"/>
          <w:sz w:val="18"/>
          <w:szCs w:val="18"/>
          <w:lang w:val="en-GB"/>
        </w:rPr>
        <w:t xml:space="preserve"> </w:t>
      </w:r>
      <w:r w:rsidRPr="002000D9">
        <w:rPr>
          <w:rFonts w:ascii="Georgia" w:hAnsi="Georgia"/>
          <w:b/>
          <w:color w:val="0070C0"/>
          <w:sz w:val="18"/>
          <w:szCs w:val="18"/>
          <w:lang w:val="en-GB"/>
        </w:rPr>
        <w:t>and new technologies</w:t>
      </w:r>
      <w:r w:rsidRPr="002000D9">
        <w:rPr>
          <w:rFonts w:ascii="Georgia" w:hAnsi="Georgia"/>
          <w:color w:val="0070C0"/>
          <w:sz w:val="18"/>
          <w:szCs w:val="18"/>
          <w:lang w:val="en-GB"/>
        </w:rPr>
        <w:t xml:space="preserve"> (chats, e-mail, web pages, etc.) as a learning resource.</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12.</w:t>
      </w:r>
      <w:r w:rsidRPr="002000D9">
        <w:rPr>
          <w:rFonts w:ascii="Georgia" w:hAnsi="Georgia"/>
          <w:color w:val="0070C0"/>
          <w:sz w:val="18"/>
          <w:szCs w:val="18"/>
          <w:lang w:val="en-GB"/>
        </w:rPr>
        <w:tab/>
      </w:r>
      <w:r w:rsidRPr="002000D9">
        <w:rPr>
          <w:rFonts w:ascii="Georgia" w:hAnsi="Georgia"/>
          <w:b/>
          <w:color w:val="0070C0"/>
          <w:sz w:val="18"/>
          <w:szCs w:val="18"/>
          <w:lang w:val="en-GB"/>
        </w:rPr>
        <w:t>Dramatising</w:t>
      </w:r>
      <w:r w:rsidRPr="002000D9">
        <w:rPr>
          <w:rFonts w:ascii="Georgia" w:hAnsi="Georgia"/>
          <w:color w:val="0070C0"/>
          <w:sz w:val="18"/>
          <w:szCs w:val="18"/>
          <w:lang w:val="en-GB"/>
        </w:rPr>
        <w:t xml:space="preserve"> dialogues and situations. </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13.</w:t>
      </w:r>
      <w:r w:rsidRPr="002000D9">
        <w:rPr>
          <w:rFonts w:ascii="Georgia" w:hAnsi="Georgia"/>
          <w:color w:val="0070C0"/>
          <w:sz w:val="18"/>
          <w:szCs w:val="18"/>
          <w:lang w:val="en-GB"/>
        </w:rPr>
        <w:tab/>
      </w:r>
      <w:r w:rsidRPr="002000D9">
        <w:rPr>
          <w:rFonts w:ascii="Georgia" w:hAnsi="Georgia"/>
          <w:b/>
          <w:color w:val="0070C0"/>
          <w:sz w:val="18"/>
          <w:szCs w:val="18"/>
          <w:lang w:val="en-GB"/>
        </w:rPr>
        <w:t>Oral comprehension</w:t>
      </w:r>
      <w:r w:rsidRPr="002000D9">
        <w:rPr>
          <w:rFonts w:ascii="Georgia" w:hAnsi="Georgia"/>
          <w:color w:val="0070C0"/>
          <w:sz w:val="18"/>
          <w:szCs w:val="18"/>
          <w:lang w:val="en-GB"/>
        </w:rPr>
        <w:t xml:space="preserve"> exercises: listening to recordings with the help of drawings but without reading texts.                    </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14.</w:t>
      </w:r>
      <w:r w:rsidRPr="002000D9">
        <w:rPr>
          <w:rFonts w:ascii="Georgia" w:hAnsi="Georgia"/>
          <w:color w:val="0070C0"/>
          <w:sz w:val="18"/>
          <w:szCs w:val="18"/>
          <w:lang w:val="en-GB"/>
        </w:rPr>
        <w:tab/>
        <w:t xml:space="preserve">Reflecting on your own learning process: your </w:t>
      </w:r>
      <w:r w:rsidRPr="002000D9">
        <w:rPr>
          <w:rFonts w:ascii="Georgia" w:hAnsi="Georgia"/>
          <w:b/>
          <w:color w:val="0070C0"/>
          <w:sz w:val="18"/>
          <w:szCs w:val="18"/>
          <w:lang w:val="en-GB"/>
        </w:rPr>
        <w:t>learning strategies</w:t>
      </w:r>
      <w:r w:rsidRPr="002000D9">
        <w:rPr>
          <w:rFonts w:ascii="Georgia" w:hAnsi="Georgia"/>
          <w:color w:val="0070C0"/>
          <w:sz w:val="18"/>
          <w:szCs w:val="18"/>
          <w:lang w:val="en-GB"/>
        </w:rPr>
        <w:t>, cognitive styles, etc.</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15.</w:t>
      </w:r>
      <w:r w:rsidRPr="002000D9">
        <w:rPr>
          <w:rFonts w:ascii="Georgia" w:hAnsi="Georgia"/>
          <w:color w:val="0070C0"/>
          <w:sz w:val="18"/>
          <w:szCs w:val="18"/>
          <w:lang w:val="en-GB"/>
        </w:rPr>
        <w:tab/>
      </w:r>
      <w:r w:rsidRPr="002000D9">
        <w:rPr>
          <w:rFonts w:ascii="Georgia" w:hAnsi="Georgia"/>
          <w:b/>
          <w:color w:val="0070C0"/>
          <w:sz w:val="18"/>
          <w:szCs w:val="18"/>
          <w:lang w:val="en-GB"/>
        </w:rPr>
        <w:t>Reading</w:t>
      </w:r>
      <w:r w:rsidRPr="002000D9">
        <w:rPr>
          <w:rFonts w:ascii="Georgia" w:hAnsi="Georgia"/>
          <w:color w:val="0070C0"/>
          <w:sz w:val="18"/>
          <w:szCs w:val="18"/>
          <w:lang w:val="en-GB"/>
        </w:rPr>
        <w:t xml:space="preserve"> dialogues and other texts in the English book.    </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16.</w:t>
      </w:r>
      <w:r w:rsidRPr="002000D9">
        <w:rPr>
          <w:rFonts w:ascii="Georgia" w:hAnsi="Georgia"/>
          <w:color w:val="0070C0"/>
          <w:sz w:val="18"/>
          <w:szCs w:val="18"/>
          <w:lang w:val="en-GB"/>
        </w:rPr>
        <w:tab/>
      </w:r>
      <w:r w:rsidRPr="002000D9">
        <w:rPr>
          <w:rFonts w:ascii="Georgia" w:hAnsi="Georgia"/>
          <w:b/>
          <w:color w:val="0070C0"/>
          <w:sz w:val="18"/>
          <w:szCs w:val="18"/>
          <w:lang w:val="en-GB"/>
        </w:rPr>
        <w:t xml:space="preserve">Written </w:t>
      </w:r>
      <w:r w:rsidRPr="002000D9">
        <w:rPr>
          <w:rFonts w:ascii="Georgia" w:hAnsi="Georgia"/>
          <w:color w:val="0070C0"/>
          <w:sz w:val="18"/>
          <w:szCs w:val="18"/>
          <w:lang w:val="en-GB"/>
        </w:rPr>
        <w:t xml:space="preserve">activities in the </w:t>
      </w:r>
      <w:r w:rsidRPr="002000D9">
        <w:rPr>
          <w:rFonts w:ascii="Georgia" w:hAnsi="Georgia"/>
          <w:i/>
          <w:color w:val="0070C0"/>
          <w:sz w:val="18"/>
          <w:szCs w:val="18"/>
          <w:lang w:val="en-GB"/>
        </w:rPr>
        <w:t>workbook</w:t>
      </w:r>
      <w:r w:rsidRPr="002000D9">
        <w:rPr>
          <w:rFonts w:ascii="Georgia" w:hAnsi="Georgia"/>
          <w:color w:val="0070C0"/>
          <w:sz w:val="18"/>
          <w:szCs w:val="18"/>
          <w:lang w:val="en-GB"/>
        </w:rPr>
        <w:t xml:space="preserve"> or notebook.</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17.</w:t>
      </w:r>
      <w:r w:rsidRPr="002000D9">
        <w:rPr>
          <w:rFonts w:ascii="Georgia" w:hAnsi="Georgia"/>
          <w:color w:val="0070C0"/>
          <w:sz w:val="18"/>
          <w:szCs w:val="18"/>
          <w:lang w:val="en-GB"/>
        </w:rPr>
        <w:tab/>
      </w:r>
      <w:r w:rsidRPr="002000D9">
        <w:rPr>
          <w:rFonts w:ascii="Georgia" w:hAnsi="Georgia"/>
          <w:b/>
          <w:color w:val="0070C0"/>
          <w:sz w:val="18"/>
          <w:szCs w:val="18"/>
          <w:lang w:val="en-GB"/>
        </w:rPr>
        <w:t>Pronunciation</w:t>
      </w:r>
      <w:r w:rsidRPr="002000D9">
        <w:rPr>
          <w:rFonts w:ascii="Georgia" w:hAnsi="Georgia"/>
          <w:color w:val="0070C0"/>
          <w:sz w:val="18"/>
          <w:szCs w:val="18"/>
          <w:lang w:val="en-GB"/>
        </w:rPr>
        <w:t xml:space="preserve"> exercises</w:t>
      </w:r>
      <w:r w:rsidRPr="002000D9">
        <w:rPr>
          <w:rFonts w:ascii="Georgia" w:hAnsi="Georgia"/>
          <w:b/>
          <w:color w:val="0070C0"/>
          <w:sz w:val="18"/>
          <w:szCs w:val="18"/>
          <w:lang w:val="en-GB"/>
        </w:rPr>
        <w:t xml:space="preserve">.      </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18.</w:t>
      </w:r>
      <w:r w:rsidRPr="002000D9">
        <w:rPr>
          <w:rFonts w:ascii="Georgia" w:hAnsi="Georgia"/>
          <w:color w:val="0070C0"/>
          <w:sz w:val="18"/>
          <w:szCs w:val="18"/>
          <w:lang w:val="en-GB"/>
        </w:rPr>
        <w:tab/>
      </w:r>
      <w:r w:rsidRPr="002000D9">
        <w:rPr>
          <w:rFonts w:ascii="Georgia" w:hAnsi="Georgia"/>
          <w:b/>
          <w:color w:val="0070C0"/>
          <w:sz w:val="18"/>
          <w:szCs w:val="18"/>
          <w:lang w:val="en-GB"/>
        </w:rPr>
        <w:t>Vocabulary</w:t>
      </w:r>
      <w:r w:rsidRPr="002000D9">
        <w:rPr>
          <w:rFonts w:ascii="Georgia" w:hAnsi="Georgia"/>
          <w:color w:val="0070C0"/>
          <w:sz w:val="18"/>
          <w:szCs w:val="18"/>
          <w:lang w:val="en-GB"/>
        </w:rPr>
        <w:t xml:space="preserve"> activities (new and already studied words).   </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19.</w:t>
      </w:r>
      <w:r w:rsidRPr="002000D9">
        <w:rPr>
          <w:rFonts w:ascii="Georgia" w:hAnsi="Georgia"/>
          <w:color w:val="0070C0"/>
          <w:sz w:val="18"/>
          <w:szCs w:val="18"/>
          <w:lang w:val="en-GB"/>
        </w:rPr>
        <w:tab/>
      </w:r>
      <w:r w:rsidRPr="002000D9">
        <w:rPr>
          <w:rFonts w:ascii="Georgia" w:hAnsi="Georgia"/>
          <w:b/>
          <w:color w:val="0070C0"/>
          <w:sz w:val="18"/>
          <w:szCs w:val="18"/>
          <w:lang w:val="en-GB"/>
        </w:rPr>
        <w:t>Grammatical</w:t>
      </w:r>
      <w:r w:rsidRPr="002000D9">
        <w:rPr>
          <w:rFonts w:ascii="Georgia" w:hAnsi="Georgia"/>
          <w:color w:val="0070C0"/>
          <w:sz w:val="18"/>
          <w:szCs w:val="18"/>
          <w:lang w:val="en-GB"/>
        </w:rPr>
        <w:t xml:space="preserve"> exercises.</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xml:space="preserve">(….) 20.  </w:t>
      </w:r>
      <w:r w:rsidRPr="002000D9">
        <w:rPr>
          <w:rFonts w:ascii="Georgia" w:hAnsi="Georgia"/>
          <w:b/>
          <w:color w:val="0070C0"/>
          <w:sz w:val="18"/>
          <w:szCs w:val="18"/>
          <w:lang w:val="en-GB"/>
        </w:rPr>
        <w:t>Spelling</w:t>
      </w:r>
      <w:r w:rsidRPr="002000D9">
        <w:rPr>
          <w:rFonts w:ascii="Georgia" w:hAnsi="Georgia"/>
          <w:color w:val="0070C0"/>
          <w:sz w:val="18"/>
          <w:szCs w:val="18"/>
          <w:lang w:val="en-GB"/>
        </w:rPr>
        <w:t xml:space="preserve"> activities.</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rPr>
          <w:rFonts w:ascii="Georgia" w:hAnsi="Georgia"/>
          <w:color w:val="0070C0"/>
          <w:sz w:val="18"/>
          <w:szCs w:val="18"/>
          <w:lang w:val="en-GB"/>
        </w:rPr>
      </w:pPr>
      <w:r w:rsidRPr="002000D9">
        <w:rPr>
          <w:rFonts w:ascii="Georgia" w:hAnsi="Georgia"/>
          <w:color w:val="0070C0"/>
          <w:sz w:val="18"/>
          <w:szCs w:val="18"/>
          <w:lang w:val="en-GB"/>
        </w:rPr>
        <w:lastRenderedPageBreak/>
        <w:t xml:space="preserve">(….) 21.   Activities on the </w:t>
      </w:r>
      <w:r w:rsidRPr="002000D9">
        <w:rPr>
          <w:rFonts w:ascii="Georgia" w:hAnsi="Georgia"/>
          <w:b/>
          <w:color w:val="0070C0"/>
          <w:sz w:val="18"/>
          <w:szCs w:val="18"/>
          <w:lang w:val="en-GB"/>
        </w:rPr>
        <w:t>sociolinguistic</w:t>
      </w:r>
      <w:r w:rsidRPr="002000D9">
        <w:rPr>
          <w:rFonts w:ascii="Georgia" w:hAnsi="Georgia"/>
          <w:color w:val="0070C0"/>
          <w:sz w:val="18"/>
          <w:szCs w:val="18"/>
          <w:lang w:val="en-GB"/>
        </w:rPr>
        <w:t xml:space="preserve"> aspects of the L2:   functional value of the language studied, communicative functions, etc.</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22.</w:t>
      </w:r>
      <w:r w:rsidRPr="002000D9">
        <w:rPr>
          <w:rFonts w:ascii="Georgia" w:hAnsi="Georgia"/>
          <w:color w:val="0070C0"/>
          <w:sz w:val="18"/>
          <w:szCs w:val="18"/>
          <w:lang w:val="en-GB"/>
        </w:rPr>
        <w:tab/>
        <w:t>Commentaries, questions, and reflecti</w:t>
      </w:r>
      <w:r w:rsidR="002869E6">
        <w:rPr>
          <w:rFonts w:ascii="Georgia" w:hAnsi="Georgia"/>
          <w:color w:val="0070C0"/>
          <w:sz w:val="18"/>
          <w:szCs w:val="18"/>
          <w:lang w:val="en-GB"/>
        </w:rPr>
        <w:t xml:space="preserve">ons on the life and customs of </w:t>
      </w:r>
      <w:r w:rsidRPr="002000D9">
        <w:rPr>
          <w:rFonts w:ascii="Georgia" w:hAnsi="Georgia"/>
          <w:color w:val="0070C0"/>
          <w:sz w:val="18"/>
          <w:szCs w:val="18"/>
          <w:lang w:val="en-GB"/>
        </w:rPr>
        <w:t xml:space="preserve">speakers of the FL: </w:t>
      </w:r>
      <w:r w:rsidR="009831F3" w:rsidRPr="009831F3">
        <w:rPr>
          <w:rFonts w:ascii="Georgia" w:hAnsi="Georgia"/>
          <w:b/>
          <w:color w:val="0070C0"/>
          <w:sz w:val="18"/>
          <w:szCs w:val="18"/>
          <w:lang w:val="en-GB"/>
        </w:rPr>
        <w:t>(inter)</w:t>
      </w:r>
      <w:r w:rsidRPr="002000D9">
        <w:rPr>
          <w:rFonts w:ascii="Georgia" w:hAnsi="Georgia"/>
          <w:b/>
          <w:color w:val="0070C0"/>
          <w:sz w:val="18"/>
          <w:szCs w:val="18"/>
          <w:lang w:val="en-GB"/>
        </w:rPr>
        <w:t>cultural aspects</w:t>
      </w:r>
      <w:r w:rsidRPr="002000D9">
        <w:rPr>
          <w:rFonts w:ascii="Georgia" w:hAnsi="Georgia"/>
          <w:color w:val="0070C0"/>
          <w:sz w:val="18"/>
          <w:szCs w:val="18"/>
          <w:lang w:val="en-GB"/>
        </w:rPr>
        <w:t>.</w:t>
      </w:r>
    </w:p>
    <w:p w:rsidR="005A7A44" w:rsidRPr="002000D9" w:rsidRDefault="005A7A44" w:rsidP="005A7A44">
      <w:pPr>
        <w:tabs>
          <w:tab w:val="left" w:pos="-1153"/>
          <w:tab w:val="left" w:pos="-651"/>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709"/>
        <w:jc w:val="both"/>
        <w:rPr>
          <w:rFonts w:ascii="Georgia" w:hAnsi="Georgia"/>
          <w:color w:val="0070C0"/>
          <w:sz w:val="18"/>
          <w:szCs w:val="18"/>
          <w:lang w:val="en-GB"/>
        </w:rPr>
      </w:pPr>
      <w:r w:rsidRPr="002000D9">
        <w:rPr>
          <w:rFonts w:ascii="Georgia" w:hAnsi="Georgia"/>
          <w:color w:val="0070C0"/>
          <w:sz w:val="18"/>
          <w:szCs w:val="18"/>
          <w:lang w:val="en-GB"/>
        </w:rPr>
        <w:t>(….) 23.    .....</w:t>
      </w:r>
    </w:p>
    <w:p w:rsidR="005A7A44" w:rsidRPr="002000D9" w:rsidRDefault="005A7A44" w:rsidP="005A7A44">
      <w:pPr>
        <w:tabs>
          <w:tab w:val="left" w:pos="720"/>
        </w:tabs>
        <w:spacing w:line="360" w:lineRule="auto"/>
        <w:jc w:val="both"/>
        <w:rPr>
          <w:rFonts w:ascii="Georgia" w:hAnsi="Georgia"/>
          <w:b/>
          <w:bCs/>
          <w:sz w:val="22"/>
          <w:szCs w:val="22"/>
          <w:lang w:val="en-GB"/>
        </w:rPr>
      </w:pPr>
    </w:p>
    <w:p w:rsidR="00FD2438" w:rsidRPr="002000D9" w:rsidRDefault="00FD2438" w:rsidP="009722EC">
      <w:pPr>
        <w:pStyle w:val="p1"/>
        <w:spacing w:line="360" w:lineRule="auto"/>
        <w:jc w:val="both"/>
        <w:rPr>
          <w:rFonts w:ascii="Georgia" w:hAnsi="Georgia"/>
          <w:b/>
          <w:sz w:val="22"/>
          <w:szCs w:val="22"/>
          <w:lang w:val="en-GB"/>
        </w:rPr>
      </w:pPr>
    </w:p>
    <w:p w:rsidR="007B65A4" w:rsidRPr="002000D9" w:rsidRDefault="007B65A4" w:rsidP="009722EC">
      <w:pPr>
        <w:pStyle w:val="p1"/>
        <w:spacing w:line="360" w:lineRule="auto"/>
        <w:jc w:val="both"/>
        <w:rPr>
          <w:rFonts w:ascii="Georgia" w:hAnsi="Georgia"/>
          <w:b/>
          <w:bCs/>
          <w:sz w:val="22"/>
          <w:lang w:val="en-GB"/>
        </w:rPr>
      </w:pPr>
      <w:r w:rsidRPr="002000D9">
        <w:rPr>
          <w:rFonts w:ascii="Georgia" w:hAnsi="Georgia"/>
          <w:b/>
          <w:bCs/>
          <w:sz w:val="22"/>
          <w:lang w:val="en-GB"/>
        </w:rPr>
        <w:t>FURTHER READING</w:t>
      </w:r>
    </w:p>
    <w:p w:rsidR="007B65A4" w:rsidRPr="002000D9" w:rsidRDefault="007B65A4" w:rsidP="009722EC">
      <w:pPr>
        <w:tabs>
          <w:tab w:val="left" w:pos="720"/>
        </w:tabs>
        <w:spacing w:line="360" w:lineRule="auto"/>
        <w:jc w:val="both"/>
        <w:rPr>
          <w:rFonts w:ascii="Georgia" w:hAnsi="Georgia"/>
          <w:sz w:val="22"/>
          <w:szCs w:val="22"/>
          <w:lang w:val="en-GB"/>
        </w:rPr>
      </w:pPr>
    </w:p>
    <w:p w:rsidR="007B65A4" w:rsidRPr="002000D9" w:rsidRDefault="007B65A4" w:rsidP="009722EC">
      <w:pPr>
        <w:tabs>
          <w:tab w:val="left" w:pos="720"/>
        </w:tabs>
        <w:spacing w:line="360" w:lineRule="auto"/>
        <w:jc w:val="both"/>
        <w:rPr>
          <w:rFonts w:ascii="Georgia" w:hAnsi="Georgia"/>
          <w:b/>
          <w:sz w:val="18"/>
          <w:szCs w:val="22"/>
          <w:lang w:val="en-GB"/>
        </w:rPr>
      </w:pPr>
    </w:p>
    <w:p w:rsidR="007B65A4" w:rsidRPr="002000D9" w:rsidRDefault="007B65A4" w:rsidP="009722EC">
      <w:pPr>
        <w:tabs>
          <w:tab w:val="left" w:pos="720"/>
        </w:tabs>
        <w:spacing w:line="360" w:lineRule="auto"/>
        <w:jc w:val="both"/>
        <w:rPr>
          <w:rFonts w:ascii="Georgia" w:hAnsi="Georgia"/>
          <w:sz w:val="18"/>
          <w:szCs w:val="22"/>
          <w:lang w:val="en-GB"/>
        </w:rPr>
      </w:pPr>
      <w:r w:rsidRPr="002000D9">
        <w:rPr>
          <w:rFonts w:ascii="Georgia" w:hAnsi="Georgia"/>
          <w:b/>
          <w:sz w:val="18"/>
          <w:szCs w:val="22"/>
          <w:lang w:val="en-GB"/>
        </w:rPr>
        <w:t>Alwright, D. and Bailey, K.M. (1991)</w:t>
      </w:r>
      <w:r w:rsidR="00D17182">
        <w:rPr>
          <w:rFonts w:ascii="Georgia" w:hAnsi="Georgia"/>
          <w:b/>
          <w:sz w:val="18"/>
          <w:szCs w:val="22"/>
          <w:lang w:val="en-GB"/>
        </w:rPr>
        <w:t>.</w:t>
      </w:r>
      <w:r w:rsidRPr="002000D9">
        <w:rPr>
          <w:rFonts w:ascii="Georgia" w:hAnsi="Georgia"/>
          <w:sz w:val="18"/>
          <w:szCs w:val="22"/>
          <w:lang w:val="en-GB"/>
        </w:rPr>
        <w:t xml:space="preserve"> </w:t>
      </w:r>
      <w:r w:rsidRPr="002000D9">
        <w:rPr>
          <w:rFonts w:ascii="Georgia" w:hAnsi="Georgia"/>
          <w:i/>
          <w:sz w:val="18"/>
          <w:szCs w:val="22"/>
          <w:lang w:val="en-GB"/>
        </w:rPr>
        <w:t xml:space="preserve">Focus on the Language Classroom: An Introduction to Classroom Research for Language Teachers. </w:t>
      </w:r>
      <w:r w:rsidRPr="002000D9">
        <w:rPr>
          <w:rFonts w:ascii="Georgia" w:hAnsi="Georgia"/>
          <w:sz w:val="18"/>
          <w:szCs w:val="22"/>
          <w:lang w:val="en-GB"/>
        </w:rPr>
        <w:t>Cambridge: Cambridge University Press.</w:t>
      </w:r>
    </w:p>
    <w:p w:rsidR="007B65A4" w:rsidRPr="002000D9" w:rsidRDefault="00FD2438" w:rsidP="00402D31">
      <w:pPr>
        <w:spacing w:line="360" w:lineRule="auto"/>
        <w:jc w:val="both"/>
        <w:rPr>
          <w:rFonts w:ascii="Georgia" w:hAnsi="Georgia"/>
          <w:sz w:val="18"/>
          <w:szCs w:val="22"/>
          <w:lang w:val="en-GB"/>
        </w:rPr>
      </w:pPr>
      <w:r w:rsidRPr="002000D9">
        <w:rPr>
          <w:rFonts w:ascii="Georgia" w:hAnsi="Georgia"/>
          <w:sz w:val="18"/>
          <w:szCs w:val="22"/>
          <w:lang w:val="en-GB"/>
        </w:rPr>
        <w:t>In this book, r</w:t>
      </w:r>
      <w:r w:rsidR="007B65A4" w:rsidRPr="002000D9">
        <w:rPr>
          <w:rFonts w:ascii="Georgia" w:hAnsi="Georgia"/>
          <w:sz w:val="18"/>
          <w:szCs w:val="22"/>
          <w:lang w:val="en-GB"/>
        </w:rPr>
        <w:t xml:space="preserve">esearch is placed in the context of the foreign language classroom, which makes </w:t>
      </w:r>
      <w:r w:rsidRPr="002000D9">
        <w:rPr>
          <w:rFonts w:ascii="Georgia" w:hAnsi="Georgia"/>
          <w:sz w:val="18"/>
          <w:szCs w:val="22"/>
          <w:lang w:val="en-GB"/>
        </w:rPr>
        <w:t xml:space="preserve">it </w:t>
      </w:r>
      <w:r w:rsidR="007B65A4" w:rsidRPr="002000D9">
        <w:rPr>
          <w:rFonts w:ascii="Georgia" w:hAnsi="Georgia"/>
          <w:sz w:val="18"/>
          <w:szCs w:val="22"/>
          <w:lang w:val="en-GB"/>
        </w:rPr>
        <w:t xml:space="preserve">especially useful for </w:t>
      </w:r>
      <w:r w:rsidRPr="002000D9">
        <w:rPr>
          <w:rFonts w:ascii="Georgia" w:hAnsi="Georgia"/>
          <w:sz w:val="18"/>
          <w:szCs w:val="22"/>
          <w:lang w:val="en-GB"/>
        </w:rPr>
        <w:t>teachers</w:t>
      </w:r>
      <w:r w:rsidR="007B65A4" w:rsidRPr="002000D9">
        <w:rPr>
          <w:rFonts w:ascii="Georgia" w:hAnsi="Georgia"/>
          <w:sz w:val="18"/>
          <w:szCs w:val="22"/>
          <w:lang w:val="en-GB"/>
        </w:rPr>
        <w:t xml:space="preserve">. It presents the basic principles for this type of research and suggestions to develop it. In addition, it offers reading materials for discussion and proposes possible research projects. Classroom </w:t>
      </w:r>
      <w:r w:rsidR="005E4C39">
        <w:rPr>
          <w:rFonts w:ascii="Georgia" w:hAnsi="Georgia"/>
          <w:sz w:val="18"/>
          <w:szCs w:val="22"/>
          <w:lang w:val="en-GB"/>
        </w:rPr>
        <w:t>research is focused on the</w:t>
      </w:r>
      <w:r w:rsidR="007B65A4" w:rsidRPr="002000D9">
        <w:rPr>
          <w:rFonts w:ascii="Georgia" w:hAnsi="Georgia"/>
          <w:sz w:val="18"/>
          <w:szCs w:val="22"/>
          <w:lang w:val="en-GB"/>
        </w:rPr>
        <w:t xml:space="preserve"> exploration of one’s own teaching practice and as a means </w:t>
      </w:r>
      <w:r w:rsidR="005E4C39">
        <w:rPr>
          <w:rFonts w:ascii="Georgia" w:hAnsi="Georgia"/>
          <w:sz w:val="18"/>
          <w:szCs w:val="22"/>
          <w:lang w:val="en-GB"/>
        </w:rPr>
        <w:t>to</w:t>
      </w:r>
      <w:r w:rsidR="007B65A4" w:rsidRPr="002000D9">
        <w:rPr>
          <w:rFonts w:ascii="Georgia" w:hAnsi="Georgia"/>
          <w:sz w:val="18"/>
          <w:szCs w:val="22"/>
          <w:lang w:val="en-GB"/>
        </w:rPr>
        <w:t xml:space="preserve"> the teacher’s professional development. In this respect</w:t>
      </w:r>
      <w:r w:rsidR="005E4C39">
        <w:rPr>
          <w:rFonts w:ascii="Georgia" w:hAnsi="Georgia"/>
          <w:sz w:val="18"/>
          <w:szCs w:val="22"/>
          <w:lang w:val="en-GB"/>
        </w:rPr>
        <w:t>,</w:t>
      </w:r>
      <w:r w:rsidR="007B65A4" w:rsidRPr="002000D9">
        <w:rPr>
          <w:rFonts w:ascii="Georgia" w:hAnsi="Georgia"/>
          <w:sz w:val="18"/>
          <w:szCs w:val="22"/>
          <w:lang w:val="en-GB"/>
        </w:rPr>
        <w:t xml:space="preserve"> it constitutes an invaluable handbook for the classroom researcher.</w:t>
      </w:r>
    </w:p>
    <w:p w:rsidR="007B65A4" w:rsidRPr="002000D9" w:rsidRDefault="007B65A4" w:rsidP="009722EC">
      <w:pPr>
        <w:tabs>
          <w:tab w:val="left" w:pos="720"/>
        </w:tabs>
        <w:spacing w:line="360" w:lineRule="auto"/>
        <w:ind w:left="709" w:hanging="709"/>
        <w:jc w:val="both"/>
        <w:rPr>
          <w:rFonts w:ascii="Georgia" w:hAnsi="Georgia"/>
          <w:sz w:val="18"/>
          <w:szCs w:val="22"/>
          <w:lang w:val="en-GB"/>
        </w:rPr>
      </w:pPr>
    </w:p>
    <w:p w:rsidR="007B65A4" w:rsidRPr="002000D9" w:rsidRDefault="007B65A4" w:rsidP="009722EC">
      <w:pPr>
        <w:tabs>
          <w:tab w:val="left" w:pos="720"/>
        </w:tabs>
        <w:spacing w:line="360" w:lineRule="auto"/>
        <w:jc w:val="both"/>
        <w:rPr>
          <w:rFonts w:ascii="Georgia" w:hAnsi="Georgia"/>
          <w:sz w:val="18"/>
          <w:szCs w:val="22"/>
          <w:lang w:val="en-GB"/>
        </w:rPr>
      </w:pPr>
      <w:r w:rsidRPr="002000D9">
        <w:rPr>
          <w:rFonts w:ascii="Georgia" w:hAnsi="Georgia"/>
          <w:b/>
          <w:sz w:val="18"/>
          <w:szCs w:val="22"/>
          <w:lang w:val="en-GB"/>
        </w:rPr>
        <w:t>Brown, J. D.  (1988)</w:t>
      </w:r>
      <w:r w:rsidR="00D17182">
        <w:rPr>
          <w:rFonts w:ascii="Georgia" w:hAnsi="Georgia"/>
          <w:b/>
          <w:sz w:val="18"/>
          <w:szCs w:val="22"/>
          <w:lang w:val="en-GB"/>
        </w:rPr>
        <w:t>.</w:t>
      </w:r>
      <w:r w:rsidRPr="002000D9">
        <w:rPr>
          <w:rFonts w:ascii="Georgia" w:hAnsi="Georgia"/>
          <w:sz w:val="18"/>
          <w:szCs w:val="22"/>
          <w:lang w:val="en-GB"/>
        </w:rPr>
        <w:t xml:space="preserve"> </w:t>
      </w:r>
      <w:r w:rsidRPr="002000D9">
        <w:rPr>
          <w:rFonts w:ascii="Georgia" w:hAnsi="Georgia"/>
          <w:i/>
          <w:sz w:val="18"/>
          <w:szCs w:val="22"/>
          <w:lang w:val="en-GB"/>
        </w:rPr>
        <w:t xml:space="preserve">Understanding Research in Second Language Learning: A Teacher’s Guide to Statistics and Research Design. </w:t>
      </w:r>
      <w:r w:rsidRPr="002000D9">
        <w:rPr>
          <w:rFonts w:ascii="Georgia" w:hAnsi="Georgia"/>
          <w:sz w:val="18"/>
          <w:szCs w:val="22"/>
          <w:lang w:val="en-GB"/>
        </w:rPr>
        <w:t>Cambridge: Cambridge University Press.</w:t>
      </w:r>
    </w:p>
    <w:p w:rsidR="007B65A4" w:rsidRPr="002000D9" w:rsidRDefault="007B65A4" w:rsidP="00402D31">
      <w:pPr>
        <w:spacing w:line="360" w:lineRule="auto"/>
        <w:jc w:val="both"/>
        <w:rPr>
          <w:rFonts w:ascii="Georgia" w:hAnsi="Georgia"/>
          <w:sz w:val="18"/>
          <w:szCs w:val="22"/>
          <w:lang w:val="en-GB"/>
        </w:rPr>
      </w:pPr>
      <w:r w:rsidRPr="002000D9">
        <w:rPr>
          <w:rFonts w:ascii="Georgia" w:hAnsi="Georgia"/>
          <w:sz w:val="18"/>
          <w:szCs w:val="22"/>
          <w:lang w:val="en-GB"/>
        </w:rPr>
        <w:t>This is extremely useful for teachers and researchers who are not familiar with statistical research, since it presents the necessary skills and procedures in order to understand the application of statistical re</w:t>
      </w:r>
      <w:r w:rsidR="006E7FD0">
        <w:rPr>
          <w:rFonts w:ascii="Georgia" w:hAnsi="Georgia"/>
          <w:sz w:val="18"/>
          <w:szCs w:val="22"/>
          <w:lang w:val="en-GB"/>
        </w:rPr>
        <w:t>search to language learning. This</w:t>
      </w:r>
      <w:r w:rsidRPr="002000D9">
        <w:rPr>
          <w:rFonts w:ascii="Georgia" w:hAnsi="Georgia"/>
          <w:sz w:val="18"/>
          <w:szCs w:val="22"/>
          <w:lang w:val="en-GB"/>
        </w:rPr>
        <w:t xml:space="preserve"> book explains basic statistical terms, shows how statistical reports are structured and how to decipher tables and graphs. Plenty of examples are included. In addition, general aspects about research are also covered, especially in the first two chapters. </w:t>
      </w:r>
    </w:p>
    <w:p w:rsidR="007B65A4" w:rsidRPr="002000D9" w:rsidRDefault="007B65A4" w:rsidP="009722EC">
      <w:pPr>
        <w:tabs>
          <w:tab w:val="left" w:pos="720"/>
        </w:tabs>
        <w:spacing w:line="360" w:lineRule="auto"/>
        <w:ind w:left="709" w:hanging="709"/>
        <w:jc w:val="both"/>
        <w:rPr>
          <w:rFonts w:ascii="Georgia" w:hAnsi="Georgia"/>
          <w:sz w:val="18"/>
          <w:szCs w:val="22"/>
          <w:lang w:val="en-GB"/>
        </w:rPr>
      </w:pPr>
    </w:p>
    <w:p w:rsidR="00D17182" w:rsidRDefault="00D17182" w:rsidP="009722EC">
      <w:pPr>
        <w:tabs>
          <w:tab w:val="left" w:pos="720"/>
        </w:tabs>
        <w:spacing w:line="360" w:lineRule="auto"/>
        <w:jc w:val="both"/>
        <w:rPr>
          <w:rFonts w:ascii="Georgia" w:hAnsi="Georgia"/>
          <w:sz w:val="18"/>
          <w:szCs w:val="22"/>
          <w:lang w:val="en-GB"/>
        </w:rPr>
      </w:pPr>
      <w:r>
        <w:rPr>
          <w:rFonts w:ascii="Georgia" w:hAnsi="Georgia"/>
          <w:b/>
          <w:sz w:val="18"/>
          <w:szCs w:val="22"/>
          <w:lang w:val="en-GB"/>
        </w:rPr>
        <w:t xml:space="preserve">Mackey, A. &amp; Gass, S. (2005). </w:t>
      </w:r>
      <w:r w:rsidRPr="00D17182">
        <w:rPr>
          <w:rFonts w:ascii="Georgia" w:hAnsi="Georgia"/>
          <w:i/>
          <w:sz w:val="18"/>
          <w:szCs w:val="22"/>
          <w:lang w:val="en-GB"/>
        </w:rPr>
        <w:t>Second Language Research: Methodology and Design.</w:t>
      </w:r>
      <w:r>
        <w:rPr>
          <w:rFonts w:ascii="Georgia" w:hAnsi="Georgia"/>
          <w:sz w:val="18"/>
          <w:szCs w:val="22"/>
          <w:lang w:val="en-GB"/>
        </w:rPr>
        <w:t xml:space="preserve"> London: Lawrence Erlbaum Associates.</w:t>
      </w:r>
    </w:p>
    <w:p w:rsidR="00D17182" w:rsidRDefault="00D17182" w:rsidP="009722EC">
      <w:pPr>
        <w:tabs>
          <w:tab w:val="left" w:pos="720"/>
        </w:tabs>
        <w:spacing w:line="360" w:lineRule="auto"/>
        <w:jc w:val="both"/>
        <w:rPr>
          <w:rFonts w:ascii="Georgia" w:hAnsi="Georgia"/>
          <w:sz w:val="18"/>
          <w:szCs w:val="22"/>
          <w:lang w:val="en-GB"/>
        </w:rPr>
      </w:pPr>
      <w:r>
        <w:rPr>
          <w:rFonts w:ascii="Georgia" w:hAnsi="Georgia"/>
          <w:sz w:val="18"/>
          <w:szCs w:val="22"/>
          <w:lang w:val="en-GB"/>
        </w:rPr>
        <w:t xml:space="preserve">This is a very comprehensive study about second language research, its methodology and design, which covers </w:t>
      </w:r>
      <w:r w:rsidR="00BC3339">
        <w:rPr>
          <w:rFonts w:ascii="Georgia" w:hAnsi="Georgia"/>
          <w:sz w:val="18"/>
          <w:szCs w:val="22"/>
          <w:lang w:val="en-GB"/>
        </w:rPr>
        <w:t xml:space="preserve">all these </w:t>
      </w:r>
      <w:r>
        <w:rPr>
          <w:rFonts w:ascii="Georgia" w:hAnsi="Georgia"/>
          <w:sz w:val="18"/>
          <w:szCs w:val="22"/>
          <w:lang w:val="en-GB"/>
        </w:rPr>
        <w:t>areas in depth. It starts wi</w:t>
      </w:r>
      <w:r w:rsidR="006E7FD0">
        <w:rPr>
          <w:rFonts w:ascii="Georgia" w:hAnsi="Georgia"/>
          <w:sz w:val="18"/>
          <w:szCs w:val="22"/>
          <w:lang w:val="en-GB"/>
        </w:rPr>
        <w:t>th an introduction to research. T</w:t>
      </w:r>
      <w:r>
        <w:rPr>
          <w:rFonts w:ascii="Georgia" w:hAnsi="Georgia"/>
          <w:sz w:val="18"/>
          <w:szCs w:val="22"/>
          <w:lang w:val="en-GB"/>
        </w:rPr>
        <w:t>hen</w:t>
      </w:r>
      <w:r w:rsidR="00BC3339">
        <w:rPr>
          <w:rFonts w:ascii="Georgia" w:hAnsi="Georgia"/>
          <w:sz w:val="18"/>
          <w:szCs w:val="22"/>
          <w:lang w:val="en-GB"/>
        </w:rPr>
        <w:t>,</w:t>
      </w:r>
      <w:r>
        <w:rPr>
          <w:rFonts w:ascii="Georgia" w:hAnsi="Georgia"/>
          <w:sz w:val="18"/>
          <w:szCs w:val="22"/>
          <w:lang w:val="en-GB"/>
        </w:rPr>
        <w:t xml:space="preserve"> it deals with issue</w:t>
      </w:r>
      <w:r w:rsidR="00BC3339">
        <w:rPr>
          <w:rFonts w:ascii="Georgia" w:hAnsi="Georgia"/>
          <w:sz w:val="18"/>
          <w:szCs w:val="22"/>
          <w:lang w:val="en-GB"/>
        </w:rPr>
        <w:t>s</w:t>
      </w:r>
      <w:r w:rsidR="006E7FD0">
        <w:rPr>
          <w:rFonts w:ascii="Georgia" w:hAnsi="Georgia"/>
          <w:sz w:val="18"/>
          <w:szCs w:val="22"/>
          <w:lang w:val="en-GB"/>
        </w:rPr>
        <w:t xml:space="preserve"> related to data gathering</w:t>
      </w:r>
      <w:r>
        <w:rPr>
          <w:rFonts w:ascii="Georgia" w:hAnsi="Georgia"/>
          <w:sz w:val="18"/>
          <w:szCs w:val="22"/>
          <w:lang w:val="en-GB"/>
        </w:rPr>
        <w:t xml:space="preserve"> and common data collection measures. Next, it gives very practical information about research </w:t>
      </w:r>
      <w:r w:rsidR="006E7FD0">
        <w:rPr>
          <w:rFonts w:ascii="Georgia" w:hAnsi="Georgia"/>
          <w:sz w:val="18"/>
          <w:szCs w:val="22"/>
          <w:lang w:val="en-GB"/>
        </w:rPr>
        <w:t>variables, validity, designing</w:t>
      </w:r>
      <w:r>
        <w:rPr>
          <w:rFonts w:ascii="Georgia" w:hAnsi="Georgia"/>
          <w:sz w:val="18"/>
          <w:szCs w:val="22"/>
          <w:lang w:val="en-GB"/>
        </w:rPr>
        <w:t xml:space="preserve"> quantitative and qualitative research and </w:t>
      </w:r>
      <w:r>
        <w:rPr>
          <w:rFonts w:ascii="Georgia" w:hAnsi="Georgia"/>
          <w:sz w:val="18"/>
          <w:szCs w:val="22"/>
          <w:lang w:val="en-GB"/>
        </w:rPr>
        <w:lastRenderedPageBreak/>
        <w:t>classroom research. Finally, it gives orientations on how to prepare data for coding, analys</w:t>
      </w:r>
      <w:r w:rsidR="00BC3339">
        <w:rPr>
          <w:rFonts w:ascii="Georgia" w:hAnsi="Georgia"/>
          <w:sz w:val="18"/>
          <w:szCs w:val="22"/>
          <w:lang w:val="en-GB"/>
        </w:rPr>
        <w:t>e</w:t>
      </w:r>
      <w:r>
        <w:rPr>
          <w:rFonts w:ascii="Georgia" w:hAnsi="Georgia"/>
          <w:sz w:val="18"/>
          <w:szCs w:val="22"/>
          <w:lang w:val="en-GB"/>
        </w:rPr>
        <w:t xml:space="preserve"> </w:t>
      </w:r>
      <w:r w:rsidR="00BC3339">
        <w:rPr>
          <w:rFonts w:ascii="Georgia" w:hAnsi="Georgia"/>
          <w:sz w:val="18"/>
          <w:szCs w:val="22"/>
          <w:lang w:val="en-GB"/>
        </w:rPr>
        <w:t>quantitative</w:t>
      </w:r>
      <w:r>
        <w:rPr>
          <w:rFonts w:ascii="Georgia" w:hAnsi="Georgia"/>
          <w:sz w:val="18"/>
          <w:szCs w:val="22"/>
          <w:lang w:val="en-GB"/>
        </w:rPr>
        <w:t xml:space="preserve"> data and how to report research</w:t>
      </w:r>
      <w:r w:rsidR="00BC3339">
        <w:rPr>
          <w:rFonts w:ascii="Georgia" w:hAnsi="Georgia"/>
          <w:sz w:val="18"/>
          <w:szCs w:val="22"/>
          <w:lang w:val="en-GB"/>
        </w:rPr>
        <w:t xml:space="preserve"> studies</w:t>
      </w:r>
      <w:r>
        <w:rPr>
          <w:rFonts w:ascii="Georgia" w:hAnsi="Georgia"/>
          <w:sz w:val="18"/>
          <w:szCs w:val="22"/>
          <w:lang w:val="en-GB"/>
        </w:rPr>
        <w:t>.</w:t>
      </w:r>
    </w:p>
    <w:p w:rsidR="00D17182" w:rsidRPr="00D17182" w:rsidRDefault="00D17182" w:rsidP="009722EC">
      <w:pPr>
        <w:tabs>
          <w:tab w:val="left" w:pos="720"/>
        </w:tabs>
        <w:spacing w:line="360" w:lineRule="auto"/>
        <w:jc w:val="both"/>
        <w:rPr>
          <w:rFonts w:ascii="Georgia" w:hAnsi="Georgia"/>
          <w:sz w:val="18"/>
          <w:szCs w:val="22"/>
          <w:lang w:val="en-GB"/>
        </w:rPr>
      </w:pPr>
    </w:p>
    <w:p w:rsidR="007B65A4" w:rsidRPr="002000D9" w:rsidRDefault="007B65A4" w:rsidP="009722EC">
      <w:pPr>
        <w:tabs>
          <w:tab w:val="left" w:pos="720"/>
        </w:tabs>
        <w:spacing w:line="360" w:lineRule="auto"/>
        <w:jc w:val="both"/>
        <w:rPr>
          <w:rFonts w:ascii="Georgia" w:hAnsi="Georgia"/>
          <w:sz w:val="18"/>
          <w:szCs w:val="22"/>
          <w:lang w:val="en-GB"/>
        </w:rPr>
      </w:pPr>
      <w:r w:rsidRPr="002000D9">
        <w:rPr>
          <w:rFonts w:ascii="Georgia" w:hAnsi="Georgia"/>
          <w:b/>
          <w:sz w:val="18"/>
          <w:szCs w:val="22"/>
          <w:lang w:val="en-GB"/>
        </w:rPr>
        <w:t>Seliger, H. W. and Shohamy, E. (1989)</w:t>
      </w:r>
      <w:r w:rsidR="00D17182">
        <w:rPr>
          <w:rFonts w:ascii="Georgia" w:hAnsi="Georgia"/>
          <w:b/>
          <w:sz w:val="18"/>
          <w:szCs w:val="22"/>
          <w:lang w:val="en-GB"/>
        </w:rPr>
        <w:t>.</w:t>
      </w:r>
      <w:r w:rsidRPr="002000D9">
        <w:rPr>
          <w:rFonts w:ascii="Georgia" w:hAnsi="Georgia"/>
          <w:sz w:val="18"/>
          <w:szCs w:val="22"/>
          <w:lang w:val="en-GB"/>
        </w:rPr>
        <w:t xml:space="preserve"> </w:t>
      </w:r>
      <w:r w:rsidRPr="002000D9">
        <w:rPr>
          <w:rFonts w:ascii="Georgia" w:hAnsi="Georgia"/>
          <w:i/>
          <w:sz w:val="18"/>
          <w:szCs w:val="22"/>
          <w:lang w:val="en-GB"/>
        </w:rPr>
        <w:t xml:space="preserve">Second Language Research Methods. </w:t>
      </w:r>
      <w:r w:rsidRPr="002000D9">
        <w:rPr>
          <w:rFonts w:ascii="Georgia" w:hAnsi="Georgia"/>
          <w:sz w:val="18"/>
          <w:szCs w:val="22"/>
          <w:lang w:val="en-GB"/>
        </w:rPr>
        <w:t>Oxford: Oxford University Press.</w:t>
      </w:r>
    </w:p>
    <w:p w:rsidR="007B65A4" w:rsidRPr="002000D9" w:rsidRDefault="007B65A4" w:rsidP="00402D31">
      <w:pPr>
        <w:spacing w:line="360" w:lineRule="auto"/>
        <w:jc w:val="both"/>
        <w:rPr>
          <w:rFonts w:ascii="Georgia" w:hAnsi="Georgia"/>
          <w:i/>
          <w:sz w:val="18"/>
          <w:szCs w:val="22"/>
          <w:lang w:val="en-GB"/>
        </w:rPr>
      </w:pPr>
      <w:r w:rsidRPr="002000D9">
        <w:rPr>
          <w:rFonts w:ascii="Georgia" w:hAnsi="Georgia"/>
          <w:sz w:val="18"/>
          <w:szCs w:val="22"/>
          <w:lang w:val="en-GB"/>
        </w:rPr>
        <w:t>A classic in language learning and teaching research, it presents the following aspects</w:t>
      </w:r>
      <w:r w:rsidR="006E7FD0">
        <w:rPr>
          <w:rFonts w:ascii="Georgia" w:hAnsi="Georgia"/>
          <w:sz w:val="18"/>
          <w:szCs w:val="22"/>
          <w:lang w:val="en-GB"/>
        </w:rPr>
        <w:t xml:space="preserve"> </w:t>
      </w:r>
      <w:r w:rsidR="006E7FD0" w:rsidRPr="002000D9">
        <w:rPr>
          <w:rFonts w:ascii="Georgia" w:hAnsi="Georgia"/>
          <w:sz w:val="18"/>
          <w:szCs w:val="22"/>
          <w:lang w:val="en-GB"/>
        </w:rPr>
        <w:t>in a detailed and exhaustive way</w:t>
      </w:r>
      <w:r w:rsidRPr="002000D9">
        <w:rPr>
          <w:rFonts w:ascii="Georgia" w:hAnsi="Georgia"/>
          <w:sz w:val="18"/>
          <w:szCs w:val="22"/>
          <w:lang w:val="en-GB"/>
        </w:rPr>
        <w:t>: the concept of research; the different research types, methods and paradigms; and the stages in any research project (preparatory stage, contextualisation and literature review, data collection and analysis procedures, and final presentation). It is particularly useful because of its comprehensiveness, clarity and methodological presentation.</w:t>
      </w:r>
    </w:p>
    <w:p w:rsidR="007B65A4" w:rsidRPr="002000D9" w:rsidRDefault="007B65A4" w:rsidP="009722EC">
      <w:pPr>
        <w:tabs>
          <w:tab w:val="left" w:pos="720"/>
        </w:tabs>
        <w:spacing w:line="360" w:lineRule="auto"/>
        <w:ind w:left="709" w:hanging="709"/>
        <w:jc w:val="both"/>
        <w:rPr>
          <w:rFonts w:ascii="Georgia" w:hAnsi="Georgia"/>
          <w:sz w:val="18"/>
          <w:szCs w:val="22"/>
          <w:lang w:val="en-GB"/>
        </w:rPr>
      </w:pPr>
    </w:p>
    <w:p w:rsidR="00661C09" w:rsidRPr="00666064" w:rsidRDefault="00734C5B" w:rsidP="009722EC">
      <w:pPr>
        <w:spacing w:line="360" w:lineRule="auto"/>
        <w:rPr>
          <w:rFonts w:ascii="Georgia" w:hAnsi="Georgia"/>
          <w:b/>
          <w:sz w:val="22"/>
          <w:szCs w:val="22"/>
        </w:rPr>
      </w:pPr>
      <w:r w:rsidRPr="00666064">
        <w:rPr>
          <w:rFonts w:ascii="Georgia" w:hAnsi="Georgia"/>
          <w:b/>
          <w:sz w:val="22"/>
          <w:szCs w:val="22"/>
        </w:rPr>
        <w:t>References</w:t>
      </w:r>
    </w:p>
    <w:p w:rsidR="00830973" w:rsidRDefault="00830973" w:rsidP="007C526D">
      <w:pPr>
        <w:tabs>
          <w:tab w:val="left" w:pos="-720"/>
          <w:tab w:val="left" w:pos="0"/>
        </w:tabs>
        <w:suppressAutoHyphens/>
        <w:spacing w:line="360" w:lineRule="auto"/>
        <w:ind w:left="720" w:hanging="720"/>
        <w:jc w:val="both"/>
        <w:rPr>
          <w:rFonts w:ascii="Georgia" w:hAnsi="Georgia"/>
          <w:sz w:val="22"/>
          <w:szCs w:val="22"/>
          <w:lang w:val="es-ES_tradnl"/>
        </w:rPr>
      </w:pPr>
    </w:p>
    <w:p w:rsidR="007C526D" w:rsidRDefault="007C526D" w:rsidP="007C526D">
      <w:pPr>
        <w:tabs>
          <w:tab w:val="left" w:pos="-720"/>
          <w:tab w:val="left" w:pos="0"/>
        </w:tabs>
        <w:suppressAutoHyphens/>
        <w:spacing w:line="360" w:lineRule="auto"/>
        <w:ind w:left="720" w:hanging="720"/>
        <w:jc w:val="both"/>
        <w:rPr>
          <w:rFonts w:ascii="Georgia" w:hAnsi="Georgia"/>
          <w:sz w:val="22"/>
          <w:szCs w:val="22"/>
          <w:lang w:val="en-US"/>
        </w:rPr>
      </w:pPr>
      <w:r w:rsidRPr="00E02321">
        <w:rPr>
          <w:rFonts w:ascii="Georgia" w:hAnsi="Georgia"/>
          <w:sz w:val="22"/>
          <w:szCs w:val="22"/>
          <w:lang w:val="es-ES_tradnl"/>
        </w:rPr>
        <w:t>Alcaraz, E</w:t>
      </w:r>
      <w:r w:rsidR="00830973">
        <w:rPr>
          <w:rFonts w:ascii="Georgia" w:hAnsi="Georgia"/>
          <w:sz w:val="22"/>
          <w:szCs w:val="22"/>
          <w:lang w:val="es-ES_tradnl"/>
        </w:rPr>
        <w:t>. 1990</w:t>
      </w:r>
      <w:r w:rsidRPr="00E02321">
        <w:rPr>
          <w:rFonts w:ascii="Georgia" w:hAnsi="Georgia"/>
          <w:sz w:val="22"/>
          <w:szCs w:val="22"/>
          <w:lang w:val="es-ES_tradnl"/>
        </w:rPr>
        <w:t xml:space="preserve">. </w:t>
      </w:r>
      <w:r w:rsidRPr="00E02321">
        <w:rPr>
          <w:rFonts w:ascii="Georgia" w:hAnsi="Georgia"/>
          <w:i/>
          <w:iCs/>
          <w:sz w:val="22"/>
          <w:szCs w:val="22"/>
          <w:lang w:val="es-ES_tradnl"/>
        </w:rPr>
        <w:t>Tres paradigmas de la investigación lingüística</w:t>
      </w:r>
      <w:r w:rsidRPr="00E02321">
        <w:rPr>
          <w:rFonts w:ascii="Georgia" w:hAnsi="Georgia"/>
          <w:sz w:val="22"/>
          <w:szCs w:val="22"/>
          <w:lang w:val="es-ES_tradnl"/>
        </w:rPr>
        <w:t xml:space="preserve">. </w:t>
      </w:r>
      <w:r w:rsidRPr="00E02321">
        <w:rPr>
          <w:rFonts w:ascii="Georgia" w:hAnsi="Georgia"/>
          <w:sz w:val="22"/>
          <w:szCs w:val="22"/>
          <w:lang w:val="en-US"/>
        </w:rPr>
        <w:t>Alcoy: Marfil.</w:t>
      </w:r>
    </w:p>
    <w:p w:rsidR="007C526D" w:rsidRDefault="007C526D" w:rsidP="007C526D">
      <w:pPr>
        <w:tabs>
          <w:tab w:val="left" w:pos="-720"/>
          <w:tab w:val="left" w:pos="0"/>
        </w:tabs>
        <w:suppressAutoHyphens/>
        <w:spacing w:line="360" w:lineRule="auto"/>
        <w:ind w:left="720" w:hanging="720"/>
        <w:jc w:val="both"/>
        <w:rPr>
          <w:rFonts w:ascii="Georgia" w:hAnsi="Georgia"/>
          <w:spacing w:val="-3"/>
          <w:sz w:val="22"/>
          <w:szCs w:val="22"/>
          <w:lang w:val="en-US"/>
        </w:rPr>
      </w:pPr>
      <w:r w:rsidRPr="00E02321">
        <w:rPr>
          <w:rFonts w:ascii="Georgia" w:hAnsi="Georgia"/>
          <w:spacing w:val="-3"/>
          <w:sz w:val="22"/>
          <w:szCs w:val="22"/>
          <w:lang w:val="en-US"/>
        </w:rPr>
        <w:t>Allwright, D</w:t>
      </w:r>
      <w:r w:rsidR="00830973">
        <w:rPr>
          <w:rFonts w:ascii="Georgia" w:hAnsi="Georgia"/>
          <w:spacing w:val="-3"/>
          <w:sz w:val="22"/>
          <w:szCs w:val="22"/>
          <w:lang w:val="en-US"/>
        </w:rPr>
        <w:t>. 1988</w:t>
      </w:r>
      <w:r w:rsidRPr="00E02321">
        <w:rPr>
          <w:rFonts w:ascii="Georgia" w:hAnsi="Georgia"/>
          <w:spacing w:val="-3"/>
          <w:sz w:val="22"/>
          <w:szCs w:val="22"/>
          <w:lang w:val="en-US"/>
        </w:rPr>
        <w:t xml:space="preserve">. </w:t>
      </w:r>
      <w:r w:rsidRPr="00E02321">
        <w:rPr>
          <w:rFonts w:ascii="Georgia" w:hAnsi="Georgia"/>
          <w:i/>
          <w:iCs/>
          <w:spacing w:val="-3"/>
          <w:sz w:val="22"/>
          <w:szCs w:val="22"/>
          <w:lang w:val="en-US"/>
        </w:rPr>
        <w:t>Observation in the Language Classroom</w:t>
      </w:r>
      <w:r w:rsidRPr="00E02321">
        <w:rPr>
          <w:rFonts w:ascii="Georgia" w:hAnsi="Georgia"/>
          <w:spacing w:val="-3"/>
          <w:sz w:val="22"/>
          <w:szCs w:val="22"/>
          <w:lang w:val="en-US"/>
        </w:rPr>
        <w:t>. London and New York: Longman.</w:t>
      </w:r>
    </w:p>
    <w:p w:rsidR="006B4F6B" w:rsidRPr="00E02321" w:rsidRDefault="006B4F6B" w:rsidP="006B4F6B">
      <w:pPr>
        <w:spacing w:line="360" w:lineRule="auto"/>
        <w:ind w:left="720" w:hanging="720"/>
        <w:jc w:val="both"/>
        <w:rPr>
          <w:rFonts w:ascii="Georgia" w:hAnsi="Georgia"/>
          <w:sz w:val="22"/>
          <w:szCs w:val="22"/>
          <w:lang w:val="en-GB"/>
        </w:rPr>
      </w:pPr>
      <w:r>
        <w:rPr>
          <w:rFonts w:ascii="Georgia" w:hAnsi="Georgia"/>
          <w:sz w:val="22"/>
          <w:szCs w:val="22"/>
          <w:lang w:val="en-GB"/>
        </w:rPr>
        <w:t>Allwright, D.</w:t>
      </w:r>
      <w:r w:rsidRPr="00E02321">
        <w:rPr>
          <w:rFonts w:ascii="Georgia" w:hAnsi="Georgia"/>
          <w:sz w:val="22"/>
          <w:szCs w:val="22"/>
          <w:lang w:val="en-GB"/>
        </w:rPr>
        <w:t xml:space="preserve"> and K</w:t>
      </w:r>
      <w:r>
        <w:rPr>
          <w:rFonts w:ascii="Georgia" w:hAnsi="Georgia"/>
          <w:sz w:val="22"/>
          <w:szCs w:val="22"/>
          <w:lang w:val="en-GB"/>
        </w:rPr>
        <w:t>.</w:t>
      </w:r>
      <w:r w:rsidRPr="00E02321">
        <w:rPr>
          <w:rFonts w:ascii="Georgia" w:hAnsi="Georgia"/>
          <w:sz w:val="22"/>
          <w:szCs w:val="22"/>
          <w:lang w:val="en-GB"/>
        </w:rPr>
        <w:t xml:space="preserve"> Bailey. </w:t>
      </w:r>
      <w:r w:rsidR="00830973">
        <w:rPr>
          <w:rFonts w:ascii="Georgia" w:hAnsi="Georgia"/>
          <w:sz w:val="22"/>
          <w:szCs w:val="22"/>
          <w:lang w:val="en-GB"/>
        </w:rPr>
        <w:t xml:space="preserve">1991. </w:t>
      </w:r>
      <w:r w:rsidRPr="00E02321">
        <w:rPr>
          <w:rFonts w:ascii="Georgia" w:hAnsi="Georgia"/>
          <w:i/>
          <w:iCs/>
          <w:sz w:val="22"/>
          <w:szCs w:val="22"/>
          <w:lang w:val="en-GB"/>
        </w:rPr>
        <w:t>Focus on the Language Classroom. An Introduction to Classroom Research for Language Teachers</w:t>
      </w:r>
      <w:r w:rsidRPr="00E02321">
        <w:rPr>
          <w:rFonts w:ascii="Georgia" w:hAnsi="Georgia"/>
          <w:sz w:val="22"/>
          <w:szCs w:val="22"/>
          <w:lang w:val="en-GB"/>
        </w:rPr>
        <w:t>. Cambridge: Cambridge University Press.</w:t>
      </w:r>
    </w:p>
    <w:p w:rsidR="00DD6E2E" w:rsidRPr="009B4099" w:rsidRDefault="00DD6E2E" w:rsidP="00931E19">
      <w:pPr>
        <w:spacing w:line="360" w:lineRule="auto"/>
        <w:ind w:left="709" w:hanging="709"/>
        <w:jc w:val="both"/>
        <w:rPr>
          <w:rFonts w:ascii="Georgia" w:hAnsi="Georgia"/>
          <w:sz w:val="22"/>
          <w:szCs w:val="22"/>
          <w:lang w:val="en-US"/>
        </w:rPr>
      </w:pPr>
      <w:r w:rsidRPr="00663C40">
        <w:rPr>
          <w:rFonts w:ascii="Georgia" w:hAnsi="Georgia"/>
          <w:sz w:val="22"/>
          <w:szCs w:val="22"/>
          <w:lang w:val="en-GB"/>
        </w:rPr>
        <w:t xml:space="preserve">Bachman, L.F. &amp; </w:t>
      </w:r>
      <w:r w:rsidR="00830973">
        <w:rPr>
          <w:rFonts w:ascii="Georgia" w:hAnsi="Georgia"/>
          <w:sz w:val="22"/>
          <w:szCs w:val="22"/>
          <w:lang w:val="en-GB"/>
        </w:rPr>
        <w:t xml:space="preserve">A.S. </w:t>
      </w:r>
      <w:r w:rsidRPr="00663C40">
        <w:rPr>
          <w:rFonts w:ascii="Georgia" w:hAnsi="Georgia"/>
          <w:sz w:val="22"/>
          <w:szCs w:val="22"/>
          <w:lang w:val="en-GB"/>
        </w:rPr>
        <w:t>Palmer 1996</w:t>
      </w:r>
      <w:r w:rsidR="00830973">
        <w:rPr>
          <w:rFonts w:ascii="Georgia" w:hAnsi="Georgia"/>
          <w:sz w:val="22"/>
          <w:szCs w:val="22"/>
          <w:lang w:val="en-GB"/>
        </w:rPr>
        <w:t>.</w:t>
      </w:r>
      <w:r w:rsidRPr="00663C40">
        <w:rPr>
          <w:rFonts w:ascii="Georgia" w:hAnsi="Georgia"/>
          <w:sz w:val="22"/>
          <w:szCs w:val="22"/>
          <w:lang w:val="en-GB"/>
        </w:rPr>
        <w:t xml:space="preserve"> </w:t>
      </w:r>
      <w:r w:rsidRPr="00663C40">
        <w:rPr>
          <w:rFonts w:ascii="Georgia" w:hAnsi="Georgia"/>
          <w:i/>
          <w:sz w:val="22"/>
          <w:szCs w:val="22"/>
          <w:lang w:val="en-GB"/>
        </w:rPr>
        <w:t xml:space="preserve">Language Testing in Practice. </w:t>
      </w:r>
      <w:r w:rsidRPr="009B4099">
        <w:rPr>
          <w:rFonts w:ascii="Georgia" w:hAnsi="Georgia"/>
          <w:sz w:val="22"/>
          <w:szCs w:val="22"/>
          <w:lang w:val="en-US"/>
        </w:rPr>
        <w:t>Oxford: Oxford University Press.</w:t>
      </w:r>
    </w:p>
    <w:p w:rsidR="00D90920" w:rsidRPr="00045037" w:rsidRDefault="00D90920" w:rsidP="00931E19">
      <w:pPr>
        <w:spacing w:line="360" w:lineRule="auto"/>
        <w:ind w:left="709" w:hanging="709"/>
        <w:jc w:val="both"/>
        <w:rPr>
          <w:rFonts w:ascii="Georgia" w:hAnsi="Georgia"/>
          <w:sz w:val="22"/>
          <w:szCs w:val="22"/>
          <w:lang w:val="en-US"/>
        </w:rPr>
      </w:pPr>
      <w:r w:rsidRPr="009B4099">
        <w:rPr>
          <w:rFonts w:ascii="Georgia" w:hAnsi="Georgia"/>
          <w:sz w:val="22"/>
          <w:szCs w:val="22"/>
          <w:lang w:val="en-US"/>
        </w:rPr>
        <w:t xml:space="preserve">Barrios, M.E. 2002. </w:t>
      </w:r>
      <w:r w:rsidRPr="00D90920">
        <w:rPr>
          <w:rFonts w:ascii="Georgia" w:hAnsi="Georgia"/>
          <w:i/>
          <w:sz w:val="22"/>
          <w:szCs w:val="22"/>
        </w:rPr>
        <w:t>El pensamiento y la actuación de futuros maestros de inglés durante su intervención didáctica en las prácticas de enseñanza</w:t>
      </w:r>
      <w:r>
        <w:rPr>
          <w:rFonts w:ascii="Georgia" w:hAnsi="Georgia"/>
          <w:sz w:val="22"/>
          <w:szCs w:val="22"/>
        </w:rPr>
        <w:t xml:space="preserve">. </w:t>
      </w:r>
      <w:r w:rsidRPr="00045037">
        <w:rPr>
          <w:rFonts w:ascii="Georgia" w:hAnsi="Georgia"/>
          <w:sz w:val="22"/>
          <w:szCs w:val="22"/>
          <w:lang w:val="en-US"/>
        </w:rPr>
        <w:t>Doctoral Dissertation: Universidad de Granada.</w:t>
      </w:r>
    </w:p>
    <w:p w:rsidR="00E4725A" w:rsidRPr="00E02321" w:rsidRDefault="00E4725A" w:rsidP="00E4725A">
      <w:pPr>
        <w:tabs>
          <w:tab w:val="left" w:pos="-720"/>
          <w:tab w:val="left" w:pos="0"/>
        </w:tabs>
        <w:suppressAutoHyphens/>
        <w:spacing w:line="360" w:lineRule="auto"/>
        <w:ind w:left="720" w:hanging="720"/>
        <w:jc w:val="both"/>
        <w:rPr>
          <w:rFonts w:ascii="Georgia" w:hAnsi="Georgia"/>
          <w:spacing w:val="-3"/>
          <w:sz w:val="22"/>
          <w:szCs w:val="22"/>
          <w:lang w:val="en-US"/>
        </w:rPr>
      </w:pPr>
      <w:r w:rsidRPr="00E02321">
        <w:rPr>
          <w:rFonts w:ascii="Georgia" w:hAnsi="Georgia"/>
          <w:sz w:val="22"/>
          <w:szCs w:val="22"/>
          <w:lang w:val="en-GB"/>
        </w:rPr>
        <w:t>Brown, H.D</w:t>
      </w:r>
      <w:r w:rsidR="00830973">
        <w:rPr>
          <w:rFonts w:ascii="Georgia" w:hAnsi="Georgia"/>
          <w:sz w:val="22"/>
          <w:szCs w:val="22"/>
          <w:lang w:val="en-GB"/>
        </w:rPr>
        <w:t>. 1994</w:t>
      </w:r>
      <w:r w:rsidRPr="00E02321">
        <w:rPr>
          <w:rFonts w:ascii="Georgia" w:hAnsi="Georgia"/>
          <w:sz w:val="22"/>
          <w:szCs w:val="22"/>
          <w:lang w:val="en-GB"/>
        </w:rPr>
        <w:t xml:space="preserve">. </w:t>
      </w:r>
      <w:r w:rsidRPr="00E02321">
        <w:rPr>
          <w:rFonts w:ascii="Georgia" w:hAnsi="Georgia"/>
          <w:i/>
          <w:iCs/>
          <w:sz w:val="22"/>
          <w:szCs w:val="22"/>
          <w:lang w:val="en-GB"/>
        </w:rPr>
        <w:t>Teaching by</w:t>
      </w:r>
      <w:r w:rsidRPr="00E02321">
        <w:rPr>
          <w:rFonts w:ascii="Georgia" w:hAnsi="Georgia"/>
          <w:sz w:val="22"/>
          <w:szCs w:val="22"/>
          <w:lang w:val="en-GB"/>
        </w:rPr>
        <w:t xml:space="preserve"> </w:t>
      </w:r>
      <w:r w:rsidRPr="00E02321">
        <w:rPr>
          <w:rFonts w:ascii="Georgia" w:hAnsi="Georgia"/>
          <w:i/>
          <w:sz w:val="22"/>
          <w:szCs w:val="22"/>
          <w:lang w:val="en-GB"/>
        </w:rPr>
        <w:t>Principles. An Interactive Approach to Language Pedagogy</w:t>
      </w:r>
      <w:r w:rsidRPr="00E02321">
        <w:rPr>
          <w:rFonts w:ascii="Georgia" w:hAnsi="Georgia"/>
          <w:sz w:val="22"/>
          <w:szCs w:val="22"/>
          <w:lang w:val="en-GB"/>
        </w:rPr>
        <w:t>. Englewood Cliffs, New Jersey: Prentice Hall.</w:t>
      </w:r>
      <w:r w:rsidRPr="00E02321">
        <w:rPr>
          <w:rFonts w:ascii="Georgia" w:hAnsi="Georgia"/>
          <w:spacing w:val="-3"/>
          <w:sz w:val="22"/>
          <w:szCs w:val="22"/>
          <w:lang w:val="en-US"/>
        </w:rPr>
        <w:t xml:space="preserve"> </w:t>
      </w:r>
    </w:p>
    <w:p w:rsidR="00A10D0D" w:rsidRPr="009B4099" w:rsidRDefault="00A10D0D" w:rsidP="00A10D0D">
      <w:pPr>
        <w:spacing w:line="360" w:lineRule="auto"/>
        <w:ind w:left="720" w:hanging="720"/>
        <w:jc w:val="both"/>
        <w:rPr>
          <w:rFonts w:ascii="Georgia" w:hAnsi="Georgia"/>
          <w:sz w:val="22"/>
          <w:szCs w:val="22"/>
        </w:rPr>
      </w:pPr>
      <w:r w:rsidRPr="00666064">
        <w:rPr>
          <w:rFonts w:ascii="Georgia" w:hAnsi="Georgia"/>
          <w:sz w:val="22"/>
          <w:szCs w:val="22"/>
          <w:lang w:val="en-US"/>
        </w:rPr>
        <w:t xml:space="preserve">Bueno González, A. 1998. “Classroom dynamics and interaction”. </w:t>
      </w:r>
      <w:r w:rsidRPr="009B4099">
        <w:rPr>
          <w:rFonts w:ascii="Georgia" w:hAnsi="Georgia"/>
          <w:i/>
          <w:iCs/>
          <w:sz w:val="22"/>
          <w:szCs w:val="22"/>
        </w:rPr>
        <w:t>TESOL Spain Newsletter</w:t>
      </w:r>
      <w:r w:rsidRPr="009B4099">
        <w:rPr>
          <w:rFonts w:ascii="Georgia" w:hAnsi="Georgia"/>
          <w:sz w:val="22"/>
          <w:szCs w:val="22"/>
        </w:rPr>
        <w:t xml:space="preserve"> 21</w:t>
      </w:r>
      <w:r w:rsidR="00830973" w:rsidRPr="009B4099">
        <w:rPr>
          <w:rFonts w:ascii="Georgia" w:hAnsi="Georgia"/>
          <w:sz w:val="22"/>
          <w:szCs w:val="22"/>
        </w:rPr>
        <w:t xml:space="preserve"> (</w:t>
      </w:r>
      <w:r w:rsidRPr="009B4099">
        <w:rPr>
          <w:rFonts w:ascii="Georgia" w:hAnsi="Georgia"/>
          <w:sz w:val="22"/>
          <w:szCs w:val="22"/>
        </w:rPr>
        <w:t>3</w:t>
      </w:r>
      <w:r w:rsidR="00830973" w:rsidRPr="009B4099">
        <w:rPr>
          <w:rFonts w:ascii="Georgia" w:hAnsi="Georgia"/>
          <w:sz w:val="22"/>
          <w:szCs w:val="22"/>
        </w:rPr>
        <w:t>)</w:t>
      </w:r>
      <w:r w:rsidRPr="009B4099">
        <w:rPr>
          <w:rFonts w:ascii="Georgia" w:hAnsi="Georgia"/>
          <w:sz w:val="22"/>
          <w:szCs w:val="22"/>
        </w:rPr>
        <w:t>: 8-13.</w:t>
      </w:r>
    </w:p>
    <w:p w:rsidR="007C526D" w:rsidRDefault="007C526D" w:rsidP="007C526D">
      <w:pPr>
        <w:spacing w:line="360" w:lineRule="auto"/>
        <w:ind w:left="720" w:hanging="720"/>
        <w:jc w:val="both"/>
        <w:rPr>
          <w:rFonts w:ascii="Georgia" w:hAnsi="Georgia"/>
          <w:sz w:val="22"/>
          <w:szCs w:val="22"/>
          <w:lang w:val="es-ES_tradnl"/>
        </w:rPr>
      </w:pPr>
      <w:r>
        <w:rPr>
          <w:rFonts w:ascii="Georgia" w:hAnsi="Georgia"/>
          <w:sz w:val="22"/>
          <w:szCs w:val="22"/>
        </w:rPr>
        <w:t>Bueno González, A. 2006.</w:t>
      </w:r>
      <w:r w:rsidRPr="00E02321">
        <w:rPr>
          <w:rFonts w:ascii="Georgia" w:hAnsi="Georgia"/>
          <w:sz w:val="22"/>
          <w:szCs w:val="22"/>
        </w:rPr>
        <w:t xml:space="preserve"> </w:t>
      </w:r>
      <w:r w:rsidRPr="00E02321">
        <w:rPr>
          <w:rFonts w:ascii="Georgia" w:hAnsi="Georgia"/>
          <w:sz w:val="22"/>
          <w:szCs w:val="22"/>
          <w:lang w:val="es-ES_tradnl"/>
        </w:rPr>
        <w:t xml:space="preserve">“La formación del profesorado de inglés </w:t>
      </w:r>
      <w:r w:rsidRPr="00E02321">
        <w:rPr>
          <w:rFonts w:ascii="Georgia" w:hAnsi="Georgia"/>
          <w:sz w:val="22"/>
          <w:szCs w:val="22"/>
          <w:lang w:val="es-ES_tradnl"/>
        </w:rPr>
        <w:lastRenderedPageBreak/>
        <w:t>como lengua extranjera: reflexión y competencia profesional”.</w:t>
      </w:r>
      <w:r w:rsidR="00830973" w:rsidRPr="00830973">
        <w:rPr>
          <w:rFonts w:ascii="Georgia" w:hAnsi="Georgia"/>
          <w:sz w:val="22"/>
          <w:szCs w:val="22"/>
          <w:lang w:val="es-ES_tradnl"/>
        </w:rPr>
        <w:t xml:space="preserve"> </w:t>
      </w:r>
      <w:r w:rsidR="00830973">
        <w:rPr>
          <w:rFonts w:ascii="Georgia" w:hAnsi="Georgia"/>
          <w:sz w:val="22"/>
          <w:szCs w:val="22"/>
          <w:lang w:val="es-ES_tradnl"/>
        </w:rPr>
        <w:t>In</w:t>
      </w:r>
      <w:r w:rsidR="00830973" w:rsidRPr="00E02321">
        <w:rPr>
          <w:rFonts w:ascii="Georgia" w:hAnsi="Georgia"/>
          <w:sz w:val="22"/>
          <w:szCs w:val="22"/>
          <w:lang w:val="es-ES_tradnl"/>
        </w:rPr>
        <w:t xml:space="preserve"> J</w:t>
      </w:r>
      <w:r w:rsidR="00830973">
        <w:rPr>
          <w:rFonts w:ascii="Georgia" w:hAnsi="Georgia"/>
          <w:sz w:val="22"/>
          <w:szCs w:val="22"/>
          <w:lang w:val="es-ES_tradnl"/>
        </w:rPr>
        <w:t>.L.</w:t>
      </w:r>
      <w:r w:rsidR="00830973" w:rsidRPr="00E02321">
        <w:rPr>
          <w:rFonts w:ascii="Georgia" w:hAnsi="Georgia"/>
          <w:sz w:val="22"/>
          <w:szCs w:val="22"/>
          <w:lang w:val="es-ES_tradnl"/>
        </w:rPr>
        <w:t xml:space="preserve"> de Miguel and A</w:t>
      </w:r>
      <w:r w:rsidR="00830973">
        <w:rPr>
          <w:rFonts w:ascii="Georgia" w:hAnsi="Georgia"/>
          <w:sz w:val="22"/>
          <w:szCs w:val="22"/>
          <w:lang w:val="es-ES_tradnl"/>
        </w:rPr>
        <w:t xml:space="preserve">. </w:t>
      </w:r>
      <w:r w:rsidR="00830973" w:rsidRPr="00E02321">
        <w:rPr>
          <w:rFonts w:ascii="Georgia" w:hAnsi="Georgia"/>
          <w:sz w:val="22"/>
          <w:szCs w:val="22"/>
          <w:lang w:val="es-ES_tradnl"/>
        </w:rPr>
        <w:t>Jiménez</w:t>
      </w:r>
      <w:r w:rsidR="00830973">
        <w:rPr>
          <w:rFonts w:ascii="Georgia" w:hAnsi="Georgia"/>
          <w:sz w:val="22"/>
          <w:szCs w:val="22"/>
          <w:lang w:val="es-ES_tradnl"/>
        </w:rPr>
        <w:t xml:space="preserve"> (eds.)</w:t>
      </w:r>
      <w:r w:rsidR="00830973" w:rsidRPr="00E02321">
        <w:rPr>
          <w:rFonts w:ascii="Georgia" w:hAnsi="Georgia"/>
          <w:sz w:val="22"/>
          <w:szCs w:val="22"/>
          <w:lang w:val="es-ES_tradnl"/>
        </w:rPr>
        <w:t xml:space="preserve">. </w:t>
      </w:r>
      <w:r w:rsidRPr="00E02321">
        <w:rPr>
          <w:rFonts w:ascii="Georgia" w:hAnsi="Georgia"/>
          <w:sz w:val="22"/>
          <w:szCs w:val="22"/>
          <w:lang w:val="es-ES_tradnl"/>
        </w:rPr>
        <w:t xml:space="preserve"> </w:t>
      </w:r>
      <w:r w:rsidRPr="00E02321">
        <w:rPr>
          <w:rFonts w:ascii="Georgia" w:hAnsi="Georgia"/>
          <w:i/>
          <w:sz w:val="22"/>
          <w:szCs w:val="22"/>
          <w:lang w:val="es-ES_tradnl"/>
        </w:rPr>
        <w:t>Didáskalos kaí Sofós: Homenaje a Juan Jiménez</w:t>
      </w:r>
      <w:r w:rsidRPr="00E02321">
        <w:rPr>
          <w:rFonts w:ascii="Georgia" w:hAnsi="Georgia"/>
          <w:sz w:val="22"/>
          <w:szCs w:val="22"/>
          <w:lang w:val="es-ES_tradnl"/>
        </w:rPr>
        <w:t>. Jaén: Servicio de Publicaciones de la Universidad, 345-69.</w:t>
      </w:r>
    </w:p>
    <w:p w:rsidR="00666064" w:rsidRPr="00F637C6" w:rsidRDefault="00666064" w:rsidP="007C526D">
      <w:pPr>
        <w:spacing w:line="360" w:lineRule="auto"/>
        <w:ind w:left="720" w:hanging="720"/>
        <w:jc w:val="both"/>
        <w:rPr>
          <w:rFonts w:ascii="Georgia" w:hAnsi="Georgia"/>
          <w:sz w:val="22"/>
          <w:szCs w:val="22"/>
        </w:rPr>
      </w:pPr>
      <w:r w:rsidRPr="009B4099">
        <w:rPr>
          <w:rFonts w:ascii="Georgia" w:hAnsi="Georgia"/>
          <w:sz w:val="22"/>
          <w:szCs w:val="22"/>
        </w:rPr>
        <w:t xml:space="preserve">Bueno González, A. 2013. </w:t>
      </w:r>
      <w:r w:rsidRPr="00666064">
        <w:rPr>
          <w:rFonts w:ascii="Georgia" w:hAnsi="Georgia"/>
          <w:sz w:val="22"/>
          <w:szCs w:val="22"/>
          <w:lang w:val="en-US"/>
        </w:rPr>
        <w:t xml:space="preserve">“ELT action research: concept and methods. </w:t>
      </w:r>
      <w:r>
        <w:rPr>
          <w:rFonts w:ascii="Georgia" w:hAnsi="Georgia"/>
          <w:sz w:val="22"/>
          <w:szCs w:val="22"/>
          <w:lang w:val="en-US"/>
        </w:rPr>
        <w:t xml:space="preserve">In D. Rascón Moreno &amp; C. Soto Palomo (eds.). </w:t>
      </w:r>
      <w:r w:rsidRPr="00A03561">
        <w:rPr>
          <w:rFonts w:ascii="Georgia" w:hAnsi="Georgia"/>
          <w:i/>
          <w:sz w:val="22"/>
          <w:szCs w:val="22"/>
          <w:lang w:val="en-US"/>
        </w:rPr>
        <w:t xml:space="preserve">Teaching by Doing. </w:t>
      </w:r>
      <w:r w:rsidRPr="00A03561">
        <w:rPr>
          <w:rFonts w:ascii="Georgia" w:hAnsi="Georgia"/>
          <w:i/>
          <w:sz w:val="22"/>
          <w:szCs w:val="22"/>
        </w:rPr>
        <w:t>A Professional and Personal Life</w:t>
      </w:r>
      <w:r w:rsidRPr="00F637C6">
        <w:rPr>
          <w:rFonts w:ascii="Georgia" w:hAnsi="Georgia"/>
          <w:sz w:val="22"/>
          <w:szCs w:val="22"/>
        </w:rPr>
        <w:t>. Jaén: Servicio de Publicaciones de la Universidad, 19-39.</w:t>
      </w:r>
    </w:p>
    <w:p w:rsidR="00DD6E2E" w:rsidRPr="00666064" w:rsidRDefault="00DD6E2E" w:rsidP="00931E19">
      <w:pPr>
        <w:spacing w:line="360" w:lineRule="auto"/>
        <w:ind w:left="709" w:hanging="709"/>
        <w:jc w:val="both"/>
        <w:rPr>
          <w:rFonts w:ascii="Georgia" w:hAnsi="Georgia"/>
          <w:sz w:val="22"/>
          <w:szCs w:val="22"/>
        </w:rPr>
      </w:pPr>
      <w:r w:rsidRPr="00830973">
        <w:rPr>
          <w:rFonts w:ascii="Georgia" w:hAnsi="Georgia"/>
          <w:sz w:val="22"/>
          <w:szCs w:val="22"/>
          <w:lang w:val="en-US"/>
        </w:rPr>
        <w:t xml:space="preserve">Cancelas, L. &amp; </w:t>
      </w:r>
      <w:r w:rsidR="00830973" w:rsidRPr="00830973">
        <w:rPr>
          <w:rFonts w:ascii="Georgia" w:hAnsi="Georgia"/>
          <w:sz w:val="22"/>
          <w:szCs w:val="22"/>
          <w:lang w:val="en-US"/>
        </w:rPr>
        <w:t xml:space="preserve">L. </w:t>
      </w:r>
      <w:r w:rsidRPr="00830973">
        <w:rPr>
          <w:rFonts w:ascii="Georgia" w:hAnsi="Georgia"/>
          <w:sz w:val="22"/>
          <w:szCs w:val="22"/>
          <w:lang w:val="en-US"/>
        </w:rPr>
        <w:t>Howard. 2014 (4</w:t>
      </w:r>
      <w:r w:rsidRPr="00830973">
        <w:rPr>
          <w:rFonts w:ascii="Georgia" w:hAnsi="Georgia"/>
          <w:sz w:val="22"/>
          <w:szCs w:val="22"/>
          <w:vertAlign w:val="superscript"/>
          <w:lang w:val="en-US"/>
        </w:rPr>
        <w:t>th</w:t>
      </w:r>
      <w:r w:rsidRPr="00830973">
        <w:rPr>
          <w:rFonts w:ascii="Georgia" w:hAnsi="Georgia"/>
          <w:sz w:val="22"/>
          <w:szCs w:val="22"/>
          <w:lang w:val="en-US"/>
        </w:rPr>
        <w:t xml:space="preserve"> edition). </w:t>
      </w:r>
      <w:r w:rsidR="00830973">
        <w:rPr>
          <w:rFonts w:ascii="Georgia" w:hAnsi="Georgia"/>
          <w:sz w:val="22"/>
          <w:szCs w:val="22"/>
          <w:lang w:val="en-US"/>
        </w:rPr>
        <w:t>“</w:t>
      </w:r>
      <w:r w:rsidRPr="00663C40">
        <w:rPr>
          <w:rFonts w:ascii="Georgia" w:hAnsi="Georgia"/>
          <w:sz w:val="22"/>
          <w:szCs w:val="22"/>
          <w:lang w:val="en-GB"/>
        </w:rPr>
        <w:t>Writing in a foreign language</w:t>
      </w:r>
      <w:r w:rsidR="00830973">
        <w:rPr>
          <w:rFonts w:ascii="Georgia" w:hAnsi="Georgia"/>
          <w:sz w:val="22"/>
          <w:szCs w:val="22"/>
          <w:lang w:val="en-GB"/>
        </w:rPr>
        <w:t>”</w:t>
      </w:r>
      <w:r w:rsidRPr="00663C40">
        <w:rPr>
          <w:rFonts w:ascii="Georgia" w:hAnsi="Georgia"/>
          <w:sz w:val="22"/>
          <w:szCs w:val="22"/>
          <w:lang w:val="en-GB"/>
        </w:rPr>
        <w:t xml:space="preserve">. </w:t>
      </w:r>
      <w:r w:rsidRPr="00107C5C">
        <w:rPr>
          <w:rFonts w:ascii="Georgia" w:hAnsi="Georgia"/>
          <w:sz w:val="22"/>
          <w:szCs w:val="22"/>
        </w:rPr>
        <w:t>In</w:t>
      </w:r>
      <w:r w:rsidR="00830973" w:rsidRPr="00107C5C">
        <w:rPr>
          <w:rFonts w:ascii="Georgia" w:hAnsi="Georgia"/>
          <w:sz w:val="22"/>
          <w:szCs w:val="22"/>
        </w:rPr>
        <w:t xml:space="preserve"> D. </w:t>
      </w:r>
      <w:r w:rsidR="00830973" w:rsidRPr="00666064">
        <w:rPr>
          <w:rFonts w:ascii="Georgia" w:hAnsi="Georgia"/>
          <w:sz w:val="22"/>
          <w:szCs w:val="22"/>
        </w:rPr>
        <w:t>Madrid &amp; N. McLaren (eds.).</w:t>
      </w:r>
      <w:r w:rsidRPr="00666064">
        <w:rPr>
          <w:rFonts w:ascii="Georgia" w:hAnsi="Georgia"/>
          <w:sz w:val="22"/>
          <w:szCs w:val="22"/>
        </w:rPr>
        <w:t xml:space="preserve"> </w:t>
      </w:r>
      <w:r w:rsidRPr="00666064">
        <w:rPr>
          <w:rFonts w:ascii="Georgia" w:hAnsi="Georgia"/>
          <w:i/>
          <w:sz w:val="22"/>
          <w:szCs w:val="22"/>
        </w:rPr>
        <w:t>TEFL in Primary Education</w:t>
      </w:r>
      <w:r w:rsidR="00830973" w:rsidRPr="00666064">
        <w:rPr>
          <w:rFonts w:ascii="Georgia" w:hAnsi="Georgia"/>
          <w:i/>
          <w:sz w:val="22"/>
          <w:szCs w:val="22"/>
        </w:rPr>
        <w:t xml:space="preserve"> </w:t>
      </w:r>
      <w:r w:rsidRPr="00666064">
        <w:rPr>
          <w:rFonts w:ascii="Georgia" w:hAnsi="Georgia"/>
          <w:sz w:val="22"/>
          <w:szCs w:val="22"/>
        </w:rPr>
        <w:t>Granada:</w:t>
      </w:r>
      <w:r w:rsidR="00663C40" w:rsidRPr="00666064">
        <w:rPr>
          <w:rFonts w:ascii="Georgia" w:hAnsi="Georgia"/>
          <w:sz w:val="22"/>
          <w:szCs w:val="22"/>
        </w:rPr>
        <w:t xml:space="preserve"> </w:t>
      </w:r>
      <w:r w:rsidRPr="00666064">
        <w:rPr>
          <w:rFonts w:ascii="Georgia" w:hAnsi="Georgia"/>
          <w:sz w:val="22"/>
          <w:szCs w:val="22"/>
        </w:rPr>
        <w:t>Editorial Universidad de Granada</w:t>
      </w:r>
      <w:r w:rsidR="00830973" w:rsidRPr="00666064">
        <w:rPr>
          <w:rFonts w:ascii="Georgia" w:hAnsi="Georgia"/>
          <w:sz w:val="22"/>
          <w:szCs w:val="22"/>
        </w:rPr>
        <w:t>, 246-281.</w:t>
      </w:r>
    </w:p>
    <w:p w:rsidR="00DD6E2E" w:rsidRPr="00663C40"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 xml:space="preserve">Carroll, J.B. 1968. </w:t>
      </w:r>
      <w:r w:rsidR="00830973">
        <w:rPr>
          <w:rFonts w:ascii="Georgia" w:hAnsi="Georgia"/>
          <w:sz w:val="22"/>
          <w:szCs w:val="22"/>
          <w:lang w:val="en-GB"/>
        </w:rPr>
        <w:t>“</w:t>
      </w:r>
      <w:r w:rsidRPr="00663C40">
        <w:rPr>
          <w:rFonts w:ascii="Georgia" w:hAnsi="Georgia"/>
          <w:sz w:val="22"/>
          <w:szCs w:val="22"/>
          <w:lang w:val="en-GB"/>
        </w:rPr>
        <w:t xml:space="preserve">The </w:t>
      </w:r>
      <w:r w:rsidR="00663C40">
        <w:rPr>
          <w:rFonts w:ascii="Georgia" w:hAnsi="Georgia"/>
          <w:sz w:val="22"/>
          <w:szCs w:val="22"/>
          <w:lang w:val="en-GB"/>
        </w:rPr>
        <w:t>p</w:t>
      </w:r>
      <w:r w:rsidRPr="00663C40">
        <w:rPr>
          <w:rFonts w:ascii="Georgia" w:hAnsi="Georgia"/>
          <w:sz w:val="22"/>
          <w:szCs w:val="22"/>
          <w:lang w:val="en-GB"/>
        </w:rPr>
        <w:t>sychology of language testing</w:t>
      </w:r>
      <w:r w:rsidR="00830973">
        <w:rPr>
          <w:rFonts w:ascii="Georgia" w:hAnsi="Georgia"/>
          <w:sz w:val="22"/>
          <w:szCs w:val="22"/>
          <w:lang w:val="en-GB"/>
        </w:rPr>
        <w:t>”</w:t>
      </w:r>
      <w:r w:rsidR="00663C40">
        <w:rPr>
          <w:rFonts w:ascii="Georgia" w:hAnsi="Georgia"/>
          <w:sz w:val="22"/>
          <w:szCs w:val="22"/>
          <w:lang w:val="en-GB"/>
        </w:rPr>
        <w:t>. I</w:t>
      </w:r>
      <w:r w:rsidRPr="00663C40">
        <w:rPr>
          <w:rFonts w:ascii="Georgia" w:hAnsi="Georgia"/>
          <w:sz w:val="22"/>
          <w:szCs w:val="22"/>
          <w:lang w:val="en-GB"/>
        </w:rPr>
        <w:t>n</w:t>
      </w:r>
      <w:r w:rsidR="00663C40" w:rsidRPr="00663C40">
        <w:rPr>
          <w:rFonts w:ascii="Georgia" w:hAnsi="Georgia"/>
          <w:i/>
          <w:sz w:val="22"/>
          <w:szCs w:val="22"/>
          <w:lang w:val="en-GB"/>
        </w:rPr>
        <w:t xml:space="preserve"> </w:t>
      </w:r>
      <w:r w:rsidR="00830973" w:rsidRPr="00830973">
        <w:rPr>
          <w:rFonts w:ascii="Georgia" w:hAnsi="Georgia"/>
          <w:sz w:val="22"/>
          <w:szCs w:val="22"/>
          <w:lang w:val="en-GB"/>
        </w:rPr>
        <w:t>A.</w:t>
      </w:r>
      <w:r w:rsidR="00830973">
        <w:rPr>
          <w:rFonts w:ascii="Georgia" w:hAnsi="Georgia"/>
          <w:i/>
          <w:sz w:val="22"/>
          <w:szCs w:val="22"/>
          <w:lang w:val="en-GB"/>
        </w:rPr>
        <w:t xml:space="preserve"> </w:t>
      </w:r>
      <w:r w:rsidR="00830973" w:rsidRPr="00663C40">
        <w:rPr>
          <w:rFonts w:ascii="Georgia" w:hAnsi="Georgia"/>
          <w:sz w:val="22"/>
          <w:szCs w:val="22"/>
          <w:lang w:val="en-GB"/>
        </w:rPr>
        <w:t>Davies</w:t>
      </w:r>
      <w:r w:rsidR="00830973">
        <w:rPr>
          <w:rFonts w:ascii="Georgia" w:hAnsi="Georgia"/>
          <w:sz w:val="22"/>
          <w:szCs w:val="22"/>
          <w:lang w:val="en-GB"/>
        </w:rPr>
        <w:t xml:space="preserve"> </w:t>
      </w:r>
      <w:r w:rsidR="00830973" w:rsidRPr="00663C40">
        <w:rPr>
          <w:rFonts w:ascii="Georgia" w:hAnsi="Georgia"/>
          <w:sz w:val="22"/>
          <w:szCs w:val="22"/>
          <w:lang w:val="en-GB"/>
        </w:rPr>
        <w:t>(ed</w:t>
      </w:r>
      <w:r w:rsidR="00830973">
        <w:rPr>
          <w:rFonts w:ascii="Georgia" w:hAnsi="Georgia"/>
          <w:sz w:val="22"/>
          <w:szCs w:val="22"/>
          <w:lang w:val="en-GB"/>
        </w:rPr>
        <w:t>.</w:t>
      </w:r>
      <w:r w:rsidR="00830973" w:rsidRPr="00663C40">
        <w:rPr>
          <w:rFonts w:ascii="Georgia" w:hAnsi="Georgia"/>
          <w:sz w:val="22"/>
          <w:szCs w:val="22"/>
          <w:lang w:val="en-GB"/>
        </w:rPr>
        <w:t>)</w:t>
      </w:r>
      <w:r w:rsidR="00830973">
        <w:rPr>
          <w:rFonts w:ascii="Georgia" w:hAnsi="Georgia"/>
          <w:sz w:val="22"/>
          <w:szCs w:val="22"/>
          <w:lang w:val="en-GB"/>
        </w:rPr>
        <w:t xml:space="preserve">. </w:t>
      </w:r>
      <w:r w:rsidR="00663C40" w:rsidRPr="00663C40">
        <w:rPr>
          <w:rFonts w:ascii="Georgia" w:hAnsi="Georgia"/>
          <w:i/>
          <w:sz w:val="22"/>
          <w:szCs w:val="22"/>
          <w:lang w:val="en-GB"/>
        </w:rPr>
        <w:t>Language Testing Symposium.</w:t>
      </w:r>
      <w:r w:rsidR="00663C40">
        <w:rPr>
          <w:rFonts w:ascii="Georgia" w:hAnsi="Georgia"/>
          <w:i/>
          <w:sz w:val="22"/>
          <w:szCs w:val="22"/>
          <w:lang w:val="en-GB"/>
        </w:rPr>
        <w:t xml:space="preserve"> A Psycholinguistic Perspective</w:t>
      </w:r>
      <w:r w:rsidR="00663C40">
        <w:rPr>
          <w:rFonts w:ascii="Georgia" w:hAnsi="Georgia"/>
          <w:sz w:val="22"/>
          <w:szCs w:val="22"/>
          <w:lang w:val="en-GB"/>
        </w:rPr>
        <w:t>.</w:t>
      </w:r>
      <w:r w:rsidRPr="00663C40">
        <w:rPr>
          <w:rFonts w:ascii="Georgia" w:hAnsi="Georgia"/>
          <w:sz w:val="22"/>
          <w:szCs w:val="22"/>
          <w:lang w:val="en-GB"/>
        </w:rPr>
        <w:t xml:space="preserve"> </w:t>
      </w:r>
      <w:r w:rsidR="00663C40">
        <w:rPr>
          <w:rFonts w:ascii="Georgia" w:hAnsi="Georgia"/>
          <w:sz w:val="22"/>
          <w:szCs w:val="22"/>
          <w:lang w:val="en-GB"/>
        </w:rPr>
        <w:t>London: Oxford University Press</w:t>
      </w:r>
      <w:r w:rsidR="00830973">
        <w:rPr>
          <w:rFonts w:ascii="Georgia" w:hAnsi="Georgia"/>
          <w:sz w:val="22"/>
          <w:szCs w:val="22"/>
          <w:lang w:val="en-GB"/>
        </w:rPr>
        <w:t xml:space="preserve">, </w:t>
      </w:r>
      <w:r w:rsidR="00830973" w:rsidRPr="00663C40">
        <w:rPr>
          <w:rFonts w:ascii="Georgia" w:hAnsi="Georgia"/>
          <w:sz w:val="22"/>
          <w:szCs w:val="22"/>
          <w:lang w:val="en-GB"/>
        </w:rPr>
        <w:t>46</w:t>
      </w:r>
      <w:r w:rsidR="00830973" w:rsidRPr="00663C40">
        <w:rPr>
          <w:rFonts w:ascii="Georgia" w:hAnsi="Georgia"/>
          <w:sz w:val="22"/>
          <w:szCs w:val="22"/>
          <w:lang w:val="en-GB"/>
        </w:rPr>
        <w:noBreakHyphen/>
        <w:t>69</w:t>
      </w:r>
      <w:r w:rsidRPr="00663C40">
        <w:rPr>
          <w:rFonts w:ascii="Georgia" w:hAnsi="Georgia"/>
          <w:sz w:val="22"/>
          <w:szCs w:val="22"/>
          <w:lang w:val="en-GB"/>
        </w:rPr>
        <w:t>.</w:t>
      </w:r>
    </w:p>
    <w:p w:rsidR="00DD6E2E"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C</w:t>
      </w:r>
      <w:r w:rsidR="00663C40">
        <w:rPr>
          <w:rFonts w:ascii="Georgia" w:hAnsi="Georgia"/>
          <w:sz w:val="22"/>
          <w:szCs w:val="22"/>
          <w:lang w:val="en-GB"/>
        </w:rPr>
        <w:t xml:space="preserve">arroll, J.B. </w:t>
      </w:r>
      <w:r w:rsidR="00830973">
        <w:rPr>
          <w:rFonts w:ascii="Georgia" w:hAnsi="Georgia"/>
          <w:sz w:val="22"/>
          <w:szCs w:val="22"/>
          <w:lang w:val="en-GB"/>
        </w:rPr>
        <w:t xml:space="preserve">&amp; S.M. </w:t>
      </w:r>
      <w:r w:rsidR="00663C40">
        <w:rPr>
          <w:rFonts w:ascii="Georgia" w:hAnsi="Georgia"/>
          <w:sz w:val="22"/>
          <w:szCs w:val="22"/>
          <w:lang w:val="en-GB"/>
        </w:rPr>
        <w:t>Sapon, S.M. (1</w:t>
      </w:r>
      <w:r w:rsidRPr="00663C40">
        <w:rPr>
          <w:rFonts w:ascii="Georgia" w:hAnsi="Georgia"/>
          <w:sz w:val="22"/>
          <w:szCs w:val="22"/>
          <w:lang w:val="en-GB"/>
        </w:rPr>
        <w:t xml:space="preserve">967): </w:t>
      </w:r>
      <w:r w:rsidRPr="00663C40">
        <w:rPr>
          <w:rFonts w:ascii="Georgia" w:hAnsi="Georgia"/>
          <w:i/>
          <w:sz w:val="22"/>
          <w:szCs w:val="22"/>
          <w:lang w:val="en-GB"/>
        </w:rPr>
        <w:t xml:space="preserve">Modern Language Aptitude Test </w:t>
      </w:r>
      <w:r w:rsidRPr="00663C40">
        <w:rPr>
          <w:rFonts w:ascii="Georgia" w:hAnsi="Georgia"/>
          <w:sz w:val="22"/>
          <w:szCs w:val="22"/>
          <w:lang w:val="en-GB"/>
        </w:rPr>
        <w:t>(MLAT). New York: Psychological Corporation.</w:t>
      </w:r>
    </w:p>
    <w:p w:rsidR="007C526D" w:rsidRDefault="007C526D" w:rsidP="007C526D">
      <w:pPr>
        <w:spacing w:line="360" w:lineRule="auto"/>
        <w:ind w:left="720" w:hanging="720"/>
        <w:jc w:val="both"/>
        <w:rPr>
          <w:rFonts w:ascii="Georgia" w:hAnsi="Georgia"/>
          <w:sz w:val="22"/>
          <w:szCs w:val="22"/>
          <w:lang w:val="en-US"/>
        </w:rPr>
      </w:pPr>
      <w:r w:rsidRPr="007C526D">
        <w:rPr>
          <w:rFonts w:ascii="Georgia" w:hAnsi="Georgia"/>
          <w:sz w:val="22"/>
          <w:szCs w:val="22"/>
          <w:lang w:val="en-US"/>
        </w:rPr>
        <w:t>Chaudron, C</w:t>
      </w:r>
      <w:r w:rsidR="00830973">
        <w:rPr>
          <w:rFonts w:ascii="Georgia" w:hAnsi="Georgia"/>
          <w:sz w:val="22"/>
          <w:szCs w:val="22"/>
          <w:lang w:val="en-US"/>
        </w:rPr>
        <w:t>. 1988.</w:t>
      </w:r>
      <w:r w:rsidRPr="007C526D">
        <w:rPr>
          <w:rFonts w:ascii="Georgia" w:hAnsi="Georgia"/>
          <w:sz w:val="22"/>
          <w:szCs w:val="22"/>
          <w:lang w:val="en-US"/>
        </w:rPr>
        <w:t xml:space="preserve"> </w:t>
      </w:r>
      <w:r w:rsidRPr="007C526D">
        <w:rPr>
          <w:rFonts w:ascii="Georgia" w:hAnsi="Georgia"/>
          <w:i/>
          <w:iCs/>
          <w:sz w:val="22"/>
          <w:szCs w:val="22"/>
          <w:lang w:val="en-US"/>
        </w:rPr>
        <w:t xml:space="preserve">Second Language Classrooms. </w:t>
      </w:r>
      <w:r w:rsidRPr="00E02321">
        <w:rPr>
          <w:rFonts w:ascii="Georgia" w:hAnsi="Georgia"/>
          <w:i/>
          <w:iCs/>
          <w:sz w:val="22"/>
          <w:szCs w:val="22"/>
          <w:lang w:val="en-US"/>
        </w:rPr>
        <w:t>Research on Teaching and Learning.</w:t>
      </w:r>
      <w:r w:rsidRPr="00E02321">
        <w:rPr>
          <w:rFonts w:ascii="Georgia" w:hAnsi="Georgia"/>
          <w:sz w:val="22"/>
          <w:szCs w:val="22"/>
          <w:lang w:val="en-US"/>
        </w:rPr>
        <w:t xml:space="preserve"> Cambridge: Cambridge University Press.</w:t>
      </w:r>
    </w:p>
    <w:p w:rsidR="00F637C6" w:rsidRDefault="00F637C6" w:rsidP="00F637C6">
      <w:pPr>
        <w:spacing w:line="360" w:lineRule="auto"/>
        <w:ind w:left="720" w:hanging="720"/>
        <w:jc w:val="both"/>
        <w:rPr>
          <w:rFonts w:ascii="Georgia" w:hAnsi="Georgia"/>
          <w:sz w:val="22"/>
          <w:lang w:val="en-US"/>
        </w:rPr>
      </w:pPr>
      <w:r w:rsidRPr="00F637C6">
        <w:rPr>
          <w:rFonts w:ascii="Georgia" w:hAnsi="Georgia"/>
          <w:sz w:val="22"/>
          <w:lang w:val="en-US"/>
        </w:rPr>
        <w:t>C</w:t>
      </w:r>
      <w:r>
        <w:rPr>
          <w:rFonts w:ascii="Georgia" w:hAnsi="Georgia"/>
          <w:sz w:val="22"/>
          <w:lang w:val="en-US"/>
        </w:rPr>
        <w:t>ohen</w:t>
      </w:r>
      <w:r w:rsidRPr="00F637C6">
        <w:rPr>
          <w:rFonts w:ascii="Georgia" w:hAnsi="Georgia"/>
          <w:sz w:val="22"/>
          <w:lang w:val="en-US"/>
        </w:rPr>
        <w:t>, L. &amp; L. M</w:t>
      </w:r>
      <w:r>
        <w:rPr>
          <w:rFonts w:ascii="Georgia" w:hAnsi="Georgia"/>
          <w:sz w:val="22"/>
          <w:lang w:val="en-US"/>
        </w:rPr>
        <w:t>anion</w:t>
      </w:r>
      <w:r w:rsidRPr="00F637C6">
        <w:rPr>
          <w:rFonts w:ascii="Georgia" w:hAnsi="Georgia"/>
          <w:sz w:val="22"/>
          <w:lang w:val="en-US"/>
        </w:rPr>
        <w:t xml:space="preserve"> 1989. </w:t>
      </w:r>
      <w:r w:rsidRPr="00F637C6">
        <w:rPr>
          <w:rFonts w:ascii="Georgia" w:hAnsi="Georgia"/>
          <w:i/>
          <w:sz w:val="22"/>
          <w:lang w:val="en-US"/>
        </w:rPr>
        <w:t>Research Methods in Education</w:t>
      </w:r>
      <w:r w:rsidRPr="00F637C6">
        <w:rPr>
          <w:rFonts w:ascii="Georgia" w:hAnsi="Georgia"/>
          <w:sz w:val="22"/>
          <w:lang w:val="en-US"/>
        </w:rPr>
        <w:t>. London:</w:t>
      </w:r>
      <w:r>
        <w:rPr>
          <w:rFonts w:ascii="Georgia" w:hAnsi="Georgia"/>
          <w:sz w:val="22"/>
          <w:lang w:val="en-US"/>
        </w:rPr>
        <w:t xml:space="preserve"> </w:t>
      </w:r>
      <w:r w:rsidRPr="00F637C6">
        <w:rPr>
          <w:rFonts w:ascii="Georgia" w:hAnsi="Georgia"/>
          <w:sz w:val="22"/>
          <w:lang w:val="en-US"/>
        </w:rPr>
        <w:t>Routledge.</w:t>
      </w:r>
    </w:p>
    <w:p w:rsidR="00D90920" w:rsidRPr="00D90920" w:rsidRDefault="00D90920" w:rsidP="00F637C6">
      <w:pPr>
        <w:spacing w:line="360" w:lineRule="auto"/>
        <w:ind w:left="720" w:hanging="720"/>
        <w:jc w:val="both"/>
        <w:rPr>
          <w:rFonts w:ascii="Georgia" w:hAnsi="Georgia"/>
          <w:sz w:val="22"/>
        </w:rPr>
      </w:pPr>
      <w:r w:rsidRPr="00107C5C">
        <w:rPr>
          <w:rFonts w:ascii="Georgia" w:hAnsi="Georgia"/>
          <w:sz w:val="22"/>
          <w:lang w:val="en-US"/>
        </w:rPr>
        <w:t xml:space="preserve">De Vicente, P. 1988. </w:t>
      </w:r>
      <w:r w:rsidRPr="00D90920">
        <w:rPr>
          <w:rFonts w:ascii="Georgia" w:hAnsi="Georgia"/>
          <w:sz w:val="22"/>
        </w:rPr>
        <w:t>“Perspectivas en la formaci</w:t>
      </w:r>
      <w:r>
        <w:rPr>
          <w:rFonts w:ascii="Georgia" w:hAnsi="Georgia"/>
          <w:sz w:val="22"/>
        </w:rPr>
        <w:t xml:space="preserve">ón del profesorado”. </w:t>
      </w:r>
      <w:r w:rsidRPr="00D90920">
        <w:rPr>
          <w:rFonts w:ascii="Georgia" w:hAnsi="Georgia"/>
          <w:sz w:val="22"/>
        </w:rPr>
        <w:t xml:space="preserve">In P. De Vicente, O. Sáenz &amp; M. Lorenzo (eds.). </w:t>
      </w:r>
      <w:r w:rsidRPr="00D90920">
        <w:rPr>
          <w:rFonts w:ascii="Georgia" w:hAnsi="Georgia"/>
          <w:i/>
          <w:sz w:val="22"/>
        </w:rPr>
        <w:t>La formación de los profesores</w:t>
      </w:r>
      <w:r>
        <w:rPr>
          <w:rFonts w:ascii="Georgia" w:hAnsi="Georgia"/>
          <w:sz w:val="22"/>
        </w:rPr>
        <w:t>. Granada: Servicio de Publicaciones de la Universidad, 9-22.</w:t>
      </w:r>
    </w:p>
    <w:p w:rsidR="00DD6E2E" w:rsidRPr="00663C40" w:rsidRDefault="00DD6E2E" w:rsidP="00931E19">
      <w:pPr>
        <w:spacing w:line="360" w:lineRule="auto"/>
        <w:ind w:left="709" w:hanging="709"/>
        <w:jc w:val="both"/>
        <w:rPr>
          <w:rFonts w:ascii="Georgia" w:hAnsi="Georgia"/>
          <w:sz w:val="22"/>
          <w:szCs w:val="22"/>
          <w:lang w:val="en-GB"/>
        </w:rPr>
      </w:pPr>
      <w:r w:rsidRPr="00107C5C">
        <w:rPr>
          <w:rFonts w:ascii="Georgia" w:hAnsi="Georgia"/>
          <w:sz w:val="22"/>
          <w:szCs w:val="22"/>
        </w:rPr>
        <w:t xml:space="preserve">Denzing, N.K. (ed.) 1970. </w:t>
      </w:r>
      <w:r w:rsidRPr="00663C40">
        <w:rPr>
          <w:rFonts w:ascii="Georgia" w:hAnsi="Georgia"/>
          <w:i/>
          <w:sz w:val="22"/>
          <w:szCs w:val="22"/>
          <w:lang w:val="en-GB"/>
        </w:rPr>
        <w:t>Sociological Methods: a Source Book.</w:t>
      </w:r>
      <w:r w:rsidRPr="00663C40">
        <w:rPr>
          <w:rFonts w:ascii="Georgia" w:hAnsi="Georgia"/>
          <w:sz w:val="22"/>
          <w:szCs w:val="22"/>
          <w:lang w:val="en-GB"/>
        </w:rPr>
        <w:t xml:space="preserve"> Chicago: Aldine.</w:t>
      </w:r>
    </w:p>
    <w:p w:rsidR="00620D25" w:rsidRDefault="00DD6E2E" w:rsidP="007C526D">
      <w:pPr>
        <w:spacing w:line="360" w:lineRule="auto"/>
        <w:ind w:left="720" w:hanging="720"/>
        <w:jc w:val="both"/>
        <w:rPr>
          <w:rFonts w:ascii="Georgia" w:hAnsi="Georgia"/>
          <w:sz w:val="22"/>
          <w:szCs w:val="22"/>
          <w:lang w:val="en-GB"/>
        </w:rPr>
      </w:pPr>
      <w:r w:rsidRPr="00663C40">
        <w:rPr>
          <w:rFonts w:ascii="Georgia" w:hAnsi="Georgia"/>
          <w:sz w:val="22"/>
          <w:szCs w:val="22"/>
          <w:lang w:val="en-GB"/>
        </w:rPr>
        <w:t xml:space="preserve">Ellis, R. 1984. </w:t>
      </w:r>
      <w:r w:rsidRPr="00663C40">
        <w:rPr>
          <w:rFonts w:ascii="Georgia" w:hAnsi="Georgia"/>
          <w:i/>
          <w:sz w:val="22"/>
          <w:szCs w:val="22"/>
          <w:lang w:val="en-GB"/>
        </w:rPr>
        <w:t xml:space="preserve">Classroom Second Language Development. A Study of Classroom </w:t>
      </w:r>
      <w:r w:rsidR="00A03561">
        <w:rPr>
          <w:rFonts w:ascii="Georgia" w:hAnsi="Georgia"/>
          <w:i/>
          <w:sz w:val="22"/>
          <w:szCs w:val="22"/>
          <w:lang w:val="en-GB"/>
        </w:rPr>
        <w:t>I</w:t>
      </w:r>
      <w:r w:rsidRPr="00663C40">
        <w:rPr>
          <w:rFonts w:ascii="Georgia" w:hAnsi="Georgia"/>
          <w:i/>
          <w:sz w:val="22"/>
          <w:szCs w:val="22"/>
          <w:lang w:val="en-GB"/>
        </w:rPr>
        <w:t>nteraction and Language Acquisition</w:t>
      </w:r>
      <w:r w:rsidRPr="00663C40">
        <w:rPr>
          <w:rFonts w:ascii="Georgia" w:hAnsi="Georgia"/>
          <w:sz w:val="22"/>
          <w:szCs w:val="22"/>
          <w:lang w:val="en-GB"/>
        </w:rPr>
        <w:t xml:space="preserve">. </w:t>
      </w:r>
      <w:r w:rsidR="005E562E">
        <w:rPr>
          <w:rFonts w:ascii="Georgia" w:hAnsi="Georgia"/>
          <w:sz w:val="22"/>
          <w:szCs w:val="22"/>
          <w:lang w:val="en-GB"/>
        </w:rPr>
        <w:t>Oxford: Pergamon Press.</w:t>
      </w:r>
    </w:p>
    <w:p w:rsidR="007C526D" w:rsidRPr="00E02321" w:rsidRDefault="007C526D" w:rsidP="007C526D">
      <w:pPr>
        <w:spacing w:line="360" w:lineRule="auto"/>
        <w:ind w:left="720" w:hanging="720"/>
        <w:jc w:val="both"/>
        <w:rPr>
          <w:rFonts w:ascii="Georgia" w:hAnsi="Georgia"/>
          <w:sz w:val="22"/>
          <w:szCs w:val="22"/>
          <w:lang w:val="en-GB"/>
        </w:rPr>
      </w:pPr>
      <w:r w:rsidRPr="00E02321">
        <w:rPr>
          <w:rFonts w:ascii="Georgia" w:hAnsi="Georgia"/>
          <w:sz w:val="22"/>
          <w:szCs w:val="22"/>
          <w:lang w:val="en-US"/>
        </w:rPr>
        <w:lastRenderedPageBreak/>
        <w:t>Ellis, R</w:t>
      </w:r>
      <w:r w:rsidR="005E562E">
        <w:rPr>
          <w:rFonts w:ascii="Georgia" w:hAnsi="Georgia"/>
          <w:sz w:val="22"/>
          <w:szCs w:val="22"/>
          <w:lang w:val="en-US"/>
        </w:rPr>
        <w:t>. 1990</w:t>
      </w:r>
      <w:r w:rsidRPr="00E02321">
        <w:rPr>
          <w:rFonts w:ascii="Georgia" w:hAnsi="Georgia"/>
          <w:sz w:val="22"/>
          <w:szCs w:val="22"/>
          <w:lang w:val="en-US"/>
        </w:rPr>
        <w:t xml:space="preserve">. </w:t>
      </w:r>
      <w:r w:rsidRPr="00E02321">
        <w:rPr>
          <w:rFonts w:ascii="Georgia" w:hAnsi="Georgia"/>
          <w:i/>
          <w:iCs/>
          <w:sz w:val="22"/>
          <w:szCs w:val="22"/>
          <w:lang w:val="en-GB"/>
        </w:rPr>
        <w:t>Instructed Second Language Acquisition</w:t>
      </w:r>
      <w:r w:rsidRPr="00E02321">
        <w:rPr>
          <w:rFonts w:ascii="Georgia" w:hAnsi="Georgia"/>
          <w:sz w:val="22"/>
          <w:szCs w:val="22"/>
          <w:lang w:val="en-GB"/>
        </w:rPr>
        <w:t>. Oxford (UK) and Cambridge (USA): Blackwell</w:t>
      </w:r>
      <w:r w:rsidRPr="00E02321">
        <w:rPr>
          <w:rFonts w:ascii="Georgia" w:hAnsi="Georgia"/>
          <w:sz w:val="22"/>
          <w:szCs w:val="22"/>
          <w:lang w:val="en-US"/>
        </w:rPr>
        <w:t>.</w:t>
      </w:r>
    </w:p>
    <w:p w:rsidR="007C526D" w:rsidRPr="00E02321" w:rsidRDefault="00A10D0D" w:rsidP="007C526D">
      <w:pPr>
        <w:spacing w:line="360" w:lineRule="auto"/>
        <w:ind w:left="720" w:hanging="720"/>
        <w:jc w:val="both"/>
        <w:rPr>
          <w:rFonts w:ascii="Georgia" w:hAnsi="Georgia"/>
          <w:spacing w:val="-3"/>
          <w:sz w:val="22"/>
          <w:szCs w:val="22"/>
          <w:lang w:val="en-US"/>
        </w:rPr>
      </w:pPr>
      <w:r>
        <w:rPr>
          <w:rFonts w:ascii="Georgia" w:hAnsi="Georgia"/>
          <w:sz w:val="22"/>
          <w:szCs w:val="22"/>
          <w:lang w:val="en-GB"/>
        </w:rPr>
        <w:t>Ellis, R.</w:t>
      </w:r>
      <w:r w:rsidR="005E562E">
        <w:rPr>
          <w:rFonts w:ascii="Georgia" w:hAnsi="Georgia"/>
          <w:sz w:val="22"/>
          <w:szCs w:val="22"/>
          <w:lang w:val="en-GB"/>
        </w:rPr>
        <w:t xml:space="preserve"> 1994.</w:t>
      </w:r>
      <w:r w:rsidR="007C526D" w:rsidRPr="00E02321">
        <w:rPr>
          <w:rFonts w:ascii="Georgia" w:hAnsi="Georgia"/>
          <w:sz w:val="22"/>
          <w:szCs w:val="22"/>
          <w:lang w:val="en-GB"/>
        </w:rPr>
        <w:t xml:space="preserve"> </w:t>
      </w:r>
      <w:r w:rsidR="007C526D" w:rsidRPr="00E02321">
        <w:rPr>
          <w:rFonts w:ascii="Georgia" w:hAnsi="Georgia"/>
          <w:i/>
          <w:sz w:val="22"/>
          <w:szCs w:val="22"/>
          <w:lang w:val="en-GB"/>
        </w:rPr>
        <w:t>The Study of Second Language Acquisition</w:t>
      </w:r>
      <w:r w:rsidR="007C526D" w:rsidRPr="00E02321">
        <w:rPr>
          <w:rFonts w:ascii="Georgia" w:hAnsi="Georgia"/>
          <w:sz w:val="22"/>
          <w:szCs w:val="22"/>
          <w:lang w:val="en-GB"/>
        </w:rPr>
        <w:t>. Oxford: Oxford University Press.</w:t>
      </w:r>
      <w:r w:rsidR="007C526D" w:rsidRPr="00E02321">
        <w:rPr>
          <w:rFonts w:ascii="Georgia" w:hAnsi="Georgia"/>
          <w:spacing w:val="-3"/>
          <w:sz w:val="22"/>
          <w:szCs w:val="22"/>
          <w:lang w:val="en-US"/>
        </w:rPr>
        <w:t xml:space="preserve"> </w:t>
      </w:r>
    </w:p>
    <w:p w:rsidR="00EA37FF" w:rsidRDefault="00EA37FF" w:rsidP="00EA37FF">
      <w:pPr>
        <w:tabs>
          <w:tab w:val="left" w:pos="0"/>
        </w:tabs>
        <w:suppressAutoHyphens/>
        <w:spacing w:line="360" w:lineRule="auto"/>
        <w:ind w:left="720" w:hanging="720"/>
        <w:jc w:val="both"/>
        <w:rPr>
          <w:rFonts w:ascii="Georgia" w:hAnsi="Georgia"/>
          <w:spacing w:val="-3"/>
          <w:sz w:val="22"/>
          <w:szCs w:val="22"/>
          <w:lang w:val="en-US"/>
        </w:rPr>
      </w:pPr>
      <w:r w:rsidRPr="00E02321">
        <w:rPr>
          <w:rFonts w:ascii="Georgia" w:hAnsi="Georgia"/>
          <w:spacing w:val="-3"/>
          <w:sz w:val="22"/>
          <w:szCs w:val="22"/>
          <w:lang w:val="en-US"/>
        </w:rPr>
        <w:t>Flanders, N</w:t>
      </w:r>
      <w:r w:rsidR="005E562E">
        <w:rPr>
          <w:rFonts w:ascii="Georgia" w:hAnsi="Georgia"/>
          <w:spacing w:val="-3"/>
          <w:sz w:val="22"/>
          <w:szCs w:val="22"/>
          <w:lang w:val="en-US"/>
        </w:rPr>
        <w:t>.</w:t>
      </w:r>
      <w:r w:rsidRPr="00E02321">
        <w:rPr>
          <w:rFonts w:ascii="Georgia" w:hAnsi="Georgia"/>
          <w:spacing w:val="-3"/>
          <w:sz w:val="22"/>
          <w:szCs w:val="22"/>
          <w:lang w:val="en-US"/>
        </w:rPr>
        <w:t xml:space="preserve">A. </w:t>
      </w:r>
      <w:r w:rsidR="005E562E">
        <w:rPr>
          <w:rFonts w:ascii="Georgia" w:hAnsi="Georgia"/>
          <w:spacing w:val="-3"/>
          <w:sz w:val="22"/>
          <w:szCs w:val="22"/>
          <w:lang w:val="en-US"/>
        </w:rPr>
        <w:t xml:space="preserve">1970. </w:t>
      </w:r>
      <w:r w:rsidRPr="00E02321">
        <w:rPr>
          <w:rFonts w:ascii="Georgia" w:hAnsi="Georgia"/>
          <w:i/>
          <w:iCs/>
          <w:spacing w:val="-3"/>
          <w:sz w:val="22"/>
          <w:szCs w:val="22"/>
          <w:lang w:val="en-US"/>
        </w:rPr>
        <w:t>Analyzing Teacher Behavior.</w:t>
      </w:r>
      <w:r w:rsidRPr="00E02321">
        <w:rPr>
          <w:rFonts w:ascii="Georgia" w:hAnsi="Georgia"/>
          <w:spacing w:val="-3"/>
          <w:sz w:val="22"/>
          <w:szCs w:val="22"/>
          <w:lang w:val="en-US"/>
        </w:rPr>
        <w:t xml:space="preserve"> Reading, Mass.: Addison-Wesley</w:t>
      </w:r>
      <w:r w:rsidR="005E562E">
        <w:rPr>
          <w:rFonts w:ascii="Georgia" w:hAnsi="Georgia"/>
          <w:spacing w:val="-3"/>
          <w:sz w:val="22"/>
          <w:szCs w:val="22"/>
          <w:lang w:val="en-US"/>
        </w:rPr>
        <w:t>.</w:t>
      </w:r>
    </w:p>
    <w:p w:rsidR="00D90920" w:rsidRDefault="00D90920" w:rsidP="00EA37FF">
      <w:pPr>
        <w:tabs>
          <w:tab w:val="left" w:pos="0"/>
        </w:tabs>
        <w:suppressAutoHyphens/>
        <w:spacing w:line="360" w:lineRule="auto"/>
        <w:ind w:left="720" w:hanging="720"/>
        <w:jc w:val="both"/>
        <w:rPr>
          <w:rFonts w:ascii="Georgia" w:hAnsi="Georgia"/>
          <w:spacing w:val="-3"/>
          <w:sz w:val="22"/>
          <w:szCs w:val="22"/>
          <w:lang w:val="en-US"/>
        </w:rPr>
      </w:pPr>
      <w:r>
        <w:rPr>
          <w:rFonts w:ascii="Georgia" w:hAnsi="Georgia"/>
          <w:spacing w:val="-3"/>
          <w:sz w:val="22"/>
          <w:szCs w:val="22"/>
          <w:lang w:val="en-US"/>
        </w:rPr>
        <w:t xml:space="preserve">Floden, R.E. &amp; H.G. Klinzing 1990. “What can research on teacher thinking contribute to teacher preparation? A second opinion”. </w:t>
      </w:r>
      <w:r w:rsidRPr="00D90920">
        <w:rPr>
          <w:rFonts w:ascii="Georgia" w:hAnsi="Georgia"/>
          <w:i/>
          <w:spacing w:val="-3"/>
          <w:sz w:val="22"/>
          <w:szCs w:val="22"/>
          <w:lang w:val="en-US"/>
        </w:rPr>
        <w:t>Educational Researcher</w:t>
      </w:r>
      <w:r>
        <w:rPr>
          <w:rFonts w:ascii="Georgia" w:hAnsi="Georgia"/>
          <w:spacing w:val="-3"/>
          <w:sz w:val="22"/>
          <w:szCs w:val="22"/>
          <w:lang w:val="en-US"/>
        </w:rPr>
        <w:t>, 19(5): 15-20.</w:t>
      </w:r>
    </w:p>
    <w:p w:rsidR="00D90920" w:rsidRPr="00E02321" w:rsidRDefault="00D90920" w:rsidP="00EA37FF">
      <w:pPr>
        <w:tabs>
          <w:tab w:val="left" w:pos="0"/>
        </w:tabs>
        <w:suppressAutoHyphens/>
        <w:spacing w:line="360" w:lineRule="auto"/>
        <w:ind w:left="720" w:hanging="720"/>
        <w:jc w:val="both"/>
        <w:rPr>
          <w:rFonts w:ascii="Georgia" w:hAnsi="Georgia"/>
          <w:spacing w:val="-3"/>
          <w:sz w:val="22"/>
          <w:szCs w:val="22"/>
          <w:lang w:val="en-US"/>
        </w:rPr>
      </w:pPr>
      <w:r>
        <w:rPr>
          <w:rFonts w:ascii="Georgia" w:hAnsi="Georgia"/>
          <w:spacing w:val="-3"/>
          <w:sz w:val="22"/>
          <w:szCs w:val="22"/>
          <w:lang w:val="en-US"/>
        </w:rPr>
        <w:t>Gutiérrez Almarza</w:t>
      </w:r>
      <w:r w:rsidR="00F71331">
        <w:rPr>
          <w:rFonts w:ascii="Georgia" w:hAnsi="Georgia"/>
          <w:spacing w:val="-3"/>
          <w:sz w:val="22"/>
          <w:szCs w:val="22"/>
          <w:lang w:val="en-US"/>
        </w:rPr>
        <w:t>, G.</w:t>
      </w:r>
      <w:r>
        <w:rPr>
          <w:rFonts w:ascii="Georgia" w:hAnsi="Georgia"/>
          <w:spacing w:val="-3"/>
          <w:sz w:val="22"/>
          <w:szCs w:val="22"/>
          <w:lang w:val="en-US"/>
        </w:rPr>
        <w:t xml:space="preserve"> 1996. “Student foreign language teacher’s knowledge growth”. In D. Freeman</w:t>
      </w:r>
      <w:r w:rsidR="004E6E22">
        <w:rPr>
          <w:rFonts w:ascii="Georgia" w:hAnsi="Georgia"/>
          <w:spacing w:val="-3"/>
          <w:sz w:val="22"/>
          <w:szCs w:val="22"/>
          <w:lang w:val="en-US"/>
        </w:rPr>
        <w:t xml:space="preserve"> &amp; J.C. Richards (eds.). </w:t>
      </w:r>
      <w:r w:rsidR="004E6E22" w:rsidRPr="007538F4">
        <w:rPr>
          <w:rFonts w:ascii="Georgia" w:hAnsi="Georgia"/>
          <w:i/>
          <w:spacing w:val="-3"/>
          <w:sz w:val="22"/>
          <w:szCs w:val="22"/>
          <w:lang w:val="en-US"/>
        </w:rPr>
        <w:t>Teacher Learning in Language Teaching</w:t>
      </w:r>
      <w:r w:rsidR="004E6E22">
        <w:rPr>
          <w:rFonts w:ascii="Georgia" w:hAnsi="Georgia"/>
          <w:spacing w:val="-3"/>
          <w:sz w:val="22"/>
          <w:szCs w:val="22"/>
          <w:lang w:val="en-US"/>
        </w:rPr>
        <w:t>. Cambridge: Cambridge University Press, 50-78.</w:t>
      </w:r>
    </w:p>
    <w:p w:rsidR="00DD6E2E" w:rsidRPr="00663C40"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Heaton, J.B. 1975</w:t>
      </w:r>
      <w:r w:rsidR="005E562E">
        <w:rPr>
          <w:rFonts w:ascii="Georgia" w:hAnsi="Georgia"/>
          <w:sz w:val="22"/>
          <w:szCs w:val="22"/>
          <w:lang w:val="en-GB"/>
        </w:rPr>
        <w:t xml:space="preserve">. </w:t>
      </w:r>
      <w:r w:rsidRPr="00663C40">
        <w:rPr>
          <w:rFonts w:ascii="Georgia" w:hAnsi="Georgia"/>
          <w:i/>
          <w:sz w:val="22"/>
          <w:szCs w:val="22"/>
          <w:lang w:val="en-GB"/>
        </w:rPr>
        <w:t>Writing English Language Tests</w:t>
      </w:r>
      <w:r w:rsidRPr="00663C40">
        <w:rPr>
          <w:rFonts w:ascii="Georgia" w:hAnsi="Georgia"/>
          <w:sz w:val="22"/>
          <w:szCs w:val="22"/>
          <w:lang w:val="en-GB"/>
        </w:rPr>
        <w:t>. London: Longman.</w:t>
      </w:r>
    </w:p>
    <w:p w:rsidR="00DD6E2E" w:rsidRPr="00663C40"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 xml:space="preserve">Hedge, T. 1988: </w:t>
      </w:r>
      <w:r w:rsidRPr="00663C40">
        <w:rPr>
          <w:rFonts w:ascii="Georgia" w:hAnsi="Georgia"/>
          <w:i/>
          <w:sz w:val="22"/>
          <w:szCs w:val="22"/>
          <w:lang w:val="en-GB"/>
        </w:rPr>
        <w:t>Writing.</w:t>
      </w:r>
      <w:r w:rsidRPr="00663C40">
        <w:rPr>
          <w:rFonts w:ascii="Georgia" w:hAnsi="Georgia"/>
          <w:sz w:val="22"/>
          <w:szCs w:val="22"/>
          <w:lang w:val="en-GB"/>
        </w:rPr>
        <w:t xml:space="preserve"> Oxford: Oxford University Press.</w:t>
      </w:r>
    </w:p>
    <w:p w:rsidR="00DD6E2E" w:rsidRPr="00663C40" w:rsidRDefault="005E562E" w:rsidP="00931E19">
      <w:pPr>
        <w:spacing w:line="360" w:lineRule="auto"/>
        <w:ind w:left="709" w:hanging="709"/>
        <w:jc w:val="both"/>
        <w:rPr>
          <w:rFonts w:ascii="Georgia" w:hAnsi="Georgia"/>
          <w:sz w:val="22"/>
          <w:szCs w:val="22"/>
          <w:lang w:val="en-GB"/>
        </w:rPr>
      </w:pPr>
      <w:r>
        <w:rPr>
          <w:rFonts w:ascii="Georgia" w:hAnsi="Georgia"/>
          <w:sz w:val="22"/>
          <w:szCs w:val="22"/>
          <w:lang w:val="en-GB"/>
        </w:rPr>
        <w:t xml:space="preserve">Hopkins, D. </w:t>
      </w:r>
      <w:r w:rsidR="00DD6E2E" w:rsidRPr="00663C40">
        <w:rPr>
          <w:rFonts w:ascii="Georgia" w:hAnsi="Georgia"/>
          <w:sz w:val="22"/>
          <w:szCs w:val="22"/>
          <w:lang w:val="en-GB"/>
        </w:rPr>
        <w:t xml:space="preserve">1993. </w:t>
      </w:r>
      <w:r w:rsidR="00DD6E2E" w:rsidRPr="00663C40">
        <w:rPr>
          <w:rFonts w:ascii="Georgia" w:hAnsi="Georgia"/>
          <w:i/>
          <w:sz w:val="22"/>
          <w:szCs w:val="22"/>
          <w:lang w:val="en-GB"/>
        </w:rPr>
        <w:t xml:space="preserve">A </w:t>
      </w:r>
      <w:r w:rsidR="00663C40">
        <w:rPr>
          <w:rFonts w:ascii="Georgia" w:hAnsi="Georgia"/>
          <w:i/>
          <w:sz w:val="22"/>
          <w:szCs w:val="22"/>
          <w:lang w:val="en-GB"/>
        </w:rPr>
        <w:t>T</w:t>
      </w:r>
      <w:r w:rsidR="00DD6E2E" w:rsidRPr="00663C40">
        <w:rPr>
          <w:rFonts w:ascii="Georgia" w:hAnsi="Georgia"/>
          <w:i/>
          <w:sz w:val="22"/>
          <w:szCs w:val="22"/>
          <w:lang w:val="en-GB"/>
        </w:rPr>
        <w:t xml:space="preserve">eacher’s </w:t>
      </w:r>
      <w:r w:rsidR="00663C40">
        <w:rPr>
          <w:rFonts w:ascii="Georgia" w:hAnsi="Georgia"/>
          <w:i/>
          <w:sz w:val="22"/>
          <w:szCs w:val="22"/>
          <w:lang w:val="en-GB"/>
        </w:rPr>
        <w:t>G</w:t>
      </w:r>
      <w:r w:rsidR="00DD6E2E" w:rsidRPr="00663C40">
        <w:rPr>
          <w:rFonts w:ascii="Georgia" w:hAnsi="Georgia"/>
          <w:i/>
          <w:sz w:val="22"/>
          <w:szCs w:val="22"/>
          <w:lang w:val="en-GB"/>
        </w:rPr>
        <w:t xml:space="preserve">uide to </w:t>
      </w:r>
      <w:r w:rsidR="00663C40">
        <w:rPr>
          <w:rFonts w:ascii="Georgia" w:hAnsi="Georgia"/>
          <w:i/>
          <w:sz w:val="22"/>
          <w:szCs w:val="22"/>
          <w:lang w:val="en-GB"/>
        </w:rPr>
        <w:t>C</w:t>
      </w:r>
      <w:r w:rsidR="00DD6E2E" w:rsidRPr="00663C40">
        <w:rPr>
          <w:rFonts w:ascii="Georgia" w:hAnsi="Georgia"/>
          <w:i/>
          <w:sz w:val="22"/>
          <w:szCs w:val="22"/>
          <w:lang w:val="en-GB"/>
        </w:rPr>
        <w:t xml:space="preserve">lassroom </w:t>
      </w:r>
      <w:r w:rsidR="00663C40">
        <w:rPr>
          <w:rFonts w:ascii="Georgia" w:hAnsi="Georgia"/>
          <w:i/>
          <w:sz w:val="22"/>
          <w:szCs w:val="22"/>
          <w:lang w:val="en-GB"/>
        </w:rPr>
        <w:t>R</w:t>
      </w:r>
      <w:r w:rsidR="00DD6E2E" w:rsidRPr="00663C40">
        <w:rPr>
          <w:rFonts w:ascii="Georgia" w:hAnsi="Georgia"/>
          <w:i/>
          <w:sz w:val="22"/>
          <w:szCs w:val="22"/>
          <w:lang w:val="en-GB"/>
        </w:rPr>
        <w:t>esearch</w:t>
      </w:r>
      <w:r w:rsidR="00DD6E2E" w:rsidRPr="00663C40">
        <w:rPr>
          <w:rFonts w:ascii="Georgia" w:hAnsi="Georgia"/>
          <w:sz w:val="22"/>
          <w:szCs w:val="22"/>
          <w:lang w:val="en-GB"/>
        </w:rPr>
        <w:t>. Buckingham and Philadelphi</w:t>
      </w:r>
      <w:r w:rsidR="00663C40">
        <w:rPr>
          <w:rFonts w:ascii="Georgia" w:hAnsi="Georgia"/>
          <w:sz w:val="22"/>
          <w:szCs w:val="22"/>
          <w:lang w:val="en-GB"/>
        </w:rPr>
        <w:t xml:space="preserve">a: </w:t>
      </w:r>
      <w:r w:rsidR="00DD6E2E" w:rsidRPr="00663C40">
        <w:rPr>
          <w:rFonts w:ascii="Georgia" w:hAnsi="Georgia"/>
          <w:sz w:val="22"/>
          <w:szCs w:val="22"/>
          <w:lang w:val="en-GB"/>
        </w:rPr>
        <w:t>Open University Press.</w:t>
      </w:r>
    </w:p>
    <w:p w:rsidR="00DD6E2E" w:rsidRDefault="00DD6E2E" w:rsidP="00931E19">
      <w:pPr>
        <w:spacing w:line="360" w:lineRule="auto"/>
        <w:ind w:left="709" w:hanging="709"/>
        <w:jc w:val="both"/>
        <w:rPr>
          <w:rFonts w:ascii="Georgia" w:hAnsi="Georgia"/>
          <w:sz w:val="22"/>
          <w:szCs w:val="22"/>
          <w:lang w:val="en-US"/>
        </w:rPr>
      </w:pPr>
      <w:r w:rsidRPr="00663C40">
        <w:rPr>
          <w:rFonts w:ascii="Georgia" w:hAnsi="Georgia"/>
          <w:sz w:val="22"/>
          <w:szCs w:val="22"/>
          <w:lang w:val="en-GB"/>
        </w:rPr>
        <w:t xml:space="preserve">Hughes, S. &amp; </w:t>
      </w:r>
      <w:r w:rsidR="005E562E">
        <w:rPr>
          <w:rFonts w:ascii="Georgia" w:hAnsi="Georgia"/>
          <w:sz w:val="22"/>
          <w:szCs w:val="22"/>
          <w:lang w:val="en-GB"/>
        </w:rPr>
        <w:t xml:space="preserve">D. </w:t>
      </w:r>
      <w:r w:rsidRPr="00663C40">
        <w:rPr>
          <w:rFonts w:ascii="Georgia" w:hAnsi="Georgia"/>
          <w:sz w:val="22"/>
          <w:szCs w:val="22"/>
          <w:lang w:val="en-GB"/>
        </w:rPr>
        <w:t>Madrid</w:t>
      </w:r>
      <w:r w:rsidR="005E562E">
        <w:rPr>
          <w:rFonts w:ascii="Georgia" w:hAnsi="Georgia"/>
          <w:sz w:val="22"/>
          <w:szCs w:val="22"/>
          <w:lang w:val="en-GB"/>
        </w:rPr>
        <w:t xml:space="preserve"> </w:t>
      </w:r>
      <w:r w:rsidRPr="00663C40">
        <w:rPr>
          <w:rFonts w:ascii="Georgia" w:hAnsi="Georgia"/>
          <w:sz w:val="22"/>
          <w:szCs w:val="22"/>
          <w:lang w:val="en-GB"/>
        </w:rPr>
        <w:t>2015. The Written Production of CLIL and EFL Students</w:t>
      </w:r>
      <w:r w:rsidR="00663C40">
        <w:rPr>
          <w:rFonts w:ascii="Georgia" w:hAnsi="Georgia"/>
          <w:sz w:val="22"/>
          <w:szCs w:val="22"/>
          <w:lang w:val="en-GB"/>
        </w:rPr>
        <w:t xml:space="preserve">. </w:t>
      </w:r>
      <w:r w:rsidRPr="00663C40">
        <w:rPr>
          <w:rFonts w:ascii="Georgia" w:hAnsi="Georgia"/>
          <w:sz w:val="22"/>
          <w:szCs w:val="22"/>
          <w:lang w:val="en-GB"/>
        </w:rPr>
        <w:t>In</w:t>
      </w:r>
      <w:r w:rsidR="005E562E" w:rsidRPr="005E562E">
        <w:rPr>
          <w:rFonts w:ascii="Georgia" w:hAnsi="Georgia"/>
          <w:sz w:val="22"/>
          <w:szCs w:val="22"/>
          <w:lang w:val="en-GB"/>
        </w:rPr>
        <w:t xml:space="preserve"> </w:t>
      </w:r>
      <w:r w:rsidR="005E562E" w:rsidRPr="00663C40">
        <w:rPr>
          <w:rFonts w:ascii="Georgia" w:hAnsi="Georgia"/>
          <w:sz w:val="22"/>
          <w:szCs w:val="22"/>
          <w:lang w:val="en-GB"/>
        </w:rPr>
        <w:t>M. Pérez Cañado</w:t>
      </w:r>
      <w:r w:rsidR="005E562E" w:rsidRPr="00663C40">
        <w:rPr>
          <w:rFonts w:ascii="Georgia" w:hAnsi="Georgia"/>
          <w:sz w:val="22"/>
          <w:szCs w:val="22"/>
          <w:lang w:val="en-US"/>
        </w:rPr>
        <w:t xml:space="preserve"> </w:t>
      </w:r>
      <w:r w:rsidR="005E562E">
        <w:rPr>
          <w:rFonts w:ascii="Georgia" w:hAnsi="Georgia"/>
          <w:sz w:val="22"/>
          <w:szCs w:val="22"/>
          <w:lang w:val="en-US"/>
        </w:rPr>
        <w:t>(ed.).</w:t>
      </w:r>
      <w:r w:rsidRPr="00663C40">
        <w:rPr>
          <w:rFonts w:ascii="Georgia" w:hAnsi="Georgia"/>
          <w:sz w:val="22"/>
          <w:szCs w:val="22"/>
          <w:lang w:val="en-GB"/>
        </w:rPr>
        <w:t xml:space="preserve"> </w:t>
      </w:r>
      <w:r w:rsidRPr="00663C40">
        <w:rPr>
          <w:rFonts w:ascii="Georgia" w:hAnsi="Georgia"/>
          <w:i/>
          <w:sz w:val="22"/>
          <w:szCs w:val="22"/>
          <w:lang w:val="en-GB"/>
        </w:rPr>
        <w:t>Spanish CLIL in Ac</w:t>
      </w:r>
      <w:r w:rsidR="00663C40">
        <w:rPr>
          <w:rFonts w:ascii="Georgia" w:hAnsi="Georgia"/>
          <w:i/>
          <w:sz w:val="22"/>
          <w:szCs w:val="22"/>
          <w:lang w:val="en-GB"/>
        </w:rPr>
        <w:t>tion: Voices from the Classroom</w:t>
      </w:r>
      <w:r w:rsidR="00663C40">
        <w:rPr>
          <w:rFonts w:ascii="Georgia" w:hAnsi="Georgia"/>
          <w:sz w:val="22"/>
          <w:szCs w:val="22"/>
          <w:lang w:val="en-US"/>
        </w:rPr>
        <w:t xml:space="preserve">. </w:t>
      </w:r>
      <w:r w:rsidRPr="00663C40">
        <w:rPr>
          <w:rFonts w:ascii="Georgia" w:hAnsi="Georgia"/>
          <w:sz w:val="22"/>
          <w:szCs w:val="22"/>
          <w:lang w:val="en-US"/>
        </w:rPr>
        <w:t>Newcastle upon Tyne: Cambridge Scholars Publishing</w:t>
      </w:r>
      <w:r w:rsidR="005E562E">
        <w:rPr>
          <w:rFonts w:ascii="Georgia" w:hAnsi="Georgia"/>
          <w:i/>
          <w:sz w:val="22"/>
          <w:szCs w:val="22"/>
          <w:lang w:val="en-GB"/>
        </w:rPr>
        <w:t>,</w:t>
      </w:r>
      <w:r w:rsidR="005E562E" w:rsidRPr="00663C40">
        <w:rPr>
          <w:rFonts w:ascii="Georgia" w:hAnsi="Georgia"/>
          <w:i/>
          <w:sz w:val="22"/>
          <w:szCs w:val="22"/>
          <w:lang w:val="en-GB"/>
        </w:rPr>
        <w:t xml:space="preserve"> </w:t>
      </w:r>
      <w:r w:rsidR="005E562E">
        <w:rPr>
          <w:rFonts w:ascii="Georgia" w:hAnsi="Georgia"/>
          <w:sz w:val="22"/>
          <w:szCs w:val="22"/>
          <w:lang w:val="en-US"/>
        </w:rPr>
        <w:t>98-111</w:t>
      </w:r>
      <w:r w:rsidRPr="00663C40">
        <w:rPr>
          <w:rFonts w:ascii="Georgia" w:hAnsi="Georgia"/>
          <w:sz w:val="22"/>
          <w:szCs w:val="22"/>
          <w:lang w:val="en-US"/>
        </w:rPr>
        <w:t>.</w:t>
      </w:r>
    </w:p>
    <w:p w:rsidR="00F63A91" w:rsidRPr="00107C5C" w:rsidRDefault="00F63A91" w:rsidP="00931E19">
      <w:pPr>
        <w:spacing w:line="360" w:lineRule="auto"/>
        <w:ind w:left="709" w:hanging="709"/>
        <w:jc w:val="both"/>
        <w:rPr>
          <w:rFonts w:ascii="Georgia" w:hAnsi="Georgia"/>
          <w:sz w:val="22"/>
          <w:szCs w:val="22"/>
        </w:rPr>
      </w:pPr>
      <w:r>
        <w:rPr>
          <w:rFonts w:ascii="Georgia" w:hAnsi="Georgia"/>
          <w:sz w:val="22"/>
          <w:szCs w:val="22"/>
          <w:lang w:val="en-US"/>
        </w:rPr>
        <w:t xml:space="preserve">Krashen, S.D. 1981. </w:t>
      </w:r>
      <w:r w:rsidRPr="00F63A91">
        <w:rPr>
          <w:rFonts w:ascii="Georgia" w:hAnsi="Georgia"/>
          <w:i/>
          <w:sz w:val="22"/>
          <w:szCs w:val="22"/>
          <w:lang w:val="en-US"/>
        </w:rPr>
        <w:t>Second Language Acquisition and Second Language Learning</w:t>
      </w:r>
      <w:r>
        <w:rPr>
          <w:rFonts w:ascii="Georgia" w:hAnsi="Georgia"/>
          <w:sz w:val="22"/>
          <w:szCs w:val="22"/>
          <w:lang w:val="en-US"/>
        </w:rPr>
        <w:t xml:space="preserve">. </w:t>
      </w:r>
      <w:r w:rsidRPr="00107C5C">
        <w:rPr>
          <w:rFonts w:ascii="Georgia" w:hAnsi="Georgia"/>
          <w:sz w:val="22"/>
          <w:szCs w:val="22"/>
        </w:rPr>
        <w:t>Oxford: Pergamon Press.</w:t>
      </w:r>
    </w:p>
    <w:p w:rsidR="00DD6E2E" w:rsidRPr="00107C5C" w:rsidRDefault="005E562E" w:rsidP="00931E19">
      <w:pPr>
        <w:spacing w:line="360" w:lineRule="auto"/>
        <w:ind w:left="709" w:hanging="709"/>
        <w:jc w:val="both"/>
        <w:rPr>
          <w:rFonts w:ascii="Georgia" w:hAnsi="Georgia"/>
          <w:sz w:val="22"/>
          <w:szCs w:val="22"/>
        </w:rPr>
      </w:pPr>
      <w:r w:rsidRPr="00666064">
        <w:rPr>
          <w:rFonts w:ascii="Georgia" w:hAnsi="Georgia"/>
          <w:sz w:val="22"/>
          <w:szCs w:val="22"/>
        </w:rPr>
        <w:t xml:space="preserve">Lafourcade, P. </w:t>
      </w:r>
      <w:r w:rsidR="00DD6E2E" w:rsidRPr="00666064">
        <w:rPr>
          <w:rFonts w:ascii="Georgia" w:hAnsi="Georgia"/>
          <w:sz w:val="22"/>
          <w:szCs w:val="22"/>
        </w:rPr>
        <w:t xml:space="preserve">1972. </w:t>
      </w:r>
      <w:r w:rsidR="00DD6E2E" w:rsidRPr="00666064">
        <w:rPr>
          <w:rFonts w:ascii="Georgia" w:hAnsi="Georgia"/>
          <w:i/>
          <w:iCs/>
          <w:sz w:val="22"/>
          <w:szCs w:val="22"/>
        </w:rPr>
        <w:t>Evaluación de los aprendizajes</w:t>
      </w:r>
      <w:r w:rsidR="00DD6E2E" w:rsidRPr="00666064">
        <w:rPr>
          <w:rFonts w:ascii="Georgia" w:hAnsi="Georgia"/>
          <w:sz w:val="22"/>
          <w:szCs w:val="22"/>
        </w:rPr>
        <w:t xml:space="preserve">. </w:t>
      </w:r>
      <w:r w:rsidR="00DD6E2E" w:rsidRPr="00107C5C">
        <w:rPr>
          <w:rFonts w:ascii="Georgia" w:hAnsi="Georgia"/>
          <w:sz w:val="22"/>
          <w:szCs w:val="22"/>
        </w:rPr>
        <w:t>Madrid: Cincel.</w:t>
      </w:r>
    </w:p>
    <w:p w:rsidR="006B4F6B" w:rsidRPr="00E02321" w:rsidRDefault="006B4F6B" w:rsidP="006B4F6B">
      <w:pPr>
        <w:spacing w:line="360" w:lineRule="auto"/>
        <w:ind w:left="720" w:hanging="720"/>
        <w:jc w:val="both"/>
        <w:rPr>
          <w:rFonts w:ascii="Georgia" w:hAnsi="Georgia"/>
          <w:sz w:val="22"/>
          <w:szCs w:val="22"/>
        </w:rPr>
      </w:pPr>
      <w:r w:rsidRPr="00E02321">
        <w:rPr>
          <w:rFonts w:ascii="Georgia" w:hAnsi="Georgia"/>
          <w:sz w:val="22"/>
          <w:szCs w:val="22"/>
          <w:lang w:val="en-GB"/>
        </w:rPr>
        <w:t>Legenhausen, L</w:t>
      </w:r>
      <w:r w:rsidR="005E562E">
        <w:rPr>
          <w:rFonts w:ascii="Georgia" w:hAnsi="Georgia"/>
          <w:sz w:val="22"/>
          <w:szCs w:val="22"/>
          <w:lang w:val="en-GB"/>
        </w:rPr>
        <w:t>. 1998</w:t>
      </w:r>
      <w:r w:rsidRPr="00E02321">
        <w:rPr>
          <w:rFonts w:ascii="Georgia" w:hAnsi="Georgia"/>
          <w:sz w:val="22"/>
          <w:szCs w:val="22"/>
          <w:lang w:val="en-GB"/>
        </w:rPr>
        <w:t xml:space="preserve">. “Discourse behaviour in an autonomous learning environment”. </w:t>
      </w:r>
      <w:r w:rsidRPr="00E02321">
        <w:rPr>
          <w:rFonts w:ascii="Georgia" w:hAnsi="Georgia"/>
          <w:i/>
          <w:iCs/>
          <w:sz w:val="22"/>
          <w:szCs w:val="22"/>
        </w:rPr>
        <w:t>AILA Review</w:t>
      </w:r>
      <w:r w:rsidRPr="00E02321">
        <w:rPr>
          <w:rFonts w:ascii="Georgia" w:hAnsi="Georgia"/>
          <w:sz w:val="22"/>
          <w:szCs w:val="22"/>
        </w:rPr>
        <w:t xml:space="preserve"> 15: 56-69.</w:t>
      </w:r>
    </w:p>
    <w:p w:rsidR="00E02321" w:rsidRPr="00B3272A" w:rsidRDefault="00E02321" w:rsidP="00E02321">
      <w:pPr>
        <w:spacing w:line="360" w:lineRule="auto"/>
        <w:ind w:left="720" w:hanging="720"/>
        <w:jc w:val="both"/>
        <w:rPr>
          <w:rFonts w:ascii="Georgia" w:hAnsi="Georgia"/>
          <w:sz w:val="22"/>
          <w:szCs w:val="22"/>
        </w:rPr>
      </w:pPr>
      <w:r w:rsidRPr="00E02321">
        <w:rPr>
          <w:rFonts w:ascii="Georgia" w:hAnsi="Georgia"/>
          <w:sz w:val="22"/>
          <w:szCs w:val="22"/>
          <w:lang w:val="es-ES_tradnl"/>
        </w:rPr>
        <w:t>Madrid, D</w:t>
      </w:r>
      <w:r w:rsidR="005E562E">
        <w:rPr>
          <w:rFonts w:ascii="Georgia" w:hAnsi="Georgia"/>
          <w:sz w:val="22"/>
          <w:szCs w:val="22"/>
          <w:lang w:val="es-ES_tradnl"/>
        </w:rPr>
        <w:t>. 1998.</w:t>
      </w:r>
      <w:r w:rsidRPr="00E02321">
        <w:rPr>
          <w:rFonts w:ascii="Georgia" w:hAnsi="Georgia"/>
          <w:sz w:val="22"/>
          <w:szCs w:val="22"/>
          <w:lang w:val="es-ES_tradnl"/>
        </w:rPr>
        <w:t xml:space="preserve"> </w:t>
      </w:r>
      <w:r w:rsidRPr="00E02321">
        <w:rPr>
          <w:rFonts w:ascii="Georgia" w:hAnsi="Georgia"/>
          <w:i/>
          <w:sz w:val="22"/>
          <w:szCs w:val="22"/>
          <w:lang w:val="es-ES_tradnl"/>
        </w:rPr>
        <w:t>Guía para la investigación en el aula de idiomas</w:t>
      </w:r>
      <w:r w:rsidRPr="00E02321">
        <w:rPr>
          <w:rFonts w:ascii="Georgia" w:hAnsi="Georgia"/>
          <w:sz w:val="22"/>
          <w:szCs w:val="22"/>
          <w:lang w:val="es-ES_tradnl"/>
        </w:rPr>
        <w:t xml:space="preserve">. </w:t>
      </w:r>
      <w:r w:rsidRPr="00B3272A">
        <w:rPr>
          <w:rFonts w:ascii="Georgia" w:hAnsi="Georgia"/>
          <w:sz w:val="22"/>
          <w:szCs w:val="22"/>
        </w:rPr>
        <w:t>Granada: Grupo Editorial Universitario.</w:t>
      </w:r>
    </w:p>
    <w:p w:rsidR="00663C40" w:rsidRPr="00B3272A" w:rsidRDefault="00663C40" w:rsidP="00663C40">
      <w:pPr>
        <w:spacing w:line="360" w:lineRule="auto"/>
        <w:ind w:left="709" w:hanging="709"/>
        <w:jc w:val="both"/>
        <w:rPr>
          <w:rFonts w:ascii="Georgia" w:hAnsi="Georgia"/>
          <w:i/>
          <w:sz w:val="22"/>
          <w:szCs w:val="22"/>
        </w:rPr>
      </w:pPr>
      <w:r w:rsidRPr="00B3272A">
        <w:rPr>
          <w:rFonts w:ascii="Georgia" w:hAnsi="Georgia"/>
          <w:sz w:val="22"/>
          <w:szCs w:val="22"/>
        </w:rPr>
        <w:t>Madrid, D. 2002.</w:t>
      </w:r>
      <w:r w:rsidRPr="00B3272A">
        <w:rPr>
          <w:rFonts w:ascii="Georgia" w:hAnsi="Georgia"/>
          <w:i/>
          <w:sz w:val="22"/>
          <w:szCs w:val="22"/>
        </w:rPr>
        <w:t xml:space="preserve"> </w:t>
      </w:r>
      <w:r w:rsidRPr="00B3272A">
        <w:rPr>
          <w:rFonts w:ascii="Georgia" w:hAnsi="Georgia"/>
          <w:sz w:val="22"/>
          <w:szCs w:val="22"/>
        </w:rPr>
        <w:t>“The Power of the FL Teacher’s Motivational Strategies”,</w:t>
      </w:r>
      <w:r w:rsidRPr="00B3272A">
        <w:rPr>
          <w:rFonts w:ascii="Georgia" w:hAnsi="Georgia"/>
          <w:i/>
          <w:sz w:val="22"/>
          <w:szCs w:val="22"/>
        </w:rPr>
        <w:t xml:space="preserve"> Cauce, </w:t>
      </w:r>
      <w:r w:rsidRPr="00B3272A">
        <w:rPr>
          <w:rFonts w:ascii="Georgia" w:hAnsi="Georgia"/>
          <w:sz w:val="22"/>
          <w:szCs w:val="22"/>
        </w:rPr>
        <w:t>25: 369-422</w:t>
      </w:r>
      <w:r w:rsidRPr="00B3272A">
        <w:rPr>
          <w:rFonts w:ascii="Georgia" w:hAnsi="Georgia"/>
          <w:i/>
          <w:sz w:val="22"/>
          <w:szCs w:val="22"/>
        </w:rPr>
        <w:t>.</w:t>
      </w:r>
    </w:p>
    <w:p w:rsidR="003E273A" w:rsidRPr="003E273A" w:rsidRDefault="003E273A" w:rsidP="003E273A">
      <w:pPr>
        <w:widowControl/>
        <w:tabs>
          <w:tab w:val="left" w:pos="851"/>
          <w:tab w:val="left" w:pos="1247"/>
          <w:tab w:val="left" w:pos="1531"/>
          <w:tab w:val="left" w:pos="1865"/>
          <w:tab w:val="left" w:pos="2587"/>
          <w:tab w:val="left" w:pos="3308"/>
          <w:tab w:val="left" w:pos="4029"/>
          <w:tab w:val="left" w:pos="4750"/>
          <w:tab w:val="left" w:pos="5471"/>
          <w:tab w:val="left" w:pos="6193"/>
          <w:tab w:val="left" w:pos="6914"/>
          <w:tab w:val="left" w:pos="7635"/>
          <w:tab w:val="left" w:pos="8356"/>
        </w:tabs>
        <w:autoSpaceDE w:val="0"/>
        <w:autoSpaceDN w:val="0"/>
        <w:adjustRightInd w:val="0"/>
        <w:ind w:left="907" w:hanging="907"/>
        <w:jc w:val="both"/>
        <w:rPr>
          <w:snapToGrid/>
          <w:szCs w:val="24"/>
          <w:lang w:val="es-ES_tradnl"/>
        </w:rPr>
      </w:pPr>
      <w:r>
        <w:rPr>
          <w:snapToGrid/>
          <w:szCs w:val="24"/>
          <w:lang w:val="es-ES_tradnl"/>
        </w:rPr>
        <w:lastRenderedPageBreak/>
        <w:t>Madrid</w:t>
      </w:r>
      <w:r w:rsidRPr="003E273A">
        <w:rPr>
          <w:snapToGrid/>
          <w:szCs w:val="24"/>
          <w:lang w:val="es-ES_tradnl"/>
        </w:rPr>
        <w:t>, D</w:t>
      </w:r>
      <w:r>
        <w:rPr>
          <w:snapToGrid/>
          <w:szCs w:val="24"/>
          <w:lang w:val="es-ES_tradnl"/>
        </w:rPr>
        <w:t xml:space="preserve">. </w:t>
      </w:r>
      <w:r w:rsidRPr="003E273A">
        <w:rPr>
          <w:snapToGrid/>
          <w:szCs w:val="24"/>
          <w:lang w:val="es-ES_tradnl"/>
        </w:rPr>
        <w:t>2004</w:t>
      </w:r>
      <w:r>
        <w:rPr>
          <w:snapToGrid/>
          <w:szCs w:val="24"/>
          <w:lang w:val="es-ES_tradnl"/>
        </w:rPr>
        <w:t xml:space="preserve">. </w:t>
      </w:r>
      <w:r w:rsidRPr="003E273A">
        <w:rPr>
          <w:snapToGrid/>
          <w:szCs w:val="24"/>
          <w:lang w:val="es-ES_tradnl"/>
        </w:rPr>
        <w:t xml:space="preserve"> </w:t>
      </w:r>
      <w:r w:rsidRPr="003E273A">
        <w:rPr>
          <w:i/>
          <w:snapToGrid/>
          <w:szCs w:val="24"/>
          <w:lang w:val="es-ES_tradnl"/>
        </w:rPr>
        <w:t>Importancia de las características individuales del profesorado en los procesos de enseñanza y aprendizaje de las lenguas extranjeras</w:t>
      </w:r>
      <w:r w:rsidRPr="003E273A">
        <w:rPr>
          <w:snapToGrid/>
          <w:szCs w:val="24"/>
          <w:lang w:val="es-ES_tradnl"/>
        </w:rPr>
        <w:t>. G</w:t>
      </w:r>
      <w:r>
        <w:rPr>
          <w:snapToGrid/>
          <w:szCs w:val="24"/>
          <w:lang w:val="es-ES_tradnl"/>
        </w:rPr>
        <w:t>r</w:t>
      </w:r>
      <w:r w:rsidRPr="003E273A">
        <w:rPr>
          <w:snapToGrid/>
          <w:szCs w:val="24"/>
          <w:lang w:val="es-ES_tradnl"/>
        </w:rPr>
        <w:t>anada: Editorial Universidad de Granada</w:t>
      </w:r>
      <w:r>
        <w:rPr>
          <w:snapToGrid/>
          <w:szCs w:val="24"/>
          <w:lang w:val="es-ES_tradnl"/>
        </w:rPr>
        <w:t>.</w:t>
      </w:r>
    </w:p>
    <w:p w:rsidR="00F45E58" w:rsidRPr="00F45E58" w:rsidRDefault="00F45E58" w:rsidP="00F45E58">
      <w:pPr>
        <w:tabs>
          <w:tab w:val="left" w:pos="1134"/>
        </w:tabs>
        <w:autoSpaceDE w:val="0"/>
        <w:autoSpaceDN w:val="0"/>
        <w:adjustRightInd w:val="0"/>
        <w:ind w:left="1134" w:hanging="1134"/>
        <w:rPr>
          <w:snapToGrid/>
          <w:szCs w:val="24"/>
        </w:rPr>
      </w:pPr>
      <w:r w:rsidRPr="00F45E58">
        <w:rPr>
          <w:snapToGrid/>
          <w:szCs w:val="24"/>
        </w:rPr>
        <w:t>Madrid, D. 2008. “La formación del profesorado de lengua extranjera para la investigación en el aula”</w:t>
      </w:r>
      <w:r>
        <w:rPr>
          <w:snapToGrid/>
          <w:szCs w:val="24"/>
        </w:rPr>
        <w:t xml:space="preserve">. </w:t>
      </w:r>
      <w:r w:rsidRPr="00B3272A">
        <w:rPr>
          <w:snapToGrid/>
          <w:szCs w:val="24"/>
          <w:lang w:val="en-US"/>
        </w:rPr>
        <w:t>In A</w:t>
      </w:r>
      <w:r w:rsidR="00682A9C" w:rsidRPr="00B3272A">
        <w:rPr>
          <w:snapToGrid/>
          <w:szCs w:val="24"/>
          <w:lang w:val="en-US"/>
        </w:rPr>
        <w:t>.</w:t>
      </w:r>
      <w:r w:rsidRPr="00B3272A">
        <w:rPr>
          <w:snapToGrid/>
          <w:szCs w:val="24"/>
          <w:lang w:val="en-US"/>
        </w:rPr>
        <w:t xml:space="preserve"> Linde, J. Santan</w:t>
      </w:r>
      <w:r w:rsidRPr="00682A9C">
        <w:rPr>
          <w:snapToGrid/>
          <w:szCs w:val="24"/>
          <w:lang w:val="en-US"/>
        </w:rPr>
        <w:t>a y C. Wallhead (eds.)</w:t>
      </w:r>
      <w:r w:rsidR="00682A9C">
        <w:rPr>
          <w:snapToGrid/>
          <w:szCs w:val="24"/>
          <w:lang w:val="en-US"/>
        </w:rPr>
        <w:t>.</w:t>
      </w:r>
      <w:r w:rsidRPr="00682A9C">
        <w:rPr>
          <w:i/>
          <w:snapToGrid/>
          <w:szCs w:val="24"/>
          <w:lang w:val="en-US"/>
        </w:rPr>
        <w:t xml:space="preserve">Studies in Honour of Neil McLaren. </w:t>
      </w:r>
      <w:r w:rsidRPr="00F45E58">
        <w:rPr>
          <w:i/>
          <w:snapToGrid/>
          <w:szCs w:val="24"/>
        </w:rPr>
        <w:t>A man for all seasons</w:t>
      </w:r>
      <w:r w:rsidRPr="00F45E58">
        <w:rPr>
          <w:snapToGrid/>
          <w:szCs w:val="24"/>
        </w:rPr>
        <w:t>. Granada: Editorial Universidad de Granada, pp. 93-105.</w:t>
      </w:r>
    </w:p>
    <w:p w:rsidR="00663C40" w:rsidRPr="00B3272A" w:rsidRDefault="00663C40" w:rsidP="00663C40">
      <w:pPr>
        <w:spacing w:line="360" w:lineRule="auto"/>
        <w:ind w:left="709" w:hanging="709"/>
        <w:jc w:val="both"/>
        <w:rPr>
          <w:rFonts w:ascii="Georgia" w:hAnsi="Georgia"/>
          <w:sz w:val="22"/>
          <w:szCs w:val="22"/>
        </w:rPr>
      </w:pPr>
      <w:r w:rsidRPr="00F45E58">
        <w:rPr>
          <w:rFonts w:ascii="Georgia" w:hAnsi="Georgia"/>
          <w:sz w:val="22"/>
          <w:szCs w:val="22"/>
        </w:rPr>
        <w:t xml:space="preserve">Madrid, D. 2011. </w:t>
      </w:r>
      <w:r w:rsidRPr="00663C40">
        <w:rPr>
          <w:rFonts w:ascii="Georgia" w:hAnsi="Georgia"/>
          <w:sz w:val="22"/>
          <w:szCs w:val="22"/>
          <w:lang w:val="en-GB"/>
        </w:rPr>
        <w:t xml:space="preserve">“Racial and social discrimination in the EFL class: The case of the Roma minority”. </w:t>
      </w:r>
      <w:r w:rsidRPr="00B3272A">
        <w:rPr>
          <w:rFonts w:ascii="Georgia" w:hAnsi="Georgia"/>
          <w:i/>
          <w:sz w:val="22"/>
          <w:szCs w:val="22"/>
        </w:rPr>
        <w:t>Porta Linguarum</w:t>
      </w:r>
      <w:r w:rsidRPr="00B3272A">
        <w:rPr>
          <w:rFonts w:ascii="Georgia" w:hAnsi="Georgia"/>
          <w:sz w:val="22"/>
          <w:szCs w:val="22"/>
        </w:rPr>
        <w:t>, 15: 71-91.</w:t>
      </w:r>
    </w:p>
    <w:p w:rsidR="00F45E58" w:rsidRPr="00F45E58" w:rsidRDefault="00682A9C" w:rsidP="00663C40">
      <w:pPr>
        <w:spacing w:line="360" w:lineRule="auto"/>
        <w:ind w:left="709" w:hanging="709"/>
        <w:jc w:val="both"/>
        <w:rPr>
          <w:rFonts w:ascii="Georgia" w:hAnsi="Georgia"/>
          <w:sz w:val="22"/>
          <w:szCs w:val="22"/>
        </w:rPr>
      </w:pPr>
      <w:r>
        <w:rPr>
          <w:rFonts w:ascii="Georgia" w:hAnsi="Georgia"/>
          <w:sz w:val="22"/>
          <w:szCs w:val="22"/>
        </w:rPr>
        <w:t>Madrid, D. &amp; Madrid M</w:t>
      </w:r>
      <w:r w:rsidR="00F45E58" w:rsidRPr="00F45E58">
        <w:rPr>
          <w:rFonts w:ascii="Georgia" w:hAnsi="Georgia"/>
          <w:sz w:val="22"/>
          <w:szCs w:val="22"/>
        </w:rPr>
        <w:t xml:space="preserve">anrique, M. </w:t>
      </w:r>
      <w:r w:rsidR="00F45E58">
        <w:rPr>
          <w:rFonts w:ascii="Georgia" w:hAnsi="Georgia"/>
          <w:sz w:val="22"/>
          <w:szCs w:val="22"/>
        </w:rPr>
        <w:t xml:space="preserve">2014. “El profesor yla investigacionen el aula”. In D. Madrid, C. Guillén &amp; A. López Valero (eds.). </w:t>
      </w:r>
      <w:r w:rsidR="00F45E58" w:rsidRPr="00F45E58">
        <w:rPr>
          <w:rFonts w:ascii="Georgia" w:hAnsi="Georgia"/>
          <w:i/>
          <w:sz w:val="22"/>
          <w:szCs w:val="22"/>
        </w:rPr>
        <w:t>Estudios en didáctica de la lengua y la literatura en homenaje al</w:t>
      </w:r>
      <w:r w:rsidR="00F45E58">
        <w:rPr>
          <w:rFonts w:ascii="Georgia" w:hAnsi="Georgia"/>
          <w:i/>
          <w:sz w:val="22"/>
          <w:szCs w:val="22"/>
        </w:rPr>
        <w:t xml:space="preserve"> </w:t>
      </w:r>
      <w:r w:rsidR="00F45E58" w:rsidRPr="00F45E58">
        <w:rPr>
          <w:rFonts w:ascii="Georgia" w:hAnsi="Georgia"/>
          <w:i/>
          <w:sz w:val="22"/>
          <w:szCs w:val="22"/>
        </w:rPr>
        <w:t>profesor José Manuel Vez Jeremías</w:t>
      </w:r>
      <w:r w:rsidR="00F45E58">
        <w:rPr>
          <w:rFonts w:ascii="Georgia" w:hAnsi="Georgia"/>
          <w:i/>
          <w:sz w:val="22"/>
          <w:szCs w:val="22"/>
        </w:rPr>
        <w:t>,</w:t>
      </w:r>
      <w:r w:rsidR="00F45E58" w:rsidRPr="00F45E58">
        <w:rPr>
          <w:rFonts w:ascii="Georgia" w:hAnsi="Georgia"/>
          <w:sz w:val="22"/>
          <w:szCs w:val="22"/>
        </w:rPr>
        <w:t xml:space="preserve"> 85-101.</w:t>
      </w:r>
      <w:r w:rsidR="00F45E58">
        <w:rPr>
          <w:rFonts w:ascii="Georgia" w:hAnsi="Georgia"/>
          <w:sz w:val="22"/>
          <w:szCs w:val="22"/>
        </w:rPr>
        <w:t xml:space="preserve"> </w:t>
      </w:r>
    </w:p>
    <w:p w:rsidR="00DD6E2E" w:rsidRPr="002C4E7C" w:rsidRDefault="00DD6E2E" w:rsidP="00931E19">
      <w:pPr>
        <w:spacing w:line="360" w:lineRule="auto"/>
        <w:ind w:left="709" w:hanging="709"/>
        <w:jc w:val="both"/>
        <w:rPr>
          <w:rFonts w:ascii="Georgia" w:hAnsi="Georgia"/>
          <w:sz w:val="22"/>
          <w:szCs w:val="22"/>
        </w:rPr>
      </w:pPr>
      <w:r w:rsidRPr="00B3272A">
        <w:rPr>
          <w:rFonts w:ascii="Georgia" w:hAnsi="Georgia"/>
          <w:sz w:val="22"/>
          <w:szCs w:val="22"/>
          <w:lang w:val="en-US"/>
        </w:rPr>
        <w:t>Madrid, D</w:t>
      </w:r>
      <w:r w:rsidR="00663C40" w:rsidRPr="00B3272A">
        <w:rPr>
          <w:rFonts w:ascii="Georgia" w:hAnsi="Georgia"/>
          <w:sz w:val="22"/>
          <w:szCs w:val="22"/>
          <w:lang w:val="en-US"/>
        </w:rPr>
        <w:t>.</w:t>
      </w:r>
      <w:r w:rsidRPr="00B3272A">
        <w:rPr>
          <w:rFonts w:ascii="Georgia" w:hAnsi="Georgia"/>
          <w:sz w:val="22"/>
          <w:szCs w:val="22"/>
          <w:lang w:val="en-US"/>
        </w:rPr>
        <w:t xml:space="preserve"> &amp; </w:t>
      </w:r>
      <w:r w:rsidR="002C4E7C" w:rsidRPr="00B3272A">
        <w:rPr>
          <w:rFonts w:ascii="Georgia" w:hAnsi="Georgia"/>
          <w:sz w:val="22"/>
          <w:szCs w:val="22"/>
          <w:lang w:val="en-US"/>
        </w:rPr>
        <w:t xml:space="preserve">A. </w:t>
      </w:r>
      <w:r w:rsidRPr="00B3272A">
        <w:rPr>
          <w:rFonts w:ascii="Georgia" w:hAnsi="Georgia"/>
          <w:sz w:val="22"/>
          <w:szCs w:val="22"/>
          <w:lang w:val="en-US"/>
        </w:rPr>
        <w:t>Bueno</w:t>
      </w:r>
      <w:r w:rsidR="002C4E7C" w:rsidRPr="00B3272A">
        <w:rPr>
          <w:rFonts w:ascii="Georgia" w:hAnsi="Georgia"/>
          <w:sz w:val="22"/>
          <w:szCs w:val="22"/>
          <w:lang w:val="en-US"/>
        </w:rPr>
        <w:t xml:space="preserve"> </w:t>
      </w:r>
      <w:r w:rsidRPr="00B3272A">
        <w:rPr>
          <w:rFonts w:ascii="Georgia" w:hAnsi="Georgia"/>
          <w:sz w:val="22"/>
          <w:szCs w:val="22"/>
          <w:lang w:val="en-US"/>
        </w:rPr>
        <w:t xml:space="preserve">2005. </w:t>
      </w:r>
      <w:r w:rsidR="002C4E7C" w:rsidRPr="00B3272A">
        <w:rPr>
          <w:rFonts w:ascii="Georgia" w:hAnsi="Georgia"/>
          <w:sz w:val="22"/>
          <w:szCs w:val="22"/>
          <w:lang w:val="en-US"/>
        </w:rPr>
        <w:t>“</w:t>
      </w:r>
      <w:r w:rsidRPr="00B3272A">
        <w:rPr>
          <w:rFonts w:ascii="Georgia" w:hAnsi="Georgia"/>
          <w:sz w:val="22"/>
          <w:szCs w:val="22"/>
          <w:lang w:val="en-US"/>
        </w:rPr>
        <w:t>Classroom research</w:t>
      </w:r>
      <w:r w:rsidR="002C4E7C" w:rsidRPr="00B3272A">
        <w:rPr>
          <w:rFonts w:ascii="Georgia" w:hAnsi="Georgia"/>
          <w:sz w:val="22"/>
          <w:szCs w:val="22"/>
          <w:lang w:val="en-US"/>
        </w:rPr>
        <w:t>”</w:t>
      </w:r>
      <w:r w:rsidR="00663C40" w:rsidRPr="00B3272A">
        <w:rPr>
          <w:rFonts w:ascii="Georgia" w:hAnsi="Georgia"/>
          <w:sz w:val="22"/>
          <w:szCs w:val="22"/>
          <w:lang w:val="en-US"/>
        </w:rPr>
        <w:t xml:space="preserve">. </w:t>
      </w:r>
      <w:r w:rsidR="00663C40" w:rsidRPr="002C4E7C">
        <w:rPr>
          <w:rFonts w:ascii="Georgia" w:hAnsi="Georgia"/>
          <w:sz w:val="22"/>
          <w:szCs w:val="22"/>
        </w:rPr>
        <w:t>I</w:t>
      </w:r>
      <w:r w:rsidRPr="002C4E7C">
        <w:rPr>
          <w:rFonts w:ascii="Georgia" w:hAnsi="Georgia"/>
          <w:sz w:val="22"/>
          <w:szCs w:val="22"/>
        </w:rPr>
        <w:t>n</w:t>
      </w:r>
      <w:r w:rsidR="002C4E7C" w:rsidRPr="002C4E7C">
        <w:rPr>
          <w:rFonts w:ascii="Georgia" w:hAnsi="Georgia"/>
          <w:sz w:val="22"/>
          <w:szCs w:val="22"/>
        </w:rPr>
        <w:t xml:space="preserve"> N.</w:t>
      </w:r>
      <w:r w:rsidR="002C4E7C" w:rsidRPr="002C4E7C">
        <w:rPr>
          <w:rFonts w:ascii="Georgia" w:hAnsi="Georgia"/>
          <w:i/>
          <w:sz w:val="22"/>
          <w:szCs w:val="22"/>
        </w:rPr>
        <w:t xml:space="preserve"> </w:t>
      </w:r>
      <w:r w:rsidR="002C4E7C" w:rsidRPr="002C4E7C">
        <w:rPr>
          <w:rFonts w:ascii="Georgia" w:hAnsi="Georgia"/>
          <w:sz w:val="22"/>
          <w:szCs w:val="22"/>
        </w:rPr>
        <w:t>McLaren, D. Madrid &amp; A. Bueno (eds.)</w:t>
      </w:r>
      <w:r w:rsidR="002C4E7C">
        <w:rPr>
          <w:rFonts w:ascii="Georgia" w:hAnsi="Georgia"/>
          <w:sz w:val="22"/>
          <w:szCs w:val="22"/>
        </w:rPr>
        <w:t>.</w:t>
      </w:r>
      <w:r w:rsidRPr="002C4E7C">
        <w:rPr>
          <w:rFonts w:ascii="Georgia" w:hAnsi="Georgia"/>
          <w:sz w:val="22"/>
          <w:szCs w:val="22"/>
        </w:rPr>
        <w:t xml:space="preserve"> </w:t>
      </w:r>
      <w:r w:rsidR="00663C40" w:rsidRPr="002C4E7C">
        <w:rPr>
          <w:rFonts w:ascii="Georgia" w:hAnsi="Georgia"/>
          <w:i/>
          <w:sz w:val="22"/>
          <w:szCs w:val="22"/>
        </w:rPr>
        <w:t>TEFL in Secondary Education</w:t>
      </w:r>
      <w:r w:rsidR="002C4E7C" w:rsidRPr="002C4E7C">
        <w:rPr>
          <w:rFonts w:ascii="Georgia" w:hAnsi="Georgia"/>
          <w:i/>
          <w:sz w:val="22"/>
          <w:szCs w:val="22"/>
        </w:rPr>
        <w:t>.</w:t>
      </w:r>
      <w:r w:rsidRPr="002C4E7C">
        <w:rPr>
          <w:rFonts w:ascii="Georgia" w:hAnsi="Georgia"/>
          <w:sz w:val="22"/>
          <w:szCs w:val="22"/>
        </w:rPr>
        <w:t xml:space="preserve"> Granada: Editorial Universidad de Granada</w:t>
      </w:r>
      <w:r w:rsidR="002C4E7C" w:rsidRPr="002C4E7C">
        <w:rPr>
          <w:rFonts w:ascii="Georgia" w:hAnsi="Georgia"/>
          <w:sz w:val="22"/>
          <w:szCs w:val="22"/>
        </w:rPr>
        <w:t>, 641-676</w:t>
      </w:r>
      <w:r w:rsidRPr="002C4E7C">
        <w:rPr>
          <w:rFonts w:ascii="Georgia" w:hAnsi="Georgia"/>
          <w:sz w:val="22"/>
          <w:szCs w:val="22"/>
        </w:rPr>
        <w:t>.</w:t>
      </w:r>
    </w:p>
    <w:p w:rsidR="00DD6E2E" w:rsidRPr="009B4099" w:rsidRDefault="00DD6E2E" w:rsidP="00931E19">
      <w:pPr>
        <w:spacing w:line="360" w:lineRule="auto"/>
        <w:ind w:left="709" w:hanging="709"/>
        <w:jc w:val="both"/>
        <w:rPr>
          <w:rFonts w:ascii="Georgia" w:hAnsi="Georgia"/>
          <w:sz w:val="22"/>
          <w:szCs w:val="22"/>
          <w:lang w:val="en-US"/>
        </w:rPr>
      </w:pPr>
      <w:r w:rsidRPr="00666064">
        <w:rPr>
          <w:rFonts w:ascii="Georgia" w:hAnsi="Georgia"/>
          <w:sz w:val="22"/>
          <w:szCs w:val="22"/>
        </w:rPr>
        <w:t xml:space="preserve">Madrid, D. &amp; </w:t>
      </w:r>
      <w:r w:rsidR="002C4E7C" w:rsidRPr="00666064">
        <w:rPr>
          <w:rFonts w:ascii="Georgia" w:hAnsi="Georgia"/>
          <w:sz w:val="22"/>
          <w:szCs w:val="22"/>
        </w:rPr>
        <w:t>S. H</w:t>
      </w:r>
      <w:r w:rsidRPr="00666064">
        <w:rPr>
          <w:rFonts w:ascii="Georgia" w:hAnsi="Georgia"/>
          <w:sz w:val="22"/>
          <w:szCs w:val="22"/>
        </w:rPr>
        <w:t xml:space="preserve">ughes (eds.) 2011. </w:t>
      </w:r>
      <w:r w:rsidRPr="002C4E7C">
        <w:rPr>
          <w:rFonts w:ascii="Georgia" w:hAnsi="Georgia"/>
          <w:i/>
          <w:sz w:val="22"/>
          <w:szCs w:val="22"/>
        </w:rPr>
        <w:t>Studies in Bilingual Education.</w:t>
      </w:r>
      <w:r w:rsidRPr="002C4E7C">
        <w:rPr>
          <w:rFonts w:ascii="Georgia" w:hAnsi="Georgia"/>
          <w:sz w:val="22"/>
          <w:szCs w:val="22"/>
        </w:rPr>
        <w:t xml:space="preserve"> </w:t>
      </w:r>
      <w:r w:rsidRPr="009B4099">
        <w:rPr>
          <w:rFonts w:ascii="Georgia" w:hAnsi="Georgia"/>
          <w:sz w:val="22"/>
          <w:szCs w:val="22"/>
          <w:lang w:val="en-US"/>
        </w:rPr>
        <w:t xml:space="preserve">Bern: Peter Lang. </w:t>
      </w:r>
    </w:p>
    <w:p w:rsidR="00DD6E2E" w:rsidRPr="00663C40" w:rsidRDefault="00DD6E2E" w:rsidP="00931E19">
      <w:pPr>
        <w:spacing w:line="360" w:lineRule="auto"/>
        <w:ind w:left="709" w:hanging="709"/>
        <w:jc w:val="both"/>
        <w:rPr>
          <w:rFonts w:ascii="Georgia" w:hAnsi="Georgia"/>
          <w:sz w:val="22"/>
          <w:szCs w:val="22"/>
        </w:rPr>
      </w:pPr>
      <w:r w:rsidRPr="002C4E7C">
        <w:rPr>
          <w:rFonts w:ascii="Georgia" w:hAnsi="Georgia"/>
          <w:sz w:val="22"/>
          <w:szCs w:val="22"/>
          <w:lang w:val="en-US"/>
        </w:rPr>
        <w:t xml:space="preserve">Madrid, D. &amp; </w:t>
      </w:r>
      <w:r w:rsidR="002C4E7C" w:rsidRPr="002C4E7C">
        <w:rPr>
          <w:rFonts w:ascii="Georgia" w:hAnsi="Georgia"/>
          <w:sz w:val="22"/>
          <w:szCs w:val="22"/>
          <w:lang w:val="en-US"/>
        </w:rPr>
        <w:t xml:space="preserve">N. </w:t>
      </w:r>
      <w:r w:rsidRPr="002C4E7C">
        <w:rPr>
          <w:rFonts w:ascii="Georgia" w:hAnsi="Georgia"/>
          <w:sz w:val="22"/>
          <w:szCs w:val="22"/>
          <w:lang w:val="en-US"/>
        </w:rPr>
        <w:t xml:space="preserve">McLaren </w:t>
      </w:r>
      <w:r w:rsidR="00485862" w:rsidRPr="002C4E7C">
        <w:rPr>
          <w:rFonts w:ascii="Georgia" w:hAnsi="Georgia"/>
          <w:sz w:val="22"/>
          <w:szCs w:val="22"/>
          <w:lang w:val="en-US"/>
        </w:rPr>
        <w:t xml:space="preserve">(eds.) </w:t>
      </w:r>
      <w:r w:rsidRPr="002C4E7C">
        <w:rPr>
          <w:rFonts w:ascii="Georgia" w:hAnsi="Georgia"/>
          <w:sz w:val="22"/>
          <w:szCs w:val="22"/>
          <w:lang w:val="en-US"/>
        </w:rPr>
        <w:t>2014</w:t>
      </w:r>
      <w:r w:rsidR="00485862" w:rsidRPr="002C4E7C">
        <w:rPr>
          <w:rFonts w:ascii="Georgia" w:hAnsi="Georgia"/>
          <w:sz w:val="22"/>
          <w:szCs w:val="22"/>
          <w:lang w:val="en-US"/>
        </w:rPr>
        <w:t xml:space="preserve"> </w:t>
      </w:r>
      <w:r w:rsidRPr="002C4E7C">
        <w:rPr>
          <w:rFonts w:ascii="Georgia" w:hAnsi="Georgia"/>
          <w:sz w:val="22"/>
          <w:szCs w:val="22"/>
          <w:lang w:val="en-US"/>
        </w:rPr>
        <w:t>(4</w:t>
      </w:r>
      <w:r w:rsidRPr="002C4E7C">
        <w:rPr>
          <w:rFonts w:ascii="Georgia" w:hAnsi="Georgia"/>
          <w:sz w:val="22"/>
          <w:szCs w:val="22"/>
          <w:vertAlign w:val="superscript"/>
          <w:lang w:val="en-US"/>
        </w:rPr>
        <w:t>th</w:t>
      </w:r>
      <w:r w:rsidRPr="002C4E7C">
        <w:rPr>
          <w:rFonts w:ascii="Georgia" w:hAnsi="Georgia"/>
          <w:sz w:val="22"/>
          <w:szCs w:val="22"/>
          <w:lang w:val="en-US"/>
        </w:rPr>
        <w:t xml:space="preserve"> edition). </w:t>
      </w:r>
      <w:r w:rsidRPr="002C4E7C">
        <w:rPr>
          <w:rFonts w:ascii="Georgia" w:hAnsi="Georgia"/>
          <w:i/>
          <w:sz w:val="22"/>
          <w:szCs w:val="22"/>
        </w:rPr>
        <w:t>TEFL in Prima</w:t>
      </w:r>
      <w:r w:rsidRPr="00666064">
        <w:rPr>
          <w:rFonts w:ascii="Georgia" w:hAnsi="Georgia"/>
          <w:i/>
          <w:sz w:val="22"/>
          <w:szCs w:val="22"/>
        </w:rPr>
        <w:t>ry Education</w:t>
      </w:r>
      <w:r w:rsidRPr="00666064">
        <w:rPr>
          <w:rFonts w:ascii="Georgia" w:hAnsi="Georgia"/>
          <w:sz w:val="22"/>
          <w:szCs w:val="22"/>
        </w:rPr>
        <w:t xml:space="preserve">. </w:t>
      </w:r>
      <w:r w:rsidRPr="00663C40">
        <w:rPr>
          <w:rFonts w:ascii="Georgia" w:hAnsi="Georgia"/>
          <w:sz w:val="22"/>
          <w:szCs w:val="22"/>
        </w:rPr>
        <w:t>Granada: Editorial Universidad de Granada.</w:t>
      </w:r>
    </w:p>
    <w:p w:rsidR="00DD6E2E" w:rsidRPr="00045037" w:rsidRDefault="00DD6E2E" w:rsidP="00931E19">
      <w:pPr>
        <w:spacing w:line="360" w:lineRule="auto"/>
        <w:ind w:left="709" w:hanging="709"/>
        <w:jc w:val="both"/>
        <w:rPr>
          <w:rFonts w:ascii="Georgia" w:hAnsi="Georgia"/>
          <w:sz w:val="22"/>
          <w:szCs w:val="22"/>
        </w:rPr>
      </w:pPr>
      <w:r w:rsidRPr="00663C40">
        <w:rPr>
          <w:rFonts w:ascii="Georgia" w:hAnsi="Georgia"/>
          <w:sz w:val="22"/>
          <w:szCs w:val="22"/>
        </w:rPr>
        <w:t xml:space="preserve">Madrid, D. &amp; </w:t>
      </w:r>
      <w:r w:rsidR="002C4E7C">
        <w:rPr>
          <w:rFonts w:ascii="Georgia" w:hAnsi="Georgia"/>
          <w:sz w:val="22"/>
          <w:szCs w:val="22"/>
        </w:rPr>
        <w:t xml:space="preserve">M.L. </w:t>
      </w:r>
      <w:r w:rsidRPr="00663C40">
        <w:rPr>
          <w:rFonts w:ascii="Georgia" w:hAnsi="Georgia"/>
          <w:sz w:val="22"/>
          <w:szCs w:val="22"/>
        </w:rPr>
        <w:t>Pérez Cañado</w:t>
      </w:r>
      <w:r w:rsidR="002C4E7C">
        <w:rPr>
          <w:rFonts w:ascii="Georgia" w:hAnsi="Georgia"/>
          <w:sz w:val="22"/>
          <w:szCs w:val="22"/>
        </w:rPr>
        <w:t xml:space="preserve"> </w:t>
      </w:r>
      <w:r w:rsidRPr="00663C40">
        <w:rPr>
          <w:rFonts w:ascii="Georgia" w:hAnsi="Georgia"/>
          <w:sz w:val="22"/>
          <w:szCs w:val="22"/>
        </w:rPr>
        <w:t>2001.</w:t>
      </w:r>
      <w:r w:rsidRPr="00663C40">
        <w:rPr>
          <w:rFonts w:ascii="Georgia" w:hAnsi="Georgia"/>
          <w:b/>
          <w:sz w:val="22"/>
          <w:szCs w:val="22"/>
        </w:rPr>
        <w:t xml:space="preserve"> </w:t>
      </w:r>
      <w:r w:rsidR="002C4E7C" w:rsidRPr="002C4E7C">
        <w:rPr>
          <w:rFonts w:ascii="Georgia" w:hAnsi="Georgia"/>
          <w:b/>
          <w:sz w:val="22"/>
          <w:szCs w:val="22"/>
          <w:lang w:val="en-US"/>
        </w:rPr>
        <w:t>“</w:t>
      </w:r>
      <w:r w:rsidRPr="00663C40">
        <w:rPr>
          <w:rFonts w:ascii="Georgia" w:hAnsi="Georgia"/>
          <w:sz w:val="22"/>
          <w:szCs w:val="22"/>
          <w:lang w:val="en-GB"/>
        </w:rPr>
        <w:t>Exploring the student’s motivation in the EFL class</w:t>
      </w:r>
      <w:r w:rsidR="002C4E7C">
        <w:rPr>
          <w:rFonts w:ascii="Georgia" w:hAnsi="Georgia"/>
          <w:sz w:val="22"/>
          <w:szCs w:val="22"/>
          <w:lang w:val="en-GB"/>
        </w:rPr>
        <w:t>”</w:t>
      </w:r>
      <w:r w:rsidR="00583B2F">
        <w:rPr>
          <w:rFonts w:ascii="Georgia" w:hAnsi="Georgia"/>
          <w:sz w:val="22"/>
          <w:szCs w:val="22"/>
          <w:lang w:val="en-GB"/>
        </w:rPr>
        <w:t xml:space="preserve">. </w:t>
      </w:r>
      <w:r w:rsidR="00583B2F" w:rsidRPr="002C4E7C">
        <w:rPr>
          <w:rFonts w:ascii="Georgia" w:hAnsi="Georgia"/>
          <w:sz w:val="22"/>
          <w:szCs w:val="22"/>
          <w:lang w:val="en-US"/>
        </w:rPr>
        <w:t>I</w:t>
      </w:r>
      <w:r w:rsidRPr="002C4E7C">
        <w:rPr>
          <w:rFonts w:ascii="Georgia" w:hAnsi="Georgia"/>
          <w:sz w:val="22"/>
          <w:szCs w:val="22"/>
          <w:lang w:val="en-US"/>
        </w:rPr>
        <w:t xml:space="preserve">n </w:t>
      </w:r>
      <w:r w:rsidR="002C4E7C" w:rsidRPr="002C4E7C">
        <w:rPr>
          <w:rFonts w:ascii="Georgia" w:hAnsi="Georgia"/>
          <w:sz w:val="22"/>
          <w:szCs w:val="22"/>
          <w:lang w:val="en-US"/>
        </w:rPr>
        <w:t>E. García Sánchez (ed.).</w:t>
      </w:r>
      <w:r w:rsidR="002C4E7C">
        <w:rPr>
          <w:rFonts w:ascii="Georgia" w:hAnsi="Georgia"/>
          <w:sz w:val="22"/>
          <w:szCs w:val="22"/>
          <w:lang w:val="en-US"/>
        </w:rPr>
        <w:t xml:space="preserve"> </w:t>
      </w:r>
      <w:r w:rsidR="00583B2F" w:rsidRPr="002C4E7C">
        <w:rPr>
          <w:rFonts w:ascii="Georgia" w:hAnsi="Georgia"/>
          <w:i/>
          <w:sz w:val="22"/>
          <w:szCs w:val="22"/>
          <w:lang w:val="en-US"/>
        </w:rPr>
        <w:t>Present and Future Trends in  TEFL</w:t>
      </w:r>
      <w:r w:rsidR="002C4E7C">
        <w:rPr>
          <w:rFonts w:ascii="Georgia" w:hAnsi="Georgia"/>
          <w:i/>
          <w:sz w:val="22"/>
          <w:szCs w:val="22"/>
          <w:lang w:val="en-US"/>
        </w:rPr>
        <w:t>.</w:t>
      </w:r>
      <w:r w:rsidRPr="002C4E7C">
        <w:rPr>
          <w:rFonts w:ascii="Georgia" w:hAnsi="Georgia"/>
          <w:sz w:val="22"/>
          <w:szCs w:val="22"/>
          <w:lang w:val="en-US"/>
        </w:rPr>
        <w:t xml:space="preserve"> </w:t>
      </w:r>
      <w:r w:rsidRPr="00045037">
        <w:rPr>
          <w:rFonts w:ascii="Georgia" w:hAnsi="Georgia"/>
          <w:sz w:val="22"/>
          <w:szCs w:val="22"/>
        </w:rPr>
        <w:t xml:space="preserve">Universidad de Almería: Secretariado de </w:t>
      </w:r>
      <w:r w:rsidR="00583B2F" w:rsidRPr="00045037">
        <w:rPr>
          <w:rFonts w:ascii="Georgia" w:hAnsi="Georgia"/>
          <w:sz w:val="22"/>
          <w:szCs w:val="22"/>
        </w:rPr>
        <w:t>P</w:t>
      </w:r>
      <w:r w:rsidRPr="00045037">
        <w:rPr>
          <w:rFonts w:ascii="Georgia" w:hAnsi="Georgia"/>
          <w:sz w:val="22"/>
          <w:szCs w:val="22"/>
        </w:rPr>
        <w:t>ublicaciones</w:t>
      </w:r>
      <w:r w:rsidR="002C4E7C" w:rsidRPr="00045037">
        <w:rPr>
          <w:rFonts w:ascii="Georgia" w:hAnsi="Georgia"/>
          <w:sz w:val="22"/>
          <w:szCs w:val="22"/>
        </w:rPr>
        <w:t>, 321-364</w:t>
      </w:r>
      <w:r w:rsidRPr="00045037">
        <w:rPr>
          <w:rFonts w:ascii="Georgia" w:hAnsi="Georgia"/>
          <w:sz w:val="22"/>
          <w:szCs w:val="22"/>
        </w:rPr>
        <w:t>.</w:t>
      </w:r>
    </w:p>
    <w:p w:rsidR="00E4725A" w:rsidRPr="002C4E7C" w:rsidRDefault="00DD6E2E" w:rsidP="00931E19">
      <w:pPr>
        <w:spacing w:line="360" w:lineRule="auto"/>
        <w:ind w:left="709" w:hanging="709"/>
        <w:jc w:val="both"/>
        <w:rPr>
          <w:rFonts w:ascii="Georgia" w:hAnsi="Georgia"/>
          <w:sz w:val="22"/>
          <w:szCs w:val="22"/>
          <w:lang w:val="en-US"/>
        </w:rPr>
      </w:pPr>
      <w:r w:rsidRPr="002C4E7C">
        <w:rPr>
          <w:rFonts w:ascii="Georgia" w:hAnsi="Georgia"/>
          <w:sz w:val="22"/>
          <w:szCs w:val="22"/>
        </w:rPr>
        <w:t xml:space="preserve">Madrid, D. </w:t>
      </w:r>
      <w:r w:rsidR="005B460F" w:rsidRPr="002C4E7C">
        <w:rPr>
          <w:rFonts w:ascii="Georgia" w:hAnsi="Georgia"/>
          <w:sz w:val="22"/>
          <w:szCs w:val="22"/>
        </w:rPr>
        <w:t>&amp;</w:t>
      </w:r>
      <w:r w:rsidRPr="002C4E7C">
        <w:rPr>
          <w:rFonts w:ascii="Georgia" w:hAnsi="Georgia"/>
          <w:sz w:val="22"/>
          <w:szCs w:val="22"/>
        </w:rPr>
        <w:t xml:space="preserve"> </w:t>
      </w:r>
      <w:r w:rsidR="002C4E7C" w:rsidRPr="002C4E7C">
        <w:rPr>
          <w:rFonts w:ascii="Georgia" w:hAnsi="Georgia"/>
          <w:sz w:val="22"/>
          <w:szCs w:val="22"/>
        </w:rPr>
        <w:t xml:space="preserve">M.L. </w:t>
      </w:r>
      <w:r w:rsidRPr="002C4E7C">
        <w:rPr>
          <w:rFonts w:ascii="Georgia" w:hAnsi="Georgia"/>
          <w:sz w:val="22"/>
          <w:szCs w:val="22"/>
        </w:rPr>
        <w:t>Pérez Cañado</w:t>
      </w:r>
      <w:r w:rsidR="002C4E7C">
        <w:rPr>
          <w:rFonts w:ascii="Georgia" w:hAnsi="Georgia"/>
          <w:sz w:val="22"/>
          <w:szCs w:val="22"/>
        </w:rPr>
        <w:t xml:space="preserve"> </w:t>
      </w:r>
      <w:r w:rsidRPr="002C4E7C">
        <w:rPr>
          <w:rFonts w:ascii="Georgia" w:hAnsi="Georgia"/>
          <w:sz w:val="22"/>
          <w:szCs w:val="22"/>
        </w:rPr>
        <w:t>2014.</w:t>
      </w:r>
      <w:r w:rsidRPr="002C4E7C">
        <w:rPr>
          <w:rFonts w:ascii="Georgia" w:hAnsi="Georgia"/>
          <w:i/>
          <w:sz w:val="22"/>
          <w:szCs w:val="22"/>
        </w:rPr>
        <w:t xml:space="preserve"> </w:t>
      </w:r>
      <w:r w:rsidRPr="00663C40">
        <w:rPr>
          <w:rFonts w:ascii="Georgia" w:hAnsi="Georgia"/>
          <w:sz w:val="22"/>
          <w:szCs w:val="22"/>
          <w:lang w:val="en-GB"/>
        </w:rPr>
        <w:t>Evaluation</w:t>
      </w:r>
      <w:r w:rsidR="005B460F">
        <w:rPr>
          <w:rFonts w:ascii="Georgia" w:hAnsi="Georgia"/>
          <w:sz w:val="22"/>
          <w:szCs w:val="22"/>
          <w:lang w:val="en-GB"/>
        </w:rPr>
        <w:t>. In</w:t>
      </w:r>
      <w:r w:rsidR="002C4E7C" w:rsidRPr="002C4E7C">
        <w:rPr>
          <w:rFonts w:ascii="Georgia" w:hAnsi="Georgia"/>
          <w:sz w:val="22"/>
          <w:szCs w:val="22"/>
          <w:lang w:val="en-GB"/>
        </w:rPr>
        <w:t xml:space="preserve"> </w:t>
      </w:r>
      <w:r w:rsidR="002C4E7C">
        <w:rPr>
          <w:rFonts w:ascii="Georgia" w:hAnsi="Georgia"/>
          <w:sz w:val="22"/>
          <w:szCs w:val="22"/>
          <w:lang w:val="en-GB"/>
        </w:rPr>
        <w:t>D. Madrid</w:t>
      </w:r>
      <w:r w:rsidR="002C4E7C" w:rsidRPr="00663C40">
        <w:rPr>
          <w:rFonts w:ascii="Georgia" w:hAnsi="Georgia"/>
          <w:sz w:val="22"/>
          <w:szCs w:val="22"/>
          <w:lang w:val="en-GB"/>
        </w:rPr>
        <w:t xml:space="preserve"> &amp; N. McLaren (eds.)</w:t>
      </w:r>
      <w:r w:rsidR="002C4E7C">
        <w:rPr>
          <w:rFonts w:ascii="Georgia" w:hAnsi="Georgia"/>
          <w:sz w:val="22"/>
          <w:szCs w:val="22"/>
          <w:lang w:val="en-GB"/>
        </w:rPr>
        <w:t>.</w:t>
      </w:r>
      <w:r w:rsidRPr="00663C40">
        <w:rPr>
          <w:rFonts w:ascii="Georgia" w:hAnsi="Georgia"/>
          <w:sz w:val="22"/>
          <w:szCs w:val="22"/>
          <w:lang w:val="en-GB"/>
        </w:rPr>
        <w:t xml:space="preserve"> </w:t>
      </w:r>
      <w:r w:rsidR="005B460F" w:rsidRPr="00663C40">
        <w:rPr>
          <w:rFonts w:ascii="Georgia" w:hAnsi="Georgia"/>
          <w:i/>
          <w:sz w:val="22"/>
          <w:szCs w:val="22"/>
          <w:lang w:val="en-GB"/>
        </w:rPr>
        <w:t>TEFL in Primary Education</w:t>
      </w:r>
      <w:r w:rsidR="005B460F" w:rsidRPr="00663C40">
        <w:rPr>
          <w:rFonts w:ascii="Georgia" w:hAnsi="Georgia"/>
          <w:sz w:val="22"/>
          <w:szCs w:val="22"/>
          <w:lang w:val="en-GB"/>
        </w:rPr>
        <w:t xml:space="preserve"> </w:t>
      </w:r>
      <w:r w:rsidR="005B460F" w:rsidRPr="005B460F">
        <w:rPr>
          <w:rFonts w:ascii="Georgia" w:hAnsi="Georgia"/>
          <w:sz w:val="22"/>
          <w:szCs w:val="22"/>
          <w:lang w:val="en-US"/>
        </w:rPr>
        <w:t>(4th edition)</w:t>
      </w:r>
      <w:r w:rsidR="002C4E7C">
        <w:rPr>
          <w:rFonts w:ascii="Georgia" w:hAnsi="Georgia"/>
          <w:sz w:val="22"/>
          <w:szCs w:val="22"/>
          <w:lang w:val="en-US"/>
        </w:rPr>
        <w:t>.</w:t>
      </w:r>
      <w:r w:rsidR="005B460F">
        <w:rPr>
          <w:rFonts w:ascii="Georgia" w:hAnsi="Georgia"/>
          <w:sz w:val="22"/>
          <w:szCs w:val="22"/>
          <w:lang w:val="en-US"/>
        </w:rPr>
        <w:t xml:space="preserve"> </w:t>
      </w:r>
      <w:r w:rsidRPr="002C4E7C">
        <w:rPr>
          <w:rFonts w:ascii="Georgia" w:hAnsi="Georgia"/>
          <w:sz w:val="22"/>
          <w:szCs w:val="22"/>
          <w:lang w:val="en-US"/>
        </w:rPr>
        <w:t>Granada: Edit</w:t>
      </w:r>
      <w:r w:rsidR="005B460F" w:rsidRPr="002C4E7C">
        <w:rPr>
          <w:rFonts w:ascii="Georgia" w:hAnsi="Georgia"/>
          <w:sz w:val="22"/>
          <w:szCs w:val="22"/>
          <w:lang w:val="en-US"/>
        </w:rPr>
        <w:t>orial Universidad de Granada</w:t>
      </w:r>
      <w:r w:rsidR="002C4E7C">
        <w:rPr>
          <w:rFonts w:ascii="Georgia" w:hAnsi="Georgia"/>
          <w:sz w:val="22"/>
          <w:szCs w:val="22"/>
          <w:lang w:val="en-US"/>
        </w:rPr>
        <w:t>,</w:t>
      </w:r>
      <w:r w:rsidR="002C4E7C" w:rsidRPr="002C4E7C">
        <w:rPr>
          <w:rFonts w:ascii="Georgia" w:hAnsi="Georgia"/>
          <w:sz w:val="22"/>
          <w:szCs w:val="22"/>
          <w:lang w:val="en-US"/>
        </w:rPr>
        <w:t xml:space="preserve"> </w:t>
      </w:r>
      <w:r w:rsidR="002C4E7C" w:rsidRPr="005B460F">
        <w:rPr>
          <w:rFonts w:ascii="Georgia" w:hAnsi="Georgia"/>
          <w:sz w:val="22"/>
          <w:szCs w:val="22"/>
          <w:lang w:val="en-US"/>
        </w:rPr>
        <w:t>442-480</w:t>
      </w:r>
      <w:r w:rsidR="002C4E7C">
        <w:rPr>
          <w:rFonts w:ascii="Georgia" w:hAnsi="Georgia"/>
          <w:sz w:val="22"/>
          <w:szCs w:val="22"/>
          <w:lang w:val="en-US"/>
        </w:rPr>
        <w:t>.</w:t>
      </w:r>
    </w:p>
    <w:p w:rsidR="00E4725A" w:rsidRPr="00E02321" w:rsidRDefault="00DD6E2E" w:rsidP="00E4725A">
      <w:pPr>
        <w:tabs>
          <w:tab w:val="left" w:pos="-720"/>
          <w:tab w:val="left" w:pos="0"/>
        </w:tabs>
        <w:suppressAutoHyphens/>
        <w:spacing w:line="360" w:lineRule="auto"/>
        <w:ind w:left="720" w:hanging="720"/>
        <w:jc w:val="both"/>
        <w:rPr>
          <w:rFonts w:ascii="Georgia" w:hAnsi="Georgia"/>
          <w:spacing w:val="-3"/>
          <w:sz w:val="22"/>
          <w:szCs w:val="22"/>
          <w:lang w:val="en-US"/>
        </w:rPr>
      </w:pPr>
      <w:r w:rsidRPr="00E4725A">
        <w:rPr>
          <w:rFonts w:ascii="Georgia" w:hAnsi="Georgia"/>
          <w:sz w:val="22"/>
          <w:szCs w:val="22"/>
          <w:lang w:val="en-US"/>
        </w:rPr>
        <w:t xml:space="preserve"> </w:t>
      </w:r>
      <w:r w:rsidR="00E4725A" w:rsidRPr="00E4725A">
        <w:rPr>
          <w:rFonts w:ascii="Georgia" w:hAnsi="Georgia"/>
          <w:spacing w:val="-3"/>
          <w:sz w:val="22"/>
          <w:szCs w:val="22"/>
          <w:lang w:val="en-US"/>
        </w:rPr>
        <w:t>Malamah-Thomas, A</w:t>
      </w:r>
      <w:r w:rsidR="002C4E7C">
        <w:rPr>
          <w:rFonts w:ascii="Georgia" w:hAnsi="Georgia"/>
          <w:spacing w:val="-3"/>
          <w:sz w:val="22"/>
          <w:szCs w:val="22"/>
          <w:lang w:val="en-US"/>
        </w:rPr>
        <w:t>. 1987</w:t>
      </w:r>
      <w:r w:rsidR="00E4725A" w:rsidRPr="00E4725A">
        <w:rPr>
          <w:rFonts w:ascii="Georgia" w:hAnsi="Georgia"/>
          <w:spacing w:val="-3"/>
          <w:sz w:val="22"/>
          <w:szCs w:val="22"/>
          <w:lang w:val="en-US"/>
        </w:rPr>
        <w:t xml:space="preserve">. </w:t>
      </w:r>
      <w:r w:rsidR="00E4725A" w:rsidRPr="00E4725A">
        <w:rPr>
          <w:rFonts w:ascii="Georgia" w:hAnsi="Georgia"/>
          <w:i/>
          <w:iCs/>
          <w:spacing w:val="-3"/>
          <w:sz w:val="22"/>
          <w:szCs w:val="22"/>
          <w:lang w:val="en-US"/>
        </w:rPr>
        <w:t>Classroom Interaction</w:t>
      </w:r>
      <w:r w:rsidR="00E4725A" w:rsidRPr="00E4725A">
        <w:rPr>
          <w:rFonts w:ascii="Georgia" w:hAnsi="Georgia"/>
          <w:spacing w:val="-3"/>
          <w:sz w:val="22"/>
          <w:szCs w:val="22"/>
          <w:lang w:val="en-US"/>
        </w:rPr>
        <w:t xml:space="preserve">. </w:t>
      </w:r>
      <w:r w:rsidR="00E4725A" w:rsidRPr="00E02321">
        <w:rPr>
          <w:rFonts w:ascii="Georgia" w:hAnsi="Georgia"/>
          <w:spacing w:val="-3"/>
          <w:sz w:val="22"/>
          <w:szCs w:val="22"/>
          <w:lang w:val="en-US"/>
        </w:rPr>
        <w:t>Oxford: Oxford University Press.</w:t>
      </w:r>
    </w:p>
    <w:p w:rsidR="00DD6E2E" w:rsidRDefault="00DD6E2E" w:rsidP="00931E19">
      <w:pPr>
        <w:spacing w:line="360" w:lineRule="auto"/>
        <w:ind w:left="709" w:hanging="709"/>
        <w:jc w:val="both"/>
        <w:rPr>
          <w:rFonts w:ascii="Georgia" w:hAnsi="Georgia"/>
          <w:sz w:val="22"/>
          <w:szCs w:val="22"/>
          <w:lang w:val="en-US"/>
        </w:rPr>
      </w:pPr>
      <w:r w:rsidRPr="002C4E7C">
        <w:rPr>
          <w:rFonts w:ascii="Georgia" w:hAnsi="Georgia"/>
          <w:sz w:val="22"/>
          <w:szCs w:val="22"/>
        </w:rPr>
        <w:lastRenderedPageBreak/>
        <w:t>Manch</w:t>
      </w:r>
      <w:r w:rsidR="004D6E24" w:rsidRPr="002C4E7C">
        <w:rPr>
          <w:rFonts w:ascii="Georgia" w:hAnsi="Georgia"/>
          <w:sz w:val="22"/>
          <w:szCs w:val="22"/>
        </w:rPr>
        <w:t>ó</w:t>
      </w:r>
      <w:r w:rsidR="00485862" w:rsidRPr="002C4E7C">
        <w:rPr>
          <w:rFonts w:ascii="Georgia" w:hAnsi="Georgia"/>
          <w:sz w:val="22"/>
          <w:szCs w:val="22"/>
        </w:rPr>
        <w:t>n, R.</w:t>
      </w:r>
      <w:r w:rsidRPr="002C4E7C">
        <w:rPr>
          <w:rFonts w:ascii="Georgia" w:hAnsi="Georgia"/>
          <w:sz w:val="22"/>
          <w:szCs w:val="22"/>
        </w:rPr>
        <w:t xml:space="preserve">M., </w:t>
      </w:r>
      <w:r w:rsidR="002C4E7C" w:rsidRPr="002C4E7C">
        <w:rPr>
          <w:rFonts w:ascii="Georgia" w:hAnsi="Georgia"/>
          <w:sz w:val="22"/>
          <w:szCs w:val="22"/>
        </w:rPr>
        <w:t xml:space="preserve">L. </w:t>
      </w:r>
      <w:r w:rsidRPr="002C4E7C">
        <w:rPr>
          <w:rFonts w:ascii="Georgia" w:hAnsi="Georgia"/>
          <w:sz w:val="22"/>
          <w:szCs w:val="22"/>
        </w:rPr>
        <w:t>Murphy, L. &amp;</w:t>
      </w:r>
      <w:r w:rsidR="002C4E7C" w:rsidRPr="002C4E7C">
        <w:rPr>
          <w:rFonts w:ascii="Georgia" w:hAnsi="Georgia"/>
          <w:sz w:val="22"/>
          <w:szCs w:val="22"/>
        </w:rPr>
        <w:t xml:space="preserve"> P.</w:t>
      </w:r>
      <w:r w:rsidR="002C4E7C">
        <w:rPr>
          <w:rFonts w:ascii="Georgia" w:hAnsi="Georgia"/>
          <w:sz w:val="22"/>
          <w:szCs w:val="22"/>
        </w:rPr>
        <w:t xml:space="preserve"> </w:t>
      </w:r>
      <w:r w:rsidRPr="002C4E7C">
        <w:rPr>
          <w:rFonts w:ascii="Georgia" w:hAnsi="Georgia"/>
          <w:sz w:val="22"/>
          <w:szCs w:val="22"/>
        </w:rPr>
        <w:t>Aguado</w:t>
      </w:r>
      <w:r w:rsidR="002C4E7C">
        <w:rPr>
          <w:rFonts w:ascii="Georgia" w:hAnsi="Georgia"/>
          <w:sz w:val="22"/>
          <w:szCs w:val="22"/>
        </w:rPr>
        <w:t xml:space="preserve"> </w:t>
      </w:r>
      <w:r w:rsidRPr="002C4E7C">
        <w:rPr>
          <w:rFonts w:ascii="Georgia" w:hAnsi="Georgia"/>
          <w:sz w:val="22"/>
          <w:szCs w:val="22"/>
        </w:rPr>
        <w:t xml:space="preserve">2005. </w:t>
      </w:r>
      <w:r w:rsidR="002C4E7C" w:rsidRPr="002C4E7C">
        <w:rPr>
          <w:rFonts w:ascii="Georgia" w:hAnsi="Georgia"/>
          <w:sz w:val="22"/>
          <w:szCs w:val="22"/>
          <w:lang w:val="en-US"/>
        </w:rPr>
        <w:t>“</w:t>
      </w:r>
      <w:r w:rsidRPr="00663C40">
        <w:rPr>
          <w:rFonts w:ascii="Georgia" w:hAnsi="Georgia"/>
          <w:sz w:val="22"/>
          <w:szCs w:val="22"/>
          <w:lang w:val="en-GB"/>
        </w:rPr>
        <w:t>Learning and teaching writing in the EFL class</w:t>
      </w:r>
      <w:r w:rsidR="002C4E7C">
        <w:rPr>
          <w:rFonts w:ascii="Georgia" w:hAnsi="Georgia"/>
          <w:sz w:val="22"/>
          <w:szCs w:val="22"/>
          <w:lang w:val="en-GB"/>
        </w:rPr>
        <w:t>”</w:t>
      </w:r>
      <w:r w:rsidRPr="00663C40">
        <w:rPr>
          <w:rFonts w:ascii="Georgia" w:hAnsi="Georgia"/>
          <w:sz w:val="22"/>
          <w:szCs w:val="22"/>
          <w:lang w:val="en-GB"/>
        </w:rPr>
        <w:t xml:space="preserve">. </w:t>
      </w:r>
      <w:r w:rsidRPr="00666064">
        <w:rPr>
          <w:rFonts w:ascii="Georgia" w:hAnsi="Georgia"/>
          <w:sz w:val="22"/>
          <w:szCs w:val="22"/>
          <w:lang w:val="en-US"/>
        </w:rPr>
        <w:t>In</w:t>
      </w:r>
      <w:r w:rsidR="002C4E7C" w:rsidRPr="00666064">
        <w:rPr>
          <w:rFonts w:ascii="Georgia" w:hAnsi="Georgia"/>
          <w:sz w:val="22"/>
          <w:szCs w:val="22"/>
          <w:lang w:val="en-US"/>
        </w:rPr>
        <w:t xml:space="preserve"> N. McLaren, D. Madrid &amp; A. Bueno (eds.)</w:t>
      </w:r>
      <w:r w:rsidR="004D6E24" w:rsidRPr="00666064">
        <w:rPr>
          <w:rFonts w:ascii="Georgia" w:hAnsi="Georgia"/>
          <w:i/>
          <w:sz w:val="22"/>
          <w:szCs w:val="22"/>
          <w:lang w:val="en-US"/>
        </w:rPr>
        <w:t xml:space="preserve"> </w:t>
      </w:r>
      <w:r w:rsidR="004D6E24" w:rsidRPr="007B6950">
        <w:rPr>
          <w:rFonts w:ascii="Georgia" w:hAnsi="Georgia"/>
          <w:i/>
          <w:sz w:val="22"/>
          <w:szCs w:val="22"/>
          <w:lang w:val="en-US"/>
        </w:rPr>
        <w:t>TEFL in Secondary Education</w:t>
      </w:r>
      <w:r w:rsidR="002C4E7C" w:rsidRPr="007B6950">
        <w:rPr>
          <w:rFonts w:ascii="Georgia" w:hAnsi="Georgia"/>
          <w:i/>
          <w:sz w:val="22"/>
          <w:szCs w:val="22"/>
          <w:lang w:val="en-US"/>
        </w:rPr>
        <w:t>.</w:t>
      </w:r>
      <w:r w:rsidRPr="007B6950">
        <w:rPr>
          <w:rFonts w:ascii="Georgia" w:hAnsi="Georgia"/>
          <w:sz w:val="22"/>
          <w:szCs w:val="22"/>
          <w:lang w:val="en-US"/>
        </w:rPr>
        <w:t xml:space="preserve"> Granada: Editorial Universidad de Granada</w:t>
      </w:r>
      <w:r w:rsidR="002C4E7C" w:rsidRPr="007B6950">
        <w:rPr>
          <w:rFonts w:ascii="Georgia" w:hAnsi="Georgia"/>
          <w:sz w:val="22"/>
          <w:szCs w:val="22"/>
          <w:lang w:val="en-US"/>
        </w:rPr>
        <w:t>, 377-408</w:t>
      </w:r>
      <w:r w:rsidRPr="007B6950">
        <w:rPr>
          <w:rFonts w:ascii="Georgia" w:hAnsi="Georgia"/>
          <w:sz w:val="22"/>
          <w:szCs w:val="22"/>
          <w:lang w:val="en-US"/>
        </w:rPr>
        <w:t>.</w:t>
      </w:r>
    </w:p>
    <w:p w:rsidR="00F637C6" w:rsidRPr="007B6950" w:rsidRDefault="00F637C6" w:rsidP="00F637C6">
      <w:pPr>
        <w:spacing w:line="360" w:lineRule="auto"/>
        <w:ind w:left="720" w:hanging="720"/>
        <w:jc w:val="both"/>
        <w:rPr>
          <w:rFonts w:ascii="Georgia" w:hAnsi="Georgia"/>
          <w:sz w:val="22"/>
          <w:szCs w:val="22"/>
          <w:lang w:val="en-US"/>
        </w:rPr>
      </w:pPr>
      <w:r w:rsidRPr="00F637C6">
        <w:rPr>
          <w:rFonts w:ascii="Georgia" w:hAnsi="Georgia"/>
          <w:sz w:val="22"/>
          <w:lang w:val="en-US"/>
        </w:rPr>
        <w:t>McD</w:t>
      </w:r>
      <w:r>
        <w:rPr>
          <w:rFonts w:ascii="Georgia" w:hAnsi="Georgia"/>
          <w:sz w:val="22"/>
          <w:lang w:val="en-US"/>
        </w:rPr>
        <w:t>onough</w:t>
      </w:r>
      <w:r w:rsidRPr="00F637C6">
        <w:rPr>
          <w:rFonts w:ascii="Georgia" w:hAnsi="Georgia"/>
          <w:sz w:val="22"/>
          <w:lang w:val="en-US"/>
        </w:rPr>
        <w:t xml:space="preserve">, J. &amp; S. 1990. "What's the use of research?". </w:t>
      </w:r>
      <w:r w:rsidRPr="00F637C6">
        <w:rPr>
          <w:rFonts w:ascii="Georgia" w:hAnsi="Georgia"/>
          <w:i/>
          <w:sz w:val="22"/>
          <w:lang w:val="en-US"/>
        </w:rPr>
        <w:t>ELT Journal</w:t>
      </w:r>
      <w:r w:rsidRPr="00F637C6">
        <w:rPr>
          <w:rFonts w:ascii="Georgia" w:hAnsi="Georgia"/>
          <w:sz w:val="22"/>
          <w:lang w:val="en-US"/>
        </w:rPr>
        <w:t xml:space="preserve"> 44</w:t>
      </w:r>
      <w:r>
        <w:rPr>
          <w:rFonts w:ascii="Georgia" w:hAnsi="Georgia"/>
          <w:sz w:val="22"/>
          <w:lang w:val="en-US"/>
        </w:rPr>
        <w:t>(</w:t>
      </w:r>
      <w:r w:rsidRPr="00F637C6">
        <w:rPr>
          <w:rFonts w:ascii="Georgia" w:hAnsi="Georgia"/>
          <w:sz w:val="22"/>
          <w:lang w:val="en-US"/>
        </w:rPr>
        <w:t>2</w:t>
      </w:r>
      <w:r>
        <w:rPr>
          <w:rFonts w:ascii="Georgia" w:hAnsi="Georgia"/>
          <w:sz w:val="22"/>
          <w:lang w:val="en-US"/>
        </w:rPr>
        <w:t>)</w:t>
      </w:r>
      <w:r w:rsidRPr="00F637C6">
        <w:rPr>
          <w:rFonts w:ascii="Georgia" w:hAnsi="Georgia"/>
          <w:sz w:val="22"/>
          <w:lang w:val="en-US"/>
        </w:rPr>
        <w:t>: 102-109.</w:t>
      </w:r>
    </w:p>
    <w:p w:rsidR="00EA37FF" w:rsidRPr="00045037" w:rsidRDefault="00EA37FF" w:rsidP="00F637C6">
      <w:pPr>
        <w:spacing w:line="360" w:lineRule="auto"/>
        <w:ind w:left="720" w:hanging="720"/>
        <w:jc w:val="both"/>
        <w:rPr>
          <w:rFonts w:ascii="Georgia" w:hAnsi="Georgia"/>
          <w:sz w:val="22"/>
          <w:szCs w:val="22"/>
          <w:lang w:val="en-US"/>
        </w:rPr>
      </w:pPr>
      <w:r w:rsidRPr="00E02321">
        <w:rPr>
          <w:rFonts w:ascii="Georgia" w:hAnsi="Georgia"/>
          <w:sz w:val="22"/>
          <w:szCs w:val="22"/>
          <w:lang w:val="en-US"/>
        </w:rPr>
        <w:t>McDonough, J</w:t>
      </w:r>
      <w:r w:rsidR="007B6950">
        <w:rPr>
          <w:rFonts w:ascii="Georgia" w:hAnsi="Georgia"/>
          <w:sz w:val="22"/>
          <w:szCs w:val="22"/>
          <w:lang w:val="en-US"/>
        </w:rPr>
        <w:t>.</w:t>
      </w:r>
      <w:r w:rsidRPr="00E02321">
        <w:rPr>
          <w:rFonts w:ascii="Georgia" w:hAnsi="Georgia"/>
          <w:sz w:val="22"/>
          <w:szCs w:val="22"/>
          <w:lang w:val="en-US"/>
        </w:rPr>
        <w:t xml:space="preserve"> and S</w:t>
      </w:r>
      <w:r w:rsidR="007B6950">
        <w:rPr>
          <w:rFonts w:ascii="Georgia" w:hAnsi="Georgia"/>
          <w:sz w:val="22"/>
          <w:szCs w:val="22"/>
          <w:lang w:val="en-US"/>
        </w:rPr>
        <w:t xml:space="preserve">. </w:t>
      </w:r>
      <w:r w:rsidRPr="00E02321">
        <w:rPr>
          <w:rFonts w:ascii="Georgia" w:hAnsi="Georgia"/>
          <w:sz w:val="22"/>
          <w:szCs w:val="22"/>
          <w:lang w:val="en-US"/>
        </w:rPr>
        <w:t>McDonough</w:t>
      </w:r>
      <w:r>
        <w:rPr>
          <w:rFonts w:ascii="Georgia" w:hAnsi="Georgia"/>
          <w:sz w:val="22"/>
          <w:szCs w:val="22"/>
          <w:lang w:val="en-US"/>
        </w:rPr>
        <w:t xml:space="preserve"> 1990</w:t>
      </w:r>
      <w:r w:rsidRPr="00E02321">
        <w:rPr>
          <w:rFonts w:ascii="Georgia" w:hAnsi="Georgia"/>
          <w:sz w:val="22"/>
          <w:szCs w:val="22"/>
          <w:lang w:val="en-US"/>
        </w:rPr>
        <w:t xml:space="preserve">. "What's the use of research?" </w:t>
      </w:r>
      <w:r w:rsidRPr="00045037">
        <w:rPr>
          <w:rFonts w:ascii="Georgia" w:hAnsi="Georgia"/>
          <w:i/>
          <w:iCs/>
          <w:sz w:val="22"/>
          <w:szCs w:val="22"/>
          <w:lang w:val="en-US"/>
        </w:rPr>
        <w:t>ELT Journal</w:t>
      </w:r>
      <w:r w:rsidRPr="00045037">
        <w:rPr>
          <w:rFonts w:ascii="Georgia" w:hAnsi="Georgia"/>
          <w:sz w:val="22"/>
          <w:szCs w:val="22"/>
          <w:lang w:val="en-US"/>
        </w:rPr>
        <w:t xml:space="preserve"> 44</w:t>
      </w:r>
      <w:r w:rsidR="007B6950" w:rsidRPr="00045037">
        <w:rPr>
          <w:rFonts w:ascii="Georgia" w:hAnsi="Georgia"/>
          <w:sz w:val="22"/>
          <w:szCs w:val="22"/>
          <w:lang w:val="en-US"/>
        </w:rPr>
        <w:t>(</w:t>
      </w:r>
      <w:r w:rsidRPr="00045037">
        <w:rPr>
          <w:rFonts w:ascii="Georgia" w:hAnsi="Georgia"/>
          <w:sz w:val="22"/>
          <w:szCs w:val="22"/>
          <w:lang w:val="en-US"/>
        </w:rPr>
        <w:t>2</w:t>
      </w:r>
      <w:r w:rsidR="007B6950" w:rsidRPr="00045037">
        <w:rPr>
          <w:rFonts w:ascii="Georgia" w:hAnsi="Georgia"/>
          <w:sz w:val="22"/>
          <w:szCs w:val="22"/>
          <w:lang w:val="en-US"/>
        </w:rPr>
        <w:t>)</w:t>
      </w:r>
      <w:r w:rsidRPr="00045037">
        <w:rPr>
          <w:rFonts w:ascii="Georgia" w:hAnsi="Georgia"/>
          <w:sz w:val="22"/>
          <w:szCs w:val="22"/>
          <w:lang w:val="en-US"/>
        </w:rPr>
        <w:t>: 102-9.</w:t>
      </w:r>
    </w:p>
    <w:p w:rsidR="00DD6E2E" w:rsidRPr="00B3272A" w:rsidRDefault="00DD6E2E" w:rsidP="00931E19">
      <w:pPr>
        <w:spacing w:line="360" w:lineRule="auto"/>
        <w:ind w:left="709" w:hanging="709"/>
        <w:jc w:val="both"/>
        <w:rPr>
          <w:rFonts w:ascii="Georgia" w:hAnsi="Georgia"/>
          <w:sz w:val="22"/>
          <w:szCs w:val="22"/>
        </w:rPr>
      </w:pPr>
      <w:r w:rsidRPr="00663C40">
        <w:rPr>
          <w:rFonts w:ascii="Georgia" w:hAnsi="Georgia"/>
          <w:sz w:val="22"/>
          <w:szCs w:val="22"/>
          <w:lang w:val="en-GB"/>
        </w:rPr>
        <w:t xml:space="preserve">McDonough, J. &amp; McDonough, S. 1997. </w:t>
      </w:r>
      <w:r w:rsidRPr="00663C40">
        <w:rPr>
          <w:rFonts w:ascii="Georgia" w:hAnsi="Georgia"/>
          <w:i/>
          <w:sz w:val="22"/>
          <w:szCs w:val="22"/>
          <w:lang w:val="en-GB"/>
        </w:rPr>
        <w:t>Research Method</w:t>
      </w:r>
      <w:r w:rsidR="004D6E24">
        <w:rPr>
          <w:rFonts w:ascii="Georgia" w:hAnsi="Georgia"/>
          <w:i/>
          <w:sz w:val="22"/>
          <w:szCs w:val="22"/>
          <w:lang w:val="en-GB"/>
        </w:rPr>
        <w:t>s</w:t>
      </w:r>
      <w:r w:rsidRPr="00663C40">
        <w:rPr>
          <w:rFonts w:ascii="Georgia" w:hAnsi="Georgia"/>
          <w:i/>
          <w:sz w:val="22"/>
          <w:szCs w:val="22"/>
          <w:lang w:val="en-GB"/>
        </w:rPr>
        <w:t xml:space="preserve"> for </w:t>
      </w:r>
      <w:r w:rsidR="004D6E24">
        <w:rPr>
          <w:rFonts w:ascii="Georgia" w:hAnsi="Georgia"/>
          <w:i/>
          <w:sz w:val="22"/>
          <w:szCs w:val="22"/>
          <w:lang w:val="en-GB"/>
        </w:rPr>
        <w:t>L</w:t>
      </w:r>
      <w:r w:rsidRPr="00663C40">
        <w:rPr>
          <w:rFonts w:ascii="Georgia" w:hAnsi="Georgia"/>
          <w:i/>
          <w:sz w:val="22"/>
          <w:szCs w:val="22"/>
          <w:lang w:val="en-GB"/>
        </w:rPr>
        <w:t>anguage Teachers.</w:t>
      </w:r>
      <w:r w:rsidRPr="00663C40">
        <w:rPr>
          <w:rFonts w:ascii="Georgia" w:hAnsi="Georgia"/>
          <w:sz w:val="22"/>
          <w:szCs w:val="22"/>
          <w:lang w:val="en-GB"/>
        </w:rPr>
        <w:t xml:space="preserve"> </w:t>
      </w:r>
      <w:r w:rsidRPr="00B3272A">
        <w:rPr>
          <w:rFonts w:ascii="Georgia" w:hAnsi="Georgia"/>
          <w:sz w:val="22"/>
          <w:szCs w:val="22"/>
        </w:rPr>
        <w:t>London: Arnold.</w:t>
      </w:r>
    </w:p>
    <w:p w:rsidR="007C526D" w:rsidRPr="009B4099" w:rsidRDefault="007C526D" w:rsidP="007C526D">
      <w:pPr>
        <w:spacing w:line="360" w:lineRule="auto"/>
        <w:ind w:left="720" w:hanging="720"/>
        <w:jc w:val="both"/>
        <w:rPr>
          <w:rFonts w:ascii="Georgia" w:hAnsi="Georgia"/>
          <w:sz w:val="22"/>
          <w:szCs w:val="22"/>
          <w:lang w:val="en-US"/>
        </w:rPr>
      </w:pPr>
      <w:r w:rsidRPr="00E02321">
        <w:rPr>
          <w:rFonts w:ascii="Georgia" w:hAnsi="Georgia"/>
          <w:sz w:val="22"/>
          <w:szCs w:val="22"/>
          <w:lang w:val="es-ES_tradnl"/>
        </w:rPr>
        <w:t>Monroy, R</w:t>
      </w:r>
      <w:r w:rsidR="007B6950">
        <w:rPr>
          <w:rFonts w:ascii="Georgia" w:hAnsi="Georgia"/>
          <w:sz w:val="22"/>
          <w:szCs w:val="22"/>
          <w:lang w:val="es-ES_tradnl"/>
        </w:rPr>
        <w:t>. 2000</w:t>
      </w:r>
      <w:r w:rsidRPr="00E02321">
        <w:rPr>
          <w:rFonts w:ascii="Georgia" w:hAnsi="Georgia"/>
          <w:sz w:val="22"/>
          <w:szCs w:val="22"/>
          <w:lang w:val="es-ES_tradnl"/>
        </w:rPr>
        <w:t>. “Paradigmas de investigación y su incidencia en la enseñanza de lenguas extranjeras”.</w:t>
      </w:r>
      <w:r w:rsidR="007B6950">
        <w:rPr>
          <w:rFonts w:ascii="Georgia" w:hAnsi="Georgia"/>
          <w:sz w:val="22"/>
          <w:szCs w:val="22"/>
          <w:lang w:val="es-ES_tradnl"/>
        </w:rPr>
        <w:t xml:space="preserve"> </w:t>
      </w:r>
      <w:r w:rsidR="007B6950" w:rsidRPr="007B6950">
        <w:rPr>
          <w:rFonts w:ascii="Georgia" w:hAnsi="Georgia"/>
          <w:sz w:val="22"/>
          <w:szCs w:val="22"/>
          <w:lang w:val="en-US"/>
        </w:rPr>
        <w:t>In J.M. Ruiz, P.H. Sheerin, and C. Estébanez (eds.</w:t>
      </w:r>
      <w:r w:rsidR="007B6950">
        <w:rPr>
          <w:rFonts w:ascii="Georgia" w:hAnsi="Georgia"/>
          <w:sz w:val="22"/>
          <w:szCs w:val="22"/>
          <w:lang w:val="en-US"/>
        </w:rPr>
        <w:t>)</w:t>
      </w:r>
      <w:r w:rsidRPr="007B6950">
        <w:rPr>
          <w:rFonts w:ascii="Georgia" w:hAnsi="Georgia"/>
          <w:sz w:val="22"/>
          <w:szCs w:val="22"/>
          <w:lang w:val="en-US"/>
        </w:rPr>
        <w:t xml:space="preserve"> </w:t>
      </w:r>
      <w:r w:rsidRPr="00E02321">
        <w:rPr>
          <w:rFonts w:ascii="Georgia" w:hAnsi="Georgia"/>
          <w:i/>
          <w:iCs/>
          <w:sz w:val="22"/>
          <w:szCs w:val="22"/>
          <w:lang w:val="es-ES_tradnl"/>
        </w:rPr>
        <w:t>Estudios de metodología de la lengua inglesa</w:t>
      </w:r>
      <w:r w:rsidR="007B6950">
        <w:rPr>
          <w:rFonts w:ascii="Georgia" w:hAnsi="Georgia"/>
          <w:sz w:val="22"/>
          <w:szCs w:val="22"/>
          <w:lang w:val="es-ES_tradnl"/>
        </w:rPr>
        <w:t xml:space="preserve">. </w:t>
      </w:r>
      <w:r w:rsidR="007B6950" w:rsidRPr="009B4099">
        <w:rPr>
          <w:rFonts w:ascii="Georgia" w:hAnsi="Georgia"/>
          <w:sz w:val="22"/>
          <w:szCs w:val="22"/>
          <w:lang w:val="en-US"/>
        </w:rPr>
        <w:t>V</w:t>
      </w:r>
      <w:r w:rsidRPr="009B4099">
        <w:rPr>
          <w:rFonts w:ascii="Georgia" w:hAnsi="Georgia"/>
          <w:sz w:val="22"/>
          <w:szCs w:val="22"/>
          <w:lang w:val="en-US"/>
        </w:rPr>
        <w:t>alladolid: Centro Buendía, Universidad de Valladolid.</w:t>
      </w:r>
    </w:p>
    <w:p w:rsidR="00F637C6" w:rsidRPr="00F637C6" w:rsidRDefault="00F637C6" w:rsidP="00F637C6">
      <w:pPr>
        <w:spacing w:line="360" w:lineRule="auto"/>
        <w:ind w:left="720" w:hanging="720"/>
        <w:jc w:val="both"/>
        <w:rPr>
          <w:rFonts w:ascii="Georgia" w:hAnsi="Georgia"/>
          <w:sz w:val="22"/>
          <w:lang w:val="en-US"/>
        </w:rPr>
      </w:pPr>
      <w:r w:rsidRPr="00F637C6">
        <w:rPr>
          <w:rFonts w:ascii="Georgia" w:hAnsi="Georgia"/>
          <w:sz w:val="22"/>
          <w:lang w:val="en-US"/>
        </w:rPr>
        <w:t>N</w:t>
      </w:r>
      <w:r>
        <w:rPr>
          <w:rFonts w:ascii="Georgia" w:hAnsi="Georgia"/>
          <w:sz w:val="22"/>
          <w:lang w:val="en-US"/>
        </w:rPr>
        <w:t>unan</w:t>
      </w:r>
      <w:r w:rsidRPr="00F637C6">
        <w:rPr>
          <w:rFonts w:ascii="Georgia" w:hAnsi="Georgia"/>
          <w:sz w:val="22"/>
          <w:lang w:val="en-US"/>
        </w:rPr>
        <w:t xml:space="preserve">, D. 1991. "Methods in second language classroom-oriented research. A critical review". </w:t>
      </w:r>
      <w:r w:rsidRPr="00F637C6">
        <w:rPr>
          <w:rFonts w:ascii="Georgia" w:hAnsi="Georgia"/>
          <w:i/>
          <w:sz w:val="22"/>
          <w:lang w:val="en-US"/>
        </w:rPr>
        <w:t>Studies in Second Language Acquisition</w:t>
      </w:r>
      <w:r w:rsidRPr="00F637C6">
        <w:rPr>
          <w:rFonts w:ascii="Georgia" w:hAnsi="Georgia"/>
          <w:sz w:val="22"/>
          <w:lang w:val="en-US"/>
        </w:rPr>
        <w:t xml:space="preserve"> 13: 249-274.</w:t>
      </w:r>
    </w:p>
    <w:p w:rsidR="00E02321" w:rsidRPr="00E02321" w:rsidRDefault="00E02321" w:rsidP="00F637C6">
      <w:pPr>
        <w:pStyle w:val="Sangradetextonormal"/>
        <w:spacing w:after="0" w:line="360" w:lineRule="auto"/>
        <w:ind w:left="709" w:hanging="709"/>
        <w:jc w:val="both"/>
        <w:rPr>
          <w:rFonts w:ascii="Georgia" w:hAnsi="Georgia"/>
          <w:sz w:val="22"/>
          <w:szCs w:val="22"/>
          <w:lang w:val="en-GB"/>
        </w:rPr>
      </w:pPr>
      <w:r w:rsidRPr="00F637C6">
        <w:rPr>
          <w:rFonts w:ascii="Georgia" w:hAnsi="Georgia"/>
          <w:sz w:val="22"/>
          <w:szCs w:val="22"/>
          <w:lang w:val="en-US"/>
        </w:rPr>
        <w:t xml:space="preserve">Nunan, D. 1992. </w:t>
      </w:r>
      <w:r w:rsidRPr="00F637C6">
        <w:rPr>
          <w:rFonts w:ascii="Georgia" w:hAnsi="Georgia"/>
          <w:i/>
          <w:iCs/>
          <w:sz w:val="22"/>
          <w:szCs w:val="22"/>
          <w:lang w:val="en-GB"/>
        </w:rPr>
        <w:t>Research</w:t>
      </w:r>
      <w:r w:rsidRPr="00E02321">
        <w:rPr>
          <w:rFonts w:ascii="Georgia" w:hAnsi="Georgia"/>
          <w:i/>
          <w:iCs/>
          <w:sz w:val="22"/>
          <w:szCs w:val="22"/>
          <w:lang w:val="en-GB"/>
        </w:rPr>
        <w:t xml:space="preserve"> Methods in Language Learning</w:t>
      </w:r>
      <w:r w:rsidRPr="00E02321">
        <w:rPr>
          <w:rFonts w:ascii="Georgia" w:hAnsi="Georgia"/>
          <w:sz w:val="22"/>
          <w:szCs w:val="22"/>
          <w:lang w:val="en-GB"/>
        </w:rPr>
        <w:t>. Cambridge: Cambridge University Press</w:t>
      </w:r>
      <w:r w:rsidRPr="00E02321">
        <w:rPr>
          <w:rFonts w:ascii="Georgia" w:hAnsi="Georgia"/>
          <w:i/>
          <w:iCs/>
          <w:sz w:val="22"/>
          <w:szCs w:val="22"/>
          <w:lang w:val="en-GB"/>
        </w:rPr>
        <w:t>.</w:t>
      </w:r>
    </w:p>
    <w:p w:rsidR="00E02321" w:rsidRPr="00E02321" w:rsidRDefault="00E02321" w:rsidP="00E02321">
      <w:pPr>
        <w:tabs>
          <w:tab w:val="left" w:pos="-720"/>
          <w:tab w:val="left" w:pos="0"/>
        </w:tabs>
        <w:suppressAutoHyphens/>
        <w:spacing w:line="360" w:lineRule="auto"/>
        <w:ind w:left="720" w:hanging="720"/>
        <w:jc w:val="both"/>
        <w:rPr>
          <w:rFonts w:ascii="Georgia" w:hAnsi="Georgia"/>
          <w:sz w:val="22"/>
          <w:szCs w:val="22"/>
          <w:lang w:val="en-GB"/>
        </w:rPr>
      </w:pPr>
      <w:r>
        <w:rPr>
          <w:rFonts w:ascii="Georgia" w:hAnsi="Georgia"/>
          <w:sz w:val="22"/>
          <w:szCs w:val="22"/>
          <w:lang w:val="en-GB"/>
        </w:rPr>
        <w:t>Nunan, D. 1993.</w:t>
      </w:r>
      <w:r w:rsidRPr="00E02321">
        <w:rPr>
          <w:rFonts w:ascii="Georgia" w:hAnsi="Georgia"/>
          <w:sz w:val="22"/>
          <w:szCs w:val="22"/>
          <w:lang w:val="en-GB"/>
        </w:rPr>
        <w:t xml:space="preserve"> “Action research in language education”.</w:t>
      </w:r>
      <w:r w:rsidR="007B6950" w:rsidRPr="007B6950">
        <w:rPr>
          <w:rFonts w:ascii="Georgia" w:hAnsi="Georgia"/>
          <w:sz w:val="22"/>
          <w:szCs w:val="22"/>
          <w:lang w:val="en-GB"/>
        </w:rPr>
        <w:t xml:space="preserve"> </w:t>
      </w:r>
      <w:r w:rsidR="007B6950">
        <w:rPr>
          <w:rFonts w:ascii="Georgia" w:hAnsi="Georgia"/>
          <w:sz w:val="22"/>
          <w:szCs w:val="22"/>
          <w:lang w:val="en-GB"/>
        </w:rPr>
        <w:t>In</w:t>
      </w:r>
      <w:r w:rsidR="007B6950" w:rsidRPr="00E02321">
        <w:rPr>
          <w:rFonts w:ascii="Georgia" w:hAnsi="Georgia"/>
          <w:sz w:val="22"/>
          <w:szCs w:val="22"/>
          <w:lang w:val="en-GB"/>
        </w:rPr>
        <w:t xml:space="preserve"> J</w:t>
      </w:r>
      <w:r w:rsidR="007B6950">
        <w:rPr>
          <w:rFonts w:ascii="Georgia" w:hAnsi="Georgia"/>
          <w:sz w:val="22"/>
          <w:szCs w:val="22"/>
          <w:lang w:val="en-GB"/>
        </w:rPr>
        <w:t>.</w:t>
      </w:r>
      <w:r w:rsidR="007B6950" w:rsidRPr="00E02321">
        <w:rPr>
          <w:rFonts w:ascii="Georgia" w:hAnsi="Georgia"/>
          <w:sz w:val="22"/>
          <w:szCs w:val="22"/>
          <w:lang w:val="en-GB"/>
        </w:rPr>
        <w:t xml:space="preserve"> Edge and K</w:t>
      </w:r>
      <w:r w:rsidR="007B6950">
        <w:rPr>
          <w:rFonts w:ascii="Georgia" w:hAnsi="Georgia"/>
          <w:sz w:val="22"/>
          <w:szCs w:val="22"/>
          <w:lang w:val="en-GB"/>
        </w:rPr>
        <w:t xml:space="preserve">. </w:t>
      </w:r>
      <w:r w:rsidR="007B6950" w:rsidRPr="00E02321">
        <w:rPr>
          <w:rFonts w:ascii="Georgia" w:hAnsi="Georgia"/>
          <w:sz w:val="22"/>
          <w:szCs w:val="22"/>
          <w:lang w:val="en-GB"/>
        </w:rPr>
        <w:t>Richards</w:t>
      </w:r>
      <w:r w:rsidR="007B6950">
        <w:rPr>
          <w:rFonts w:ascii="Georgia" w:hAnsi="Georgia"/>
          <w:sz w:val="22"/>
          <w:szCs w:val="22"/>
          <w:lang w:val="en-GB"/>
        </w:rPr>
        <w:t xml:space="preserve"> (eds.).</w:t>
      </w:r>
      <w:r w:rsidRPr="00E02321">
        <w:rPr>
          <w:rFonts w:ascii="Georgia" w:hAnsi="Georgia"/>
          <w:sz w:val="22"/>
          <w:szCs w:val="22"/>
          <w:lang w:val="en-GB"/>
        </w:rPr>
        <w:t xml:space="preserve"> </w:t>
      </w:r>
      <w:r w:rsidRPr="00E02321">
        <w:rPr>
          <w:rFonts w:ascii="Georgia" w:hAnsi="Georgia"/>
          <w:i/>
          <w:iCs/>
          <w:sz w:val="22"/>
          <w:szCs w:val="22"/>
          <w:lang w:val="en-GB"/>
        </w:rPr>
        <w:t>Teachers Develop Teachers Research</w:t>
      </w:r>
      <w:r w:rsidRPr="00E02321">
        <w:rPr>
          <w:rFonts w:ascii="Georgia" w:hAnsi="Georgia"/>
          <w:sz w:val="22"/>
          <w:szCs w:val="22"/>
          <w:lang w:val="en-GB"/>
        </w:rPr>
        <w:t>. Oxford: Heinemann</w:t>
      </w:r>
      <w:r>
        <w:rPr>
          <w:rFonts w:ascii="Georgia" w:hAnsi="Georgia"/>
          <w:sz w:val="22"/>
          <w:szCs w:val="22"/>
          <w:lang w:val="en-GB"/>
        </w:rPr>
        <w:t>,</w:t>
      </w:r>
      <w:r w:rsidRPr="00E02321">
        <w:rPr>
          <w:rFonts w:ascii="Georgia" w:hAnsi="Georgia"/>
          <w:sz w:val="22"/>
          <w:szCs w:val="22"/>
          <w:lang w:val="en-GB"/>
        </w:rPr>
        <w:t xml:space="preserve"> 39-50.</w:t>
      </w:r>
    </w:p>
    <w:p w:rsidR="00DD6E2E" w:rsidRPr="002B44AD" w:rsidRDefault="00DD6E2E" w:rsidP="00931E19">
      <w:pPr>
        <w:spacing w:line="360" w:lineRule="auto"/>
        <w:ind w:left="709" w:hanging="709"/>
        <w:jc w:val="both"/>
        <w:rPr>
          <w:rFonts w:ascii="Georgia" w:hAnsi="Georgia"/>
          <w:sz w:val="22"/>
          <w:szCs w:val="22"/>
        </w:rPr>
      </w:pPr>
      <w:r w:rsidRPr="00663C40">
        <w:rPr>
          <w:rFonts w:ascii="Georgia" w:hAnsi="Georgia"/>
          <w:sz w:val="22"/>
          <w:szCs w:val="22"/>
          <w:lang w:val="en-GB"/>
        </w:rPr>
        <w:t xml:space="preserve">Ortega, J.L. &amp; </w:t>
      </w:r>
      <w:r w:rsidR="007B6950">
        <w:rPr>
          <w:rFonts w:ascii="Georgia" w:hAnsi="Georgia"/>
          <w:sz w:val="22"/>
          <w:szCs w:val="22"/>
          <w:lang w:val="en-GB"/>
        </w:rPr>
        <w:t xml:space="preserve">J. </w:t>
      </w:r>
      <w:r w:rsidRPr="00663C40">
        <w:rPr>
          <w:rFonts w:ascii="Georgia" w:hAnsi="Georgia"/>
          <w:sz w:val="22"/>
          <w:szCs w:val="22"/>
          <w:lang w:val="en-GB"/>
        </w:rPr>
        <w:t>Villoria</w:t>
      </w:r>
      <w:r w:rsidR="007B6950">
        <w:rPr>
          <w:rFonts w:ascii="Georgia" w:hAnsi="Georgia"/>
          <w:sz w:val="22"/>
          <w:szCs w:val="22"/>
          <w:lang w:val="en-GB"/>
        </w:rPr>
        <w:t xml:space="preserve"> </w:t>
      </w:r>
      <w:r w:rsidRPr="00663C40">
        <w:rPr>
          <w:rFonts w:ascii="Georgia" w:hAnsi="Georgia"/>
          <w:sz w:val="22"/>
          <w:szCs w:val="22"/>
          <w:lang w:val="en-GB"/>
        </w:rPr>
        <w:t xml:space="preserve">2014 (4th edition). </w:t>
      </w:r>
      <w:r w:rsidRPr="002B44AD">
        <w:rPr>
          <w:rFonts w:ascii="Georgia" w:hAnsi="Georgia"/>
          <w:i/>
          <w:sz w:val="22"/>
          <w:szCs w:val="22"/>
        </w:rPr>
        <w:t xml:space="preserve">Classroom </w:t>
      </w:r>
      <w:r w:rsidR="00180257">
        <w:rPr>
          <w:rFonts w:ascii="Georgia" w:hAnsi="Georgia"/>
          <w:i/>
          <w:sz w:val="22"/>
          <w:szCs w:val="22"/>
        </w:rPr>
        <w:t>R</w:t>
      </w:r>
      <w:r w:rsidRPr="002B44AD">
        <w:rPr>
          <w:rFonts w:ascii="Georgia" w:hAnsi="Georgia"/>
          <w:i/>
          <w:sz w:val="22"/>
          <w:szCs w:val="22"/>
        </w:rPr>
        <w:t>esearch</w:t>
      </w:r>
      <w:r w:rsidRPr="002B44AD">
        <w:rPr>
          <w:rFonts w:ascii="Georgia" w:hAnsi="Georgia"/>
          <w:sz w:val="22"/>
          <w:szCs w:val="22"/>
        </w:rPr>
        <w:t>. Granada: Editorial Universidad de Granada.</w:t>
      </w:r>
    </w:p>
    <w:p w:rsidR="00DD6E2E" w:rsidRPr="00663C40"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 xml:space="preserve">Painter, D.D. 1999. </w:t>
      </w:r>
      <w:r w:rsidR="00485862">
        <w:rPr>
          <w:rFonts w:ascii="Georgia" w:hAnsi="Georgia"/>
          <w:sz w:val="22"/>
          <w:szCs w:val="22"/>
          <w:lang w:val="en-GB"/>
        </w:rPr>
        <w:t>“</w:t>
      </w:r>
      <w:r w:rsidRPr="00663C40">
        <w:rPr>
          <w:rFonts w:ascii="Georgia" w:hAnsi="Georgia"/>
          <w:sz w:val="22"/>
          <w:szCs w:val="22"/>
          <w:lang w:val="en-GB"/>
        </w:rPr>
        <w:t>The Reflective Teacher: An Action Research Primer</w:t>
      </w:r>
      <w:r w:rsidR="00485862">
        <w:rPr>
          <w:rFonts w:ascii="Georgia" w:hAnsi="Georgia"/>
          <w:sz w:val="22"/>
          <w:szCs w:val="22"/>
          <w:lang w:val="en-GB"/>
        </w:rPr>
        <w:t>”</w:t>
      </w:r>
      <w:r w:rsidRPr="00663C40">
        <w:rPr>
          <w:rFonts w:ascii="Georgia" w:hAnsi="Georgia"/>
          <w:sz w:val="22"/>
          <w:szCs w:val="22"/>
          <w:lang w:val="en-GB"/>
        </w:rPr>
        <w:t xml:space="preserve">. </w:t>
      </w:r>
      <w:r w:rsidRPr="00485862">
        <w:rPr>
          <w:rFonts w:ascii="Georgia" w:hAnsi="Georgia"/>
          <w:i/>
          <w:sz w:val="22"/>
          <w:szCs w:val="22"/>
          <w:lang w:val="en-GB"/>
        </w:rPr>
        <w:t>Journal Virginia Society for Technology in Education</w:t>
      </w:r>
      <w:r w:rsidR="00485862">
        <w:rPr>
          <w:rFonts w:ascii="Georgia" w:hAnsi="Georgia"/>
          <w:sz w:val="22"/>
          <w:szCs w:val="22"/>
          <w:lang w:val="en-GB"/>
        </w:rPr>
        <w:t xml:space="preserve">, 2003-4, </w:t>
      </w:r>
      <w:r w:rsidRPr="00663C40">
        <w:rPr>
          <w:rFonts w:ascii="Georgia" w:hAnsi="Georgia"/>
          <w:sz w:val="22"/>
          <w:szCs w:val="22"/>
          <w:lang w:val="en-GB"/>
        </w:rPr>
        <w:t>18</w:t>
      </w:r>
      <w:r w:rsidR="007B6950">
        <w:rPr>
          <w:rFonts w:ascii="Georgia" w:hAnsi="Georgia"/>
          <w:sz w:val="22"/>
          <w:szCs w:val="22"/>
          <w:lang w:val="en-GB"/>
        </w:rPr>
        <w:t>(</w:t>
      </w:r>
      <w:r w:rsidRPr="00663C40">
        <w:rPr>
          <w:rFonts w:ascii="Georgia" w:hAnsi="Georgia"/>
          <w:sz w:val="22"/>
          <w:szCs w:val="22"/>
          <w:lang w:val="en-GB"/>
        </w:rPr>
        <w:t>1</w:t>
      </w:r>
      <w:r w:rsidR="007B6950">
        <w:rPr>
          <w:rFonts w:ascii="Georgia" w:hAnsi="Georgia"/>
          <w:sz w:val="22"/>
          <w:szCs w:val="22"/>
          <w:lang w:val="en-GB"/>
        </w:rPr>
        <w:t>)</w:t>
      </w:r>
      <w:r w:rsidRPr="00663C40">
        <w:rPr>
          <w:rFonts w:ascii="Georgia" w:hAnsi="Georgia"/>
          <w:sz w:val="22"/>
          <w:szCs w:val="22"/>
          <w:lang w:val="en-GB"/>
        </w:rPr>
        <w:t xml:space="preserve">. Available at: </w:t>
      </w:r>
      <w:hyperlink r:id="rId11" w:history="1">
        <w:r w:rsidRPr="00663C40">
          <w:rPr>
            <w:rStyle w:val="Hipervnculo"/>
            <w:rFonts w:ascii="Georgia" w:hAnsi="Georgia"/>
            <w:sz w:val="22"/>
            <w:szCs w:val="22"/>
            <w:lang w:val="en-GB"/>
          </w:rPr>
          <w:t>http://vste.org/documents/vj_1801_all.pdf</w:t>
        </w:r>
      </w:hyperlink>
    </w:p>
    <w:p w:rsidR="00DD6E2E" w:rsidRPr="00663C40"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Pimsleur, P. 1967</w:t>
      </w:r>
      <w:r w:rsidR="007B6950">
        <w:rPr>
          <w:rFonts w:ascii="Georgia" w:hAnsi="Georgia"/>
          <w:sz w:val="22"/>
          <w:szCs w:val="22"/>
          <w:lang w:val="en-GB"/>
        </w:rPr>
        <w:t>.</w:t>
      </w:r>
      <w:r w:rsidRPr="00663C40">
        <w:rPr>
          <w:rFonts w:ascii="Georgia" w:hAnsi="Georgia"/>
          <w:i/>
          <w:sz w:val="22"/>
          <w:szCs w:val="22"/>
          <w:lang w:val="en-GB"/>
        </w:rPr>
        <w:t xml:space="preserve"> Pimsleur Language Aptitude Battery. (PLAB). </w:t>
      </w:r>
      <w:r w:rsidRPr="00663C40">
        <w:rPr>
          <w:rFonts w:ascii="Georgia" w:hAnsi="Georgia"/>
          <w:sz w:val="22"/>
          <w:szCs w:val="22"/>
          <w:lang w:val="en-GB"/>
        </w:rPr>
        <w:t>New York: Harcourt Brace Jovanovich.</w:t>
      </w:r>
      <w:r w:rsidRPr="00663C40">
        <w:rPr>
          <w:rFonts w:ascii="Georgia" w:hAnsi="Georgia"/>
          <w:i/>
          <w:sz w:val="22"/>
          <w:szCs w:val="22"/>
          <w:lang w:val="en-GB"/>
        </w:rPr>
        <w:t xml:space="preserve"> </w:t>
      </w:r>
    </w:p>
    <w:p w:rsidR="00DD6E2E" w:rsidRPr="00663C40"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 xml:space="preserve">Pincas, A. 1982. </w:t>
      </w:r>
      <w:r w:rsidRPr="00663C40">
        <w:rPr>
          <w:rFonts w:ascii="Georgia" w:hAnsi="Georgia"/>
          <w:i/>
          <w:sz w:val="22"/>
          <w:szCs w:val="22"/>
          <w:lang w:val="en-GB"/>
        </w:rPr>
        <w:t>Teaching English Writing.</w:t>
      </w:r>
      <w:r w:rsidRPr="00663C40">
        <w:rPr>
          <w:rFonts w:ascii="Georgia" w:hAnsi="Georgia"/>
          <w:sz w:val="22"/>
          <w:szCs w:val="22"/>
          <w:lang w:val="en-GB"/>
        </w:rPr>
        <w:t xml:space="preserve"> London: The Macmillan </w:t>
      </w:r>
      <w:r w:rsidRPr="00663C40">
        <w:rPr>
          <w:rFonts w:ascii="Georgia" w:hAnsi="Georgia"/>
          <w:sz w:val="22"/>
          <w:szCs w:val="22"/>
          <w:lang w:val="en-GB"/>
        </w:rPr>
        <w:lastRenderedPageBreak/>
        <w:t>Press Ltd.</w:t>
      </w:r>
    </w:p>
    <w:p w:rsidR="00DD6E2E"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Raimes, A</w:t>
      </w:r>
      <w:r w:rsidR="00485862">
        <w:rPr>
          <w:rFonts w:ascii="Georgia" w:hAnsi="Georgia"/>
          <w:sz w:val="22"/>
          <w:szCs w:val="22"/>
          <w:lang w:val="en-GB"/>
        </w:rPr>
        <w:t>.</w:t>
      </w:r>
      <w:r w:rsidRPr="00663C40">
        <w:rPr>
          <w:rFonts w:ascii="Georgia" w:hAnsi="Georgia"/>
          <w:sz w:val="22"/>
          <w:szCs w:val="22"/>
          <w:lang w:val="en-GB"/>
        </w:rPr>
        <w:t xml:space="preserve"> 1983. </w:t>
      </w:r>
      <w:r w:rsidRPr="00663C40">
        <w:rPr>
          <w:rFonts w:ascii="Georgia" w:hAnsi="Georgia"/>
          <w:i/>
          <w:sz w:val="22"/>
          <w:szCs w:val="22"/>
          <w:lang w:val="en-GB"/>
        </w:rPr>
        <w:t>Techniques in Teaching Writing.</w:t>
      </w:r>
      <w:r w:rsidRPr="00663C40">
        <w:rPr>
          <w:rFonts w:ascii="Georgia" w:hAnsi="Georgia"/>
          <w:sz w:val="22"/>
          <w:szCs w:val="22"/>
          <w:lang w:val="en-GB"/>
        </w:rPr>
        <w:t xml:space="preserve"> New York: Oxford University Press</w:t>
      </w:r>
      <w:r w:rsidR="00A10D0D">
        <w:rPr>
          <w:rFonts w:ascii="Georgia" w:hAnsi="Georgia"/>
          <w:sz w:val="22"/>
          <w:szCs w:val="22"/>
          <w:lang w:val="en-GB"/>
        </w:rPr>
        <w:t>.</w:t>
      </w:r>
    </w:p>
    <w:p w:rsidR="00A10D0D" w:rsidRPr="00666064" w:rsidRDefault="00A10D0D" w:rsidP="00A10D0D">
      <w:pPr>
        <w:spacing w:line="360" w:lineRule="auto"/>
        <w:ind w:left="709" w:hanging="709"/>
        <w:jc w:val="both"/>
        <w:rPr>
          <w:rFonts w:ascii="Georgia" w:hAnsi="Georgia"/>
          <w:sz w:val="22"/>
          <w:szCs w:val="22"/>
          <w:lang w:val="en-US"/>
        </w:rPr>
      </w:pPr>
      <w:r w:rsidRPr="00666064">
        <w:rPr>
          <w:rFonts w:ascii="Georgia" w:hAnsi="Georgia"/>
          <w:sz w:val="22"/>
          <w:szCs w:val="22"/>
          <w:lang w:val="en-US"/>
        </w:rPr>
        <w:t xml:space="preserve">Salaberri Ramiro, S. 1995. </w:t>
      </w:r>
      <w:r w:rsidRPr="00666064">
        <w:rPr>
          <w:rFonts w:ascii="Georgia" w:hAnsi="Georgia"/>
          <w:i/>
          <w:iCs/>
          <w:sz w:val="22"/>
          <w:szCs w:val="22"/>
          <w:lang w:val="en-US"/>
        </w:rPr>
        <w:t>Classroom Language</w:t>
      </w:r>
      <w:r w:rsidRPr="00666064">
        <w:rPr>
          <w:rFonts w:ascii="Georgia" w:hAnsi="Georgia"/>
          <w:sz w:val="22"/>
          <w:szCs w:val="22"/>
          <w:lang w:val="en-US"/>
        </w:rPr>
        <w:t>. Oxford: Heinemann.</w:t>
      </w:r>
    </w:p>
    <w:p w:rsidR="00A10D0D" w:rsidRPr="00E02321" w:rsidRDefault="00A10D0D" w:rsidP="00A10D0D">
      <w:pPr>
        <w:spacing w:line="360" w:lineRule="auto"/>
        <w:ind w:left="720" w:hanging="720"/>
        <w:jc w:val="both"/>
        <w:rPr>
          <w:rFonts w:ascii="Georgia" w:hAnsi="Georgia"/>
          <w:sz w:val="22"/>
          <w:szCs w:val="22"/>
          <w:lang w:val="es-ES_tradnl"/>
        </w:rPr>
      </w:pPr>
      <w:r w:rsidRPr="00666064">
        <w:rPr>
          <w:rFonts w:ascii="Georgia" w:hAnsi="Georgia"/>
          <w:sz w:val="22"/>
          <w:szCs w:val="22"/>
          <w:lang w:val="en-US"/>
        </w:rPr>
        <w:t xml:space="preserve">Salaberri Ramiro, S. 1998. </w:t>
      </w:r>
      <w:r w:rsidRPr="00E02321">
        <w:rPr>
          <w:rFonts w:ascii="Georgia" w:hAnsi="Georgia"/>
          <w:sz w:val="22"/>
          <w:szCs w:val="22"/>
          <w:lang w:val="es-ES_tradnl"/>
        </w:rPr>
        <w:t xml:space="preserve">“Forma y función de la repetición en el discurso del profesor en clase de </w:t>
      </w:r>
      <w:r w:rsidR="007B6950">
        <w:rPr>
          <w:rFonts w:ascii="Georgia" w:hAnsi="Georgia"/>
          <w:sz w:val="22"/>
          <w:szCs w:val="22"/>
          <w:lang w:val="es-ES_tradnl"/>
        </w:rPr>
        <w:t>inglés como lengua extranjera”. In</w:t>
      </w:r>
      <w:r w:rsidR="007B6950" w:rsidRPr="007B6950">
        <w:rPr>
          <w:rFonts w:ascii="Georgia" w:hAnsi="Georgia"/>
          <w:sz w:val="22"/>
          <w:szCs w:val="22"/>
          <w:lang w:val="es-ES_tradnl"/>
        </w:rPr>
        <w:t xml:space="preserve"> </w:t>
      </w:r>
      <w:r w:rsidR="007B6950" w:rsidRPr="00E02321">
        <w:rPr>
          <w:rFonts w:ascii="Georgia" w:hAnsi="Georgia"/>
          <w:sz w:val="22"/>
          <w:szCs w:val="22"/>
          <w:lang w:val="es-ES_tradnl"/>
        </w:rPr>
        <w:t>I</w:t>
      </w:r>
      <w:r w:rsidR="007B6950">
        <w:rPr>
          <w:rFonts w:ascii="Georgia" w:hAnsi="Georgia"/>
          <w:sz w:val="22"/>
          <w:szCs w:val="22"/>
          <w:lang w:val="es-ES_tradnl"/>
        </w:rPr>
        <w:t xml:space="preserve">. </w:t>
      </w:r>
      <w:r w:rsidR="007B6950" w:rsidRPr="00E02321">
        <w:rPr>
          <w:rFonts w:ascii="Georgia" w:hAnsi="Georgia"/>
          <w:sz w:val="22"/>
          <w:szCs w:val="22"/>
          <w:lang w:val="es-ES_tradnl"/>
        </w:rPr>
        <w:t>Vázquez and I</w:t>
      </w:r>
      <w:r w:rsidR="007B6950">
        <w:rPr>
          <w:rFonts w:ascii="Georgia" w:hAnsi="Georgia"/>
          <w:sz w:val="22"/>
          <w:szCs w:val="22"/>
          <w:lang w:val="es-ES_tradnl"/>
        </w:rPr>
        <w:t xml:space="preserve">. </w:t>
      </w:r>
      <w:r w:rsidR="007B6950" w:rsidRPr="00E02321">
        <w:rPr>
          <w:rFonts w:ascii="Georgia" w:hAnsi="Georgia"/>
          <w:sz w:val="22"/>
          <w:szCs w:val="22"/>
          <w:lang w:val="es-ES_tradnl"/>
        </w:rPr>
        <w:t>Guillén</w:t>
      </w:r>
      <w:r w:rsidR="007B6950">
        <w:rPr>
          <w:rFonts w:ascii="Georgia" w:hAnsi="Georgia"/>
          <w:sz w:val="22"/>
          <w:szCs w:val="22"/>
          <w:lang w:val="es-ES_tradnl"/>
        </w:rPr>
        <w:t xml:space="preserve"> (eds.) </w:t>
      </w:r>
      <w:r w:rsidRPr="00E02321">
        <w:rPr>
          <w:rFonts w:ascii="Georgia" w:hAnsi="Georgia"/>
          <w:i/>
          <w:iCs/>
          <w:sz w:val="22"/>
          <w:szCs w:val="22"/>
          <w:lang w:val="es-ES_tradnl"/>
        </w:rPr>
        <w:t>Perspectivas pragmáticas en lingüística aplicada</w:t>
      </w:r>
      <w:r w:rsidR="007B6950">
        <w:rPr>
          <w:rFonts w:ascii="Georgia" w:hAnsi="Georgia"/>
          <w:sz w:val="22"/>
          <w:szCs w:val="22"/>
          <w:lang w:val="es-ES_tradnl"/>
        </w:rPr>
        <w:t xml:space="preserve">. </w:t>
      </w:r>
      <w:r w:rsidRPr="00E02321">
        <w:rPr>
          <w:rFonts w:ascii="Georgia" w:hAnsi="Georgia"/>
          <w:sz w:val="22"/>
          <w:szCs w:val="22"/>
          <w:lang w:val="es-ES_tradnl"/>
        </w:rPr>
        <w:t>Zaragoza: ANUBAR Ediciones y AESLA, 325-30.</w:t>
      </w:r>
    </w:p>
    <w:p w:rsidR="00A10D0D" w:rsidRPr="00A10D0D" w:rsidRDefault="00A10D0D" w:rsidP="00A10D0D">
      <w:pPr>
        <w:spacing w:line="360" w:lineRule="auto"/>
        <w:ind w:left="720" w:hanging="720"/>
        <w:jc w:val="both"/>
        <w:rPr>
          <w:rFonts w:ascii="Georgia" w:hAnsi="Georgia"/>
          <w:sz w:val="22"/>
          <w:szCs w:val="22"/>
        </w:rPr>
      </w:pPr>
      <w:r>
        <w:rPr>
          <w:rFonts w:ascii="Georgia" w:hAnsi="Georgia"/>
          <w:sz w:val="22"/>
          <w:szCs w:val="22"/>
          <w:lang w:val="es-ES_tradnl"/>
        </w:rPr>
        <w:t>Salaberri Ramiro, S. 2001a</w:t>
      </w:r>
      <w:r w:rsidRPr="00E02321">
        <w:rPr>
          <w:rFonts w:ascii="Georgia" w:hAnsi="Georgia"/>
          <w:sz w:val="22"/>
          <w:szCs w:val="22"/>
          <w:lang w:val="es-ES_tradnl"/>
        </w:rPr>
        <w:t xml:space="preserve">. “Análisis de turnos en el discurso del profesor en aulas de inglés como lengua extranjera”. </w:t>
      </w:r>
      <w:r w:rsidR="007B6950">
        <w:rPr>
          <w:rFonts w:ascii="Georgia" w:hAnsi="Georgia"/>
          <w:sz w:val="22"/>
          <w:szCs w:val="22"/>
          <w:lang w:val="es-ES_tradnl"/>
        </w:rPr>
        <w:t xml:space="preserve">In </w:t>
      </w:r>
      <w:r w:rsidR="007B6950" w:rsidRPr="00E02321">
        <w:rPr>
          <w:rFonts w:ascii="Georgia" w:hAnsi="Georgia"/>
          <w:sz w:val="22"/>
          <w:szCs w:val="22"/>
          <w:lang w:val="es-ES_tradnl"/>
        </w:rPr>
        <w:t>S</w:t>
      </w:r>
      <w:r w:rsidR="007B6950">
        <w:rPr>
          <w:rFonts w:ascii="Georgia" w:hAnsi="Georgia"/>
          <w:sz w:val="22"/>
          <w:szCs w:val="22"/>
          <w:lang w:val="es-ES_tradnl"/>
        </w:rPr>
        <w:t>.</w:t>
      </w:r>
      <w:r w:rsidR="007B6950" w:rsidRPr="00E02321">
        <w:rPr>
          <w:rFonts w:ascii="Georgia" w:hAnsi="Georgia"/>
          <w:sz w:val="22"/>
          <w:szCs w:val="22"/>
          <w:lang w:val="es-ES_tradnl"/>
        </w:rPr>
        <w:t xml:space="preserve"> Pastor and V</w:t>
      </w:r>
      <w:r w:rsidR="007B6950">
        <w:rPr>
          <w:rFonts w:ascii="Georgia" w:hAnsi="Georgia"/>
          <w:sz w:val="22"/>
          <w:szCs w:val="22"/>
          <w:lang w:val="es-ES_tradnl"/>
        </w:rPr>
        <w:t>.</w:t>
      </w:r>
      <w:r w:rsidR="007B6950" w:rsidRPr="00E02321">
        <w:rPr>
          <w:rFonts w:ascii="Georgia" w:hAnsi="Georgia"/>
          <w:sz w:val="22"/>
          <w:szCs w:val="22"/>
          <w:lang w:val="es-ES_tradnl"/>
        </w:rPr>
        <w:t xml:space="preserve"> Salazar</w:t>
      </w:r>
      <w:r w:rsidR="007B6950">
        <w:rPr>
          <w:rFonts w:ascii="Georgia" w:hAnsi="Georgia"/>
          <w:sz w:val="22"/>
          <w:szCs w:val="22"/>
          <w:lang w:val="es-ES_tradnl"/>
        </w:rPr>
        <w:t xml:space="preserve"> (eds.).</w:t>
      </w:r>
      <w:r w:rsidR="007B6950" w:rsidRPr="00E02321">
        <w:rPr>
          <w:rFonts w:ascii="Georgia" w:hAnsi="Georgia"/>
          <w:i/>
          <w:iCs/>
          <w:sz w:val="22"/>
          <w:szCs w:val="22"/>
          <w:lang w:val="es-ES_tradnl"/>
        </w:rPr>
        <w:t xml:space="preserve"> </w:t>
      </w:r>
      <w:r w:rsidRPr="00E02321">
        <w:rPr>
          <w:rFonts w:ascii="Georgia" w:hAnsi="Georgia"/>
          <w:i/>
          <w:iCs/>
          <w:sz w:val="22"/>
          <w:szCs w:val="22"/>
          <w:lang w:val="es-ES_tradnl"/>
        </w:rPr>
        <w:t>Tendencias y líneas de investigación en adquisición de segundas lenguas</w:t>
      </w:r>
      <w:r w:rsidR="007B6950">
        <w:rPr>
          <w:rFonts w:ascii="Georgia" w:hAnsi="Georgia"/>
          <w:i/>
          <w:iCs/>
          <w:sz w:val="22"/>
          <w:szCs w:val="22"/>
          <w:lang w:val="es-ES_tradnl"/>
        </w:rPr>
        <w:t xml:space="preserve">. </w:t>
      </w:r>
      <w:r w:rsidRPr="00E02321">
        <w:rPr>
          <w:rFonts w:ascii="Georgia" w:hAnsi="Georgia"/>
          <w:sz w:val="22"/>
          <w:szCs w:val="22"/>
          <w:lang w:val="es-ES_tradnl"/>
        </w:rPr>
        <w:t xml:space="preserve">Alicante: Servicio de Publicaciones de la Universidad, </w:t>
      </w:r>
      <w:r w:rsidRPr="00A10D0D">
        <w:rPr>
          <w:rFonts w:ascii="Georgia" w:hAnsi="Georgia"/>
          <w:sz w:val="22"/>
          <w:szCs w:val="22"/>
        </w:rPr>
        <w:t>289-312.</w:t>
      </w:r>
    </w:p>
    <w:p w:rsidR="00A10D0D" w:rsidRPr="00E02321" w:rsidRDefault="00A10D0D" w:rsidP="00A10D0D">
      <w:pPr>
        <w:spacing w:line="360" w:lineRule="auto"/>
        <w:ind w:left="720" w:hanging="720"/>
        <w:jc w:val="both"/>
        <w:rPr>
          <w:rFonts w:ascii="Georgia" w:hAnsi="Georgia"/>
          <w:sz w:val="22"/>
          <w:szCs w:val="22"/>
          <w:lang w:val="es-ES_tradnl"/>
        </w:rPr>
      </w:pPr>
      <w:r w:rsidRPr="00A10D0D">
        <w:rPr>
          <w:rFonts w:ascii="Georgia" w:hAnsi="Georgia"/>
          <w:sz w:val="22"/>
          <w:szCs w:val="22"/>
        </w:rPr>
        <w:t xml:space="preserve">Salaberri Ramiro, S. </w:t>
      </w:r>
      <w:r>
        <w:rPr>
          <w:rFonts w:ascii="Georgia" w:hAnsi="Georgia"/>
          <w:sz w:val="22"/>
          <w:szCs w:val="22"/>
        </w:rPr>
        <w:t>2001b</w:t>
      </w:r>
      <w:r w:rsidRPr="00A10D0D">
        <w:rPr>
          <w:rFonts w:ascii="Georgia" w:hAnsi="Georgia"/>
          <w:sz w:val="22"/>
          <w:szCs w:val="22"/>
        </w:rPr>
        <w:t xml:space="preserve">. </w:t>
      </w:r>
      <w:r w:rsidRPr="007B6950">
        <w:rPr>
          <w:rFonts w:ascii="Georgia" w:hAnsi="Georgia"/>
          <w:sz w:val="22"/>
          <w:szCs w:val="22"/>
          <w:lang w:val="en-US"/>
        </w:rPr>
        <w:t>“Clarification requests, comprehension checks and confirmation checks in EFL classrooms”.</w:t>
      </w:r>
      <w:r w:rsidR="007B6950" w:rsidRPr="007B6950">
        <w:rPr>
          <w:rFonts w:ascii="Georgia" w:hAnsi="Georgia"/>
          <w:sz w:val="22"/>
          <w:szCs w:val="22"/>
          <w:lang w:val="en-US"/>
        </w:rPr>
        <w:t xml:space="preserve"> </w:t>
      </w:r>
      <w:r w:rsidR="007B6950" w:rsidRPr="007B6950">
        <w:rPr>
          <w:rFonts w:ascii="Georgia" w:hAnsi="Georgia"/>
          <w:sz w:val="22"/>
          <w:szCs w:val="22"/>
        </w:rPr>
        <w:t>In</w:t>
      </w:r>
      <w:r w:rsidR="007B6950" w:rsidRPr="007B6950">
        <w:rPr>
          <w:rFonts w:ascii="Georgia" w:hAnsi="Georgia"/>
          <w:sz w:val="22"/>
          <w:szCs w:val="22"/>
          <w:lang w:val="es-ES_tradnl"/>
        </w:rPr>
        <w:t xml:space="preserve"> </w:t>
      </w:r>
      <w:r w:rsidR="007B6950" w:rsidRPr="00E02321">
        <w:rPr>
          <w:rFonts w:ascii="Georgia" w:hAnsi="Georgia"/>
          <w:sz w:val="22"/>
          <w:szCs w:val="22"/>
          <w:lang w:val="es-ES_tradnl"/>
        </w:rPr>
        <w:t>C</w:t>
      </w:r>
      <w:r w:rsidR="007B6950">
        <w:rPr>
          <w:rFonts w:ascii="Georgia" w:hAnsi="Georgia"/>
          <w:sz w:val="22"/>
          <w:szCs w:val="22"/>
          <w:lang w:val="es-ES_tradnl"/>
        </w:rPr>
        <w:t>.</w:t>
      </w:r>
      <w:r w:rsidR="007B6950" w:rsidRPr="00E02321">
        <w:rPr>
          <w:rFonts w:ascii="Georgia" w:hAnsi="Georgia"/>
          <w:sz w:val="22"/>
          <w:szCs w:val="22"/>
          <w:lang w:val="es-ES_tradnl"/>
        </w:rPr>
        <w:t xml:space="preserve"> Muñoz, M</w:t>
      </w:r>
      <w:r w:rsidR="007B6950">
        <w:rPr>
          <w:rFonts w:ascii="Georgia" w:hAnsi="Georgia"/>
          <w:sz w:val="22"/>
          <w:szCs w:val="22"/>
          <w:lang w:val="es-ES_tradnl"/>
        </w:rPr>
        <w:t>.L.</w:t>
      </w:r>
      <w:r w:rsidR="007B6950" w:rsidRPr="00E02321">
        <w:rPr>
          <w:rFonts w:ascii="Georgia" w:hAnsi="Georgia"/>
          <w:sz w:val="22"/>
          <w:szCs w:val="22"/>
          <w:lang w:val="es-ES_tradnl"/>
        </w:rPr>
        <w:t xml:space="preserve"> Celaya, M</w:t>
      </w:r>
      <w:r w:rsidR="007B6950">
        <w:rPr>
          <w:rFonts w:ascii="Georgia" w:hAnsi="Georgia"/>
          <w:sz w:val="22"/>
          <w:szCs w:val="22"/>
          <w:lang w:val="es-ES_tradnl"/>
        </w:rPr>
        <w:t>.</w:t>
      </w:r>
      <w:r w:rsidR="007B6950" w:rsidRPr="00E02321">
        <w:rPr>
          <w:rFonts w:ascii="Georgia" w:hAnsi="Georgia"/>
          <w:sz w:val="22"/>
          <w:szCs w:val="22"/>
          <w:lang w:val="es-ES_tradnl"/>
        </w:rPr>
        <w:t xml:space="preserve"> Fernández-Villanueva, T</w:t>
      </w:r>
      <w:r w:rsidR="007B6950">
        <w:rPr>
          <w:rFonts w:ascii="Georgia" w:hAnsi="Georgia"/>
          <w:sz w:val="22"/>
          <w:szCs w:val="22"/>
          <w:lang w:val="es-ES_tradnl"/>
        </w:rPr>
        <w:t>.</w:t>
      </w:r>
      <w:r w:rsidR="007B6950" w:rsidRPr="00E02321">
        <w:rPr>
          <w:rFonts w:ascii="Georgia" w:hAnsi="Georgia"/>
          <w:sz w:val="22"/>
          <w:szCs w:val="22"/>
          <w:lang w:val="es-ES_tradnl"/>
        </w:rPr>
        <w:t xml:space="preserve"> Navés, O</w:t>
      </w:r>
      <w:r w:rsidR="007B6950">
        <w:rPr>
          <w:rFonts w:ascii="Georgia" w:hAnsi="Georgia"/>
          <w:sz w:val="22"/>
          <w:szCs w:val="22"/>
          <w:lang w:val="es-ES_tradnl"/>
        </w:rPr>
        <w:t>.</w:t>
      </w:r>
      <w:r w:rsidR="007B6950" w:rsidRPr="00E02321">
        <w:rPr>
          <w:rFonts w:ascii="Georgia" w:hAnsi="Georgia"/>
          <w:sz w:val="22"/>
          <w:szCs w:val="22"/>
          <w:lang w:val="es-ES_tradnl"/>
        </w:rPr>
        <w:t xml:space="preserve"> Strunk, and E</w:t>
      </w:r>
      <w:r w:rsidR="007B6950">
        <w:rPr>
          <w:rFonts w:ascii="Georgia" w:hAnsi="Georgia"/>
          <w:sz w:val="22"/>
          <w:szCs w:val="22"/>
          <w:lang w:val="es-ES_tradnl"/>
        </w:rPr>
        <w:t>.</w:t>
      </w:r>
      <w:r w:rsidR="007B6950" w:rsidRPr="00E02321">
        <w:rPr>
          <w:rFonts w:ascii="Georgia" w:hAnsi="Georgia"/>
          <w:sz w:val="22"/>
          <w:szCs w:val="22"/>
          <w:lang w:val="es-ES_tradnl"/>
        </w:rPr>
        <w:t xml:space="preserve"> Tragant</w:t>
      </w:r>
      <w:r w:rsidR="007B6950">
        <w:rPr>
          <w:rFonts w:ascii="Georgia" w:hAnsi="Georgia"/>
          <w:sz w:val="22"/>
          <w:szCs w:val="22"/>
          <w:lang w:val="es-ES_tradnl"/>
        </w:rPr>
        <w:t xml:space="preserve"> (eds.).</w:t>
      </w:r>
      <w:r w:rsidRPr="007B6950">
        <w:rPr>
          <w:rFonts w:ascii="Georgia" w:hAnsi="Georgia"/>
          <w:sz w:val="22"/>
          <w:szCs w:val="22"/>
        </w:rPr>
        <w:t xml:space="preserve"> </w:t>
      </w:r>
      <w:r w:rsidRPr="00E02321">
        <w:rPr>
          <w:rFonts w:ascii="Georgia" w:hAnsi="Georgia"/>
          <w:i/>
          <w:iCs/>
          <w:sz w:val="22"/>
          <w:szCs w:val="22"/>
          <w:lang w:val="es-ES_tradnl"/>
        </w:rPr>
        <w:t>Trabajos en lingüística aplicada</w:t>
      </w:r>
      <w:r w:rsidRPr="00E02321">
        <w:rPr>
          <w:rFonts w:ascii="Georgia" w:hAnsi="Georgia"/>
          <w:sz w:val="22"/>
          <w:szCs w:val="22"/>
          <w:lang w:val="es-ES_tradnl"/>
        </w:rPr>
        <w:t>. Barcelona: AESLA, 205-14.</w:t>
      </w:r>
    </w:p>
    <w:p w:rsidR="00A10D0D" w:rsidRPr="007B6950" w:rsidRDefault="00A10D0D" w:rsidP="00A10D0D">
      <w:pPr>
        <w:spacing w:line="360" w:lineRule="auto"/>
        <w:ind w:left="720" w:hanging="720"/>
        <w:jc w:val="both"/>
        <w:rPr>
          <w:rFonts w:ascii="Georgia" w:hAnsi="Georgia"/>
          <w:sz w:val="22"/>
          <w:szCs w:val="22"/>
        </w:rPr>
      </w:pPr>
      <w:r>
        <w:rPr>
          <w:rFonts w:ascii="Georgia" w:hAnsi="Georgia"/>
          <w:sz w:val="22"/>
          <w:szCs w:val="22"/>
          <w:lang w:val="es-ES_tradnl"/>
        </w:rPr>
        <w:t>Salaberri Ramiro, 2001c.</w:t>
      </w:r>
      <w:r w:rsidRPr="00E02321">
        <w:rPr>
          <w:rFonts w:ascii="Georgia" w:hAnsi="Georgia"/>
          <w:sz w:val="22"/>
          <w:szCs w:val="22"/>
          <w:lang w:val="es-ES_tradnl"/>
        </w:rPr>
        <w:t xml:space="preserve"> “¿Qué quieren decir los profesores cuando expanden algo que ellos o los alumnos han expresado anteriormente?”</w:t>
      </w:r>
      <w:r w:rsidR="007B6950">
        <w:rPr>
          <w:rFonts w:ascii="Georgia" w:hAnsi="Georgia"/>
          <w:sz w:val="22"/>
          <w:szCs w:val="22"/>
          <w:lang w:val="es-ES_tradnl"/>
        </w:rPr>
        <w:t>. In</w:t>
      </w:r>
      <w:r w:rsidR="007B6950" w:rsidRPr="007B6950">
        <w:rPr>
          <w:rFonts w:ascii="Georgia" w:hAnsi="Georgia"/>
          <w:sz w:val="22"/>
          <w:szCs w:val="22"/>
          <w:lang w:val="es-ES_tradnl"/>
        </w:rPr>
        <w:t xml:space="preserve"> </w:t>
      </w:r>
      <w:r w:rsidR="007B6950" w:rsidRPr="00E02321">
        <w:rPr>
          <w:rFonts w:ascii="Georgia" w:hAnsi="Georgia"/>
          <w:sz w:val="22"/>
          <w:szCs w:val="22"/>
          <w:lang w:val="es-ES_tradnl"/>
        </w:rPr>
        <w:t>I</w:t>
      </w:r>
      <w:r w:rsidR="007B6950">
        <w:rPr>
          <w:rFonts w:ascii="Georgia" w:hAnsi="Georgia"/>
          <w:sz w:val="22"/>
          <w:szCs w:val="22"/>
          <w:lang w:val="es-ES_tradnl"/>
        </w:rPr>
        <w:t xml:space="preserve">. </w:t>
      </w:r>
      <w:r w:rsidR="007B6950" w:rsidRPr="00E02321">
        <w:rPr>
          <w:rFonts w:ascii="Georgia" w:hAnsi="Georgia"/>
          <w:sz w:val="22"/>
          <w:szCs w:val="22"/>
          <w:lang w:val="es-ES_tradnl"/>
        </w:rPr>
        <w:t>de la Cruz, C</w:t>
      </w:r>
      <w:r w:rsidR="007B6950">
        <w:rPr>
          <w:rFonts w:ascii="Georgia" w:hAnsi="Georgia"/>
          <w:sz w:val="22"/>
          <w:szCs w:val="22"/>
          <w:lang w:val="es-ES_tradnl"/>
        </w:rPr>
        <w:t>.</w:t>
      </w:r>
      <w:r w:rsidR="007B6950" w:rsidRPr="00E02321">
        <w:rPr>
          <w:rFonts w:ascii="Georgia" w:hAnsi="Georgia"/>
          <w:sz w:val="22"/>
          <w:szCs w:val="22"/>
          <w:lang w:val="es-ES_tradnl"/>
        </w:rPr>
        <w:t xml:space="preserve"> Santamaría, C</w:t>
      </w:r>
      <w:r w:rsidR="007B6950">
        <w:rPr>
          <w:rFonts w:ascii="Georgia" w:hAnsi="Georgia"/>
          <w:sz w:val="22"/>
          <w:szCs w:val="22"/>
          <w:lang w:val="es-ES_tradnl"/>
        </w:rPr>
        <w:t>.</w:t>
      </w:r>
      <w:r w:rsidR="007B6950" w:rsidRPr="00E02321">
        <w:rPr>
          <w:rFonts w:ascii="Georgia" w:hAnsi="Georgia"/>
          <w:sz w:val="22"/>
          <w:szCs w:val="22"/>
          <w:lang w:val="es-ES_tradnl"/>
        </w:rPr>
        <w:t xml:space="preserve"> Tejedor, and C</w:t>
      </w:r>
      <w:r w:rsidR="007B6950">
        <w:rPr>
          <w:rFonts w:ascii="Georgia" w:hAnsi="Georgia"/>
          <w:sz w:val="22"/>
          <w:szCs w:val="22"/>
          <w:lang w:val="es-ES_tradnl"/>
        </w:rPr>
        <w:t>.</w:t>
      </w:r>
      <w:r w:rsidR="007B6950" w:rsidRPr="00E02321">
        <w:rPr>
          <w:rFonts w:ascii="Georgia" w:hAnsi="Georgia"/>
          <w:sz w:val="22"/>
          <w:szCs w:val="22"/>
          <w:lang w:val="es-ES_tradnl"/>
        </w:rPr>
        <w:t xml:space="preserve"> Valero</w:t>
      </w:r>
      <w:r w:rsidR="007B6950">
        <w:rPr>
          <w:rFonts w:ascii="Georgia" w:hAnsi="Georgia"/>
          <w:sz w:val="22"/>
          <w:szCs w:val="22"/>
          <w:lang w:val="es-ES_tradnl"/>
        </w:rPr>
        <w:t xml:space="preserve"> (eds.)</w:t>
      </w:r>
      <w:r w:rsidR="007B6950" w:rsidRPr="00E02321">
        <w:rPr>
          <w:rFonts w:ascii="Georgia" w:hAnsi="Georgia"/>
          <w:sz w:val="22"/>
          <w:szCs w:val="22"/>
          <w:lang w:val="es-ES_tradnl"/>
        </w:rPr>
        <w:t>.</w:t>
      </w:r>
      <w:r w:rsidR="007B6950">
        <w:rPr>
          <w:rFonts w:ascii="Georgia" w:hAnsi="Georgia"/>
          <w:sz w:val="22"/>
          <w:szCs w:val="22"/>
          <w:lang w:val="es-ES_tradnl"/>
        </w:rPr>
        <w:t xml:space="preserve"> </w:t>
      </w:r>
      <w:r w:rsidRPr="00E02321">
        <w:rPr>
          <w:rFonts w:ascii="Georgia" w:hAnsi="Georgia"/>
          <w:sz w:val="22"/>
          <w:szCs w:val="22"/>
          <w:lang w:val="es-ES_tradnl"/>
        </w:rPr>
        <w:t xml:space="preserve"> </w:t>
      </w:r>
      <w:r w:rsidRPr="00E02321">
        <w:rPr>
          <w:rFonts w:ascii="Georgia" w:hAnsi="Georgia"/>
          <w:i/>
          <w:iCs/>
          <w:sz w:val="22"/>
          <w:szCs w:val="22"/>
          <w:lang w:val="es-ES_tradnl"/>
        </w:rPr>
        <w:t>La Lingüística aplicada a finales del siglo XX. Ensayos y propuestas.</w:t>
      </w:r>
      <w:r w:rsidRPr="00E02321">
        <w:rPr>
          <w:rFonts w:ascii="Georgia" w:hAnsi="Georgia"/>
          <w:sz w:val="22"/>
          <w:szCs w:val="22"/>
          <w:lang w:val="es-ES_tradnl"/>
        </w:rPr>
        <w:t xml:space="preserve"> Alcalá: Servicio de Publicaciones de la Universidad y AESLA, </w:t>
      </w:r>
      <w:r w:rsidRPr="007B6950">
        <w:rPr>
          <w:rFonts w:ascii="Georgia" w:hAnsi="Georgia"/>
          <w:sz w:val="22"/>
          <w:szCs w:val="22"/>
        </w:rPr>
        <w:t>145-52.</w:t>
      </w:r>
    </w:p>
    <w:p w:rsidR="00DD6E2E" w:rsidRPr="00663C40" w:rsidRDefault="00DD6E2E" w:rsidP="00931E19">
      <w:pPr>
        <w:spacing w:line="360" w:lineRule="auto"/>
        <w:ind w:left="709" w:hanging="709"/>
        <w:jc w:val="both"/>
        <w:rPr>
          <w:rFonts w:ascii="Georgia" w:hAnsi="Georgia"/>
          <w:sz w:val="22"/>
          <w:szCs w:val="22"/>
          <w:lang w:val="en-GB"/>
        </w:rPr>
      </w:pPr>
      <w:r w:rsidRPr="009B4099">
        <w:rPr>
          <w:rFonts w:ascii="Georgia" w:hAnsi="Georgia"/>
          <w:sz w:val="22"/>
          <w:szCs w:val="22"/>
        </w:rPr>
        <w:t xml:space="preserve">Seliger, H.W. and </w:t>
      </w:r>
      <w:r w:rsidR="007B6950" w:rsidRPr="009B4099">
        <w:rPr>
          <w:rFonts w:ascii="Georgia" w:hAnsi="Georgia"/>
          <w:sz w:val="22"/>
          <w:szCs w:val="22"/>
        </w:rPr>
        <w:t xml:space="preserve">E. </w:t>
      </w:r>
      <w:r w:rsidRPr="009B4099">
        <w:rPr>
          <w:rFonts w:ascii="Georgia" w:hAnsi="Georgia"/>
          <w:sz w:val="22"/>
          <w:szCs w:val="22"/>
        </w:rPr>
        <w:t>Shohamy 19</w:t>
      </w:r>
      <w:r w:rsidR="00485862" w:rsidRPr="009B4099">
        <w:rPr>
          <w:rFonts w:ascii="Georgia" w:hAnsi="Georgia"/>
          <w:sz w:val="22"/>
          <w:szCs w:val="22"/>
        </w:rPr>
        <w:t>8</w:t>
      </w:r>
      <w:r w:rsidRPr="009B4099">
        <w:rPr>
          <w:rFonts w:ascii="Georgia" w:hAnsi="Georgia"/>
          <w:sz w:val="22"/>
          <w:szCs w:val="22"/>
        </w:rPr>
        <w:t xml:space="preserve">9. </w:t>
      </w:r>
      <w:r w:rsidRPr="00663C40">
        <w:rPr>
          <w:rFonts w:ascii="Georgia" w:hAnsi="Georgia"/>
          <w:i/>
          <w:sz w:val="22"/>
          <w:szCs w:val="22"/>
          <w:lang w:val="en-GB"/>
        </w:rPr>
        <w:t>Second Language Research Methods</w:t>
      </w:r>
      <w:r w:rsidRPr="00663C40">
        <w:rPr>
          <w:rFonts w:ascii="Georgia" w:hAnsi="Georgia"/>
          <w:sz w:val="22"/>
          <w:szCs w:val="22"/>
          <w:lang w:val="en-GB"/>
        </w:rPr>
        <w:t>. Oxford: Oxford University Press.</w:t>
      </w:r>
    </w:p>
    <w:p w:rsidR="00DD6E2E" w:rsidRPr="00663C40"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 xml:space="preserve">Tribble, C. 1996. </w:t>
      </w:r>
      <w:r w:rsidRPr="00663C40">
        <w:rPr>
          <w:rFonts w:ascii="Georgia" w:hAnsi="Georgia"/>
          <w:i/>
          <w:sz w:val="22"/>
          <w:szCs w:val="22"/>
          <w:lang w:val="en-GB"/>
        </w:rPr>
        <w:t>Writing</w:t>
      </w:r>
      <w:r w:rsidRPr="00663C40">
        <w:rPr>
          <w:rFonts w:ascii="Georgia" w:hAnsi="Georgia"/>
          <w:sz w:val="22"/>
          <w:szCs w:val="22"/>
          <w:lang w:val="en-GB"/>
        </w:rPr>
        <w:t>. Oxford: Oxford University Press.</w:t>
      </w:r>
    </w:p>
    <w:p w:rsidR="00DD6E2E" w:rsidRPr="00663C40"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 xml:space="preserve">White, R.V. 1980. </w:t>
      </w:r>
      <w:r w:rsidRPr="00663C40">
        <w:rPr>
          <w:rFonts w:ascii="Georgia" w:hAnsi="Georgia"/>
          <w:i/>
          <w:sz w:val="22"/>
          <w:szCs w:val="22"/>
          <w:lang w:val="en-GB"/>
        </w:rPr>
        <w:t>Teaching Written English.</w:t>
      </w:r>
      <w:r w:rsidRPr="00663C40">
        <w:rPr>
          <w:rFonts w:ascii="Georgia" w:hAnsi="Georgia"/>
          <w:sz w:val="22"/>
          <w:szCs w:val="22"/>
          <w:lang w:val="en-GB"/>
        </w:rPr>
        <w:t xml:space="preserve"> London: Heinemann Educational Books.</w:t>
      </w:r>
    </w:p>
    <w:p w:rsidR="008759FE" w:rsidRDefault="00DD6E2E" w:rsidP="00931E19">
      <w:pPr>
        <w:spacing w:line="360" w:lineRule="auto"/>
        <w:ind w:left="709" w:hanging="709"/>
        <w:jc w:val="both"/>
        <w:rPr>
          <w:rFonts w:ascii="Georgia" w:hAnsi="Georgia"/>
          <w:sz w:val="22"/>
          <w:szCs w:val="22"/>
          <w:lang w:val="en-GB"/>
        </w:rPr>
      </w:pPr>
      <w:r w:rsidRPr="00663C40">
        <w:rPr>
          <w:rFonts w:ascii="Georgia" w:hAnsi="Georgia"/>
          <w:sz w:val="22"/>
          <w:szCs w:val="22"/>
          <w:lang w:val="en-GB"/>
        </w:rPr>
        <w:t xml:space="preserve">White, R.V. and </w:t>
      </w:r>
      <w:r w:rsidR="007B6950">
        <w:rPr>
          <w:rFonts w:ascii="Georgia" w:hAnsi="Georgia"/>
          <w:sz w:val="22"/>
          <w:szCs w:val="22"/>
          <w:lang w:val="en-GB"/>
        </w:rPr>
        <w:t xml:space="preserve">V. </w:t>
      </w:r>
      <w:r w:rsidRPr="00663C40">
        <w:rPr>
          <w:rFonts w:ascii="Georgia" w:hAnsi="Georgia"/>
          <w:sz w:val="22"/>
          <w:szCs w:val="22"/>
          <w:lang w:val="en-GB"/>
        </w:rPr>
        <w:t>Arndt</w:t>
      </w:r>
      <w:r w:rsidR="007B6950">
        <w:rPr>
          <w:rFonts w:ascii="Georgia" w:hAnsi="Georgia"/>
          <w:sz w:val="22"/>
          <w:szCs w:val="22"/>
          <w:lang w:val="en-GB"/>
        </w:rPr>
        <w:t xml:space="preserve"> </w:t>
      </w:r>
      <w:r w:rsidRPr="00663C40">
        <w:rPr>
          <w:rFonts w:ascii="Georgia" w:hAnsi="Georgia"/>
          <w:sz w:val="22"/>
          <w:szCs w:val="22"/>
          <w:lang w:val="en-GB"/>
        </w:rPr>
        <w:t xml:space="preserve">1991. </w:t>
      </w:r>
      <w:r w:rsidRPr="00663C40">
        <w:rPr>
          <w:rFonts w:ascii="Georgia" w:hAnsi="Georgia"/>
          <w:i/>
          <w:sz w:val="22"/>
          <w:szCs w:val="22"/>
          <w:lang w:val="en-GB"/>
        </w:rPr>
        <w:t>Process Writing</w:t>
      </w:r>
      <w:r w:rsidRPr="00663C40">
        <w:rPr>
          <w:rFonts w:ascii="Georgia" w:hAnsi="Georgia"/>
          <w:sz w:val="22"/>
          <w:szCs w:val="22"/>
          <w:lang w:val="en-GB"/>
        </w:rPr>
        <w:t>. Harlow: Longman.</w:t>
      </w:r>
    </w:p>
    <w:p w:rsidR="00E02321" w:rsidRDefault="00E02321" w:rsidP="00E02321">
      <w:pPr>
        <w:spacing w:line="360" w:lineRule="auto"/>
        <w:ind w:left="720" w:hanging="720"/>
        <w:jc w:val="both"/>
        <w:rPr>
          <w:rFonts w:ascii="Georgia" w:hAnsi="Georgia"/>
          <w:sz w:val="22"/>
          <w:szCs w:val="22"/>
          <w:lang w:val="en-US"/>
        </w:rPr>
      </w:pPr>
      <w:r w:rsidRPr="00E02321">
        <w:rPr>
          <w:rFonts w:ascii="Georgia" w:hAnsi="Georgia"/>
          <w:sz w:val="22"/>
          <w:szCs w:val="22"/>
          <w:lang w:val="en-GB"/>
        </w:rPr>
        <w:lastRenderedPageBreak/>
        <w:t>Widdowson, H</w:t>
      </w:r>
      <w:r w:rsidR="007B6950">
        <w:rPr>
          <w:rFonts w:ascii="Georgia" w:hAnsi="Georgia"/>
          <w:sz w:val="22"/>
          <w:szCs w:val="22"/>
          <w:lang w:val="en-GB"/>
        </w:rPr>
        <w:t xml:space="preserve">. </w:t>
      </w:r>
      <w:r w:rsidRPr="00E02321">
        <w:rPr>
          <w:rFonts w:ascii="Georgia" w:hAnsi="Georgia"/>
          <w:sz w:val="22"/>
          <w:szCs w:val="22"/>
          <w:lang w:val="en-GB"/>
        </w:rPr>
        <w:t>G</w:t>
      </w:r>
      <w:r w:rsidR="007B6950">
        <w:rPr>
          <w:rFonts w:ascii="Georgia" w:hAnsi="Georgia"/>
          <w:sz w:val="22"/>
          <w:szCs w:val="22"/>
          <w:lang w:val="en-GB"/>
        </w:rPr>
        <w:t>. 1990.</w:t>
      </w:r>
      <w:r w:rsidRPr="00E02321">
        <w:rPr>
          <w:rFonts w:ascii="Georgia" w:hAnsi="Georgia"/>
          <w:sz w:val="22"/>
          <w:szCs w:val="22"/>
          <w:lang w:val="en-GB"/>
        </w:rPr>
        <w:t xml:space="preserve"> </w:t>
      </w:r>
      <w:r w:rsidRPr="00E02321">
        <w:rPr>
          <w:rFonts w:ascii="Georgia" w:hAnsi="Georgia"/>
          <w:i/>
          <w:iCs/>
          <w:sz w:val="22"/>
          <w:szCs w:val="22"/>
          <w:lang w:val="en-GB"/>
        </w:rPr>
        <w:t>Aspects of Language Teaching</w:t>
      </w:r>
      <w:r w:rsidRPr="00E02321">
        <w:rPr>
          <w:rFonts w:ascii="Georgia" w:hAnsi="Georgia"/>
          <w:sz w:val="22"/>
          <w:szCs w:val="22"/>
          <w:lang w:val="en-GB"/>
        </w:rPr>
        <w:t xml:space="preserve">. </w:t>
      </w:r>
      <w:r w:rsidRPr="00666064">
        <w:rPr>
          <w:rFonts w:ascii="Georgia" w:hAnsi="Georgia"/>
          <w:sz w:val="22"/>
          <w:szCs w:val="22"/>
          <w:lang w:val="en-US"/>
        </w:rPr>
        <w:t>Oxford: Oxford University Press.</w:t>
      </w:r>
    </w:p>
    <w:p w:rsidR="00D90920" w:rsidRPr="00666064" w:rsidRDefault="00D90920" w:rsidP="00E02321">
      <w:pPr>
        <w:spacing w:line="360" w:lineRule="auto"/>
        <w:ind w:left="720" w:hanging="720"/>
        <w:jc w:val="both"/>
        <w:rPr>
          <w:rFonts w:ascii="Georgia" w:hAnsi="Georgia"/>
          <w:sz w:val="22"/>
          <w:szCs w:val="22"/>
          <w:lang w:val="en-US"/>
        </w:rPr>
      </w:pPr>
      <w:r>
        <w:rPr>
          <w:rFonts w:ascii="Georgia" w:hAnsi="Georgia"/>
          <w:sz w:val="22"/>
          <w:szCs w:val="22"/>
          <w:lang w:val="en-US"/>
        </w:rPr>
        <w:t xml:space="preserve">Wittrock, M.C. 1986. </w:t>
      </w:r>
      <w:r w:rsidRPr="00D90920">
        <w:rPr>
          <w:rFonts w:ascii="Georgia" w:hAnsi="Georgia"/>
          <w:i/>
          <w:sz w:val="22"/>
          <w:szCs w:val="22"/>
          <w:lang w:val="en-US"/>
        </w:rPr>
        <w:t>Handbook of Research on Teaching</w:t>
      </w:r>
      <w:r>
        <w:rPr>
          <w:rFonts w:ascii="Georgia" w:hAnsi="Georgia"/>
          <w:sz w:val="22"/>
          <w:szCs w:val="22"/>
          <w:lang w:val="en-US"/>
        </w:rPr>
        <w:t>. New York: Macmillan.</w:t>
      </w:r>
    </w:p>
    <w:p w:rsidR="007C526D" w:rsidRPr="00E02321" w:rsidRDefault="007C526D" w:rsidP="007C526D">
      <w:pPr>
        <w:pStyle w:val="Sangradetextonormal"/>
        <w:spacing w:line="360" w:lineRule="auto"/>
        <w:ind w:left="709" w:hanging="709"/>
        <w:jc w:val="both"/>
        <w:rPr>
          <w:rFonts w:ascii="Georgia" w:hAnsi="Georgia"/>
          <w:sz w:val="22"/>
          <w:szCs w:val="22"/>
        </w:rPr>
      </w:pPr>
      <w:r w:rsidRPr="00666064">
        <w:rPr>
          <w:rFonts w:ascii="Georgia" w:hAnsi="Georgia"/>
          <w:sz w:val="22"/>
          <w:szCs w:val="22"/>
          <w:lang w:val="en-US"/>
        </w:rPr>
        <w:t>Wittrock, M</w:t>
      </w:r>
      <w:r w:rsidR="007B6950" w:rsidRPr="00666064">
        <w:rPr>
          <w:rFonts w:ascii="Georgia" w:hAnsi="Georgia"/>
          <w:sz w:val="22"/>
          <w:szCs w:val="22"/>
          <w:lang w:val="en-US"/>
        </w:rPr>
        <w:t>.</w:t>
      </w:r>
      <w:r w:rsidRPr="00666064">
        <w:rPr>
          <w:rFonts w:ascii="Georgia" w:hAnsi="Georgia"/>
          <w:sz w:val="22"/>
          <w:szCs w:val="22"/>
          <w:lang w:val="en-US"/>
        </w:rPr>
        <w:t xml:space="preserve">C. </w:t>
      </w:r>
      <w:r w:rsidR="007B6950" w:rsidRPr="00666064">
        <w:rPr>
          <w:rFonts w:ascii="Georgia" w:hAnsi="Georgia"/>
          <w:sz w:val="22"/>
          <w:szCs w:val="22"/>
          <w:lang w:val="en-US"/>
        </w:rPr>
        <w:t xml:space="preserve">1989. </w:t>
      </w:r>
      <w:r w:rsidRPr="00107C5C">
        <w:rPr>
          <w:rFonts w:ascii="Georgia" w:hAnsi="Georgia"/>
          <w:i/>
          <w:iCs/>
          <w:sz w:val="22"/>
          <w:szCs w:val="22"/>
        </w:rPr>
        <w:t>La investigación de la enseñanza I, II y III: enfoq</w:t>
      </w:r>
      <w:r w:rsidRPr="007B6950">
        <w:rPr>
          <w:rFonts w:ascii="Georgia" w:hAnsi="Georgia"/>
          <w:i/>
          <w:iCs/>
          <w:sz w:val="22"/>
          <w:szCs w:val="22"/>
        </w:rPr>
        <w:t xml:space="preserve">ues, teorías y </w:t>
      </w:r>
      <w:r w:rsidRPr="00E02321">
        <w:rPr>
          <w:rFonts w:ascii="Georgia" w:hAnsi="Georgia"/>
          <w:i/>
          <w:iCs/>
          <w:sz w:val="22"/>
          <w:szCs w:val="22"/>
        </w:rPr>
        <w:t>métodos</w:t>
      </w:r>
      <w:r w:rsidRPr="00E02321">
        <w:rPr>
          <w:rFonts w:ascii="Georgia" w:hAnsi="Georgia"/>
          <w:sz w:val="22"/>
          <w:szCs w:val="22"/>
        </w:rPr>
        <w:t>. Barcelona: Paidós Educador and MEC.</w:t>
      </w:r>
    </w:p>
    <w:p w:rsidR="00E02321" w:rsidRPr="007B6950" w:rsidRDefault="00E02321" w:rsidP="00AA0240">
      <w:pPr>
        <w:spacing w:line="360" w:lineRule="auto"/>
        <w:jc w:val="both"/>
        <w:rPr>
          <w:rFonts w:ascii="Georgia" w:hAnsi="Georgia"/>
          <w:sz w:val="22"/>
          <w:szCs w:val="22"/>
        </w:rPr>
      </w:pPr>
    </w:p>
    <w:sectPr w:rsidR="00E02321" w:rsidRPr="007B6950" w:rsidSect="00A92962">
      <w:pgSz w:w="9639" w:h="13608" w:code="1"/>
      <w:pgMar w:top="799" w:right="1559" w:bottom="799" w:left="1559"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98" w:rsidRDefault="00E86098" w:rsidP="00B17757">
      <w:r>
        <w:separator/>
      </w:r>
    </w:p>
  </w:endnote>
  <w:endnote w:type="continuationSeparator" w:id="0">
    <w:p w:rsidR="00E86098" w:rsidRDefault="00E86098" w:rsidP="00B1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98" w:rsidRDefault="00E86098" w:rsidP="00B17757">
      <w:r>
        <w:separator/>
      </w:r>
    </w:p>
  </w:footnote>
  <w:footnote w:type="continuationSeparator" w:id="0">
    <w:p w:rsidR="00E86098" w:rsidRDefault="00E86098" w:rsidP="00B17757">
      <w:r>
        <w:continuationSeparator/>
      </w:r>
    </w:p>
  </w:footnote>
  <w:footnote w:id="1">
    <w:p w:rsidR="009B4099" w:rsidRPr="002F203A" w:rsidRDefault="009B4099" w:rsidP="00E53182">
      <w:pPr>
        <w:pStyle w:val="Textonotapie"/>
        <w:jc w:val="both"/>
        <w:rPr>
          <w:rFonts w:ascii="Georgia" w:hAnsi="Georgia"/>
          <w:sz w:val="16"/>
          <w:szCs w:val="16"/>
          <w:lang w:val="en-US"/>
        </w:rPr>
      </w:pPr>
      <w:r w:rsidRPr="005371EB">
        <w:rPr>
          <w:rStyle w:val="Refdenotaalpie"/>
          <w:rFonts w:ascii="Times New Roman" w:hAnsi="Times New Roman"/>
        </w:rPr>
        <w:footnoteRef/>
      </w:r>
      <w:r w:rsidRPr="005371EB">
        <w:rPr>
          <w:rFonts w:ascii="Times New Roman" w:hAnsi="Times New Roman"/>
          <w:lang w:val="en-US"/>
        </w:rPr>
        <w:t xml:space="preserve"> </w:t>
      </w:r>
      <w:r w:rsidRPr="002F203A">
        <w:rPr>
          <w:rFonts w:ascii="Georgia" w:hAnsi="Georgia"/>
          <w:sz w:val="16"/>
          <w:szCs w:val="16"/>
          <w:lang w:val="en-US"/>
        </w:rPr>
        <w:t>An excellent monograph about classroom observation is that by Allwright</w:t>
      </w:r>
      <w:r>
        <w:rPr>
          <w:rFonts w:ascii="Georgia" w:hAnsi="Georgia"/>
          <w:sz w:val="16"/>
          <w:szCs w:val="16"/>
          <w:lang w:val="en-US"/>
        </w:rPr>
        <w:t xml:space="preserve"> (1988)</w:t>
      </w:r>
      <w:r w:rsidRPr="002F203A">
        <w:rPr>
          <w:rFonts w:ascii="Georgia" w:hAnsi="Georgia"/>
          <w:sz w:val="16"/>
          <w:szCs w:val="16"/>
          <w:lang w:val="en-US"/>
        </w:rPr>
        <w:t>, highly complete both from a historical and an educational perspective. Stemming from classic references, Allwright exhaustively revises research in the seventies and eighties and draws possible lines to follow. He connects theory and practice, by emphasizing the value of the information obtained from observation, not only for teacher training but also for decision making in educational policies. In the same vein, Ellis (</w:t>
      </w:r>
      <w:r w:rsidRPr="002C4B86">
        <w:rPr>
          <w:rFonts w:ascii="Georgia" w:hAnsi="Georgia"/>
          <w:sz w:val="16"/>
          <w:szCs w:val="16"/>
          <w:lang w:val="en-US"/>
        </w:rPr>
        <w:t>1990:</w:t>
      </w:r>
      <w:r w:rsidRPr="002F203A">
        <w:rPr>
          <w:rFonts w:ascii="Georgia" w:hAnsi="Georgia"/>
          <w:sz w:val="16"/>
          <w:szCs w:val="16"/>
          <w:lang w:val="en-US"/>
        </w:rPr>
        <w:t xml:space="preserve"> 91-114) is also recommendable. In order to have a brief and precise view of what has been said, written, done, and what can be done in relation to classroom interaction the book by Malamah-Thomas </w:t>
      </w:r>
      <w:r>
        <w:rPr>
          <w:rFonts w:ascii="Georgia" w:hAnsi="Georgia"/>
          <w:sz w:val="16"/>
          <w:szCs w:val="16"/>
          <w:lang w:val="en-US"/>
        </w:rPr>
        <w:t xml:space="preserve">(1987) </w:t>
      </w:r>
      <w:r w:rsidRPr="002F203A">
        <w:rPr>
          <w:rFonts w:ascii="Georgia" w:hAnsi="Georgia"/>
          <w:sz w:val="16"/>
          <w:szCs w:val="16"/>
          <w:lang w:val="en-US"/>
        </w:rPr>
        <w:t>is a must.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ción: *" style="width:22.5pt;height:16.5pt;visibility:visible;mso-wrap-style:square" o:bullet="t">
        <v:imagedata r:id="rId1" o:title="*"/>
      </v:shape>
    </w:pict>
  </w:numPicBullet>
  <w:abstractNum w:abstractNumId="0">
    <w:nsid w:val="07B4300B"/>
    <w:multiLevelType w:val="hybridMultilevel"/>
    <w:tmpl w:val="621675DC"/>
    <w:lvl w:ilvl="0" w:tplc="995AB47A">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79710E"/>
    <w:multiLevelType w:val="singleLevel"/>
    <w:tmpl w:val="F200AF70"/>
    <w:lvl w:ilvl="0">
      <w:numFmt w:val="bullet"/>
      <w:lvlText w:val="-"/>
      <w:lvlJc w:val="left"/>
      <w:pPr>
        <w:tabs>
          <w:tab w:val="num" w:pos="1080"/>
        </w:tabs>
        <w:ind w:left="1080" w:hanging="360"/>
      </w:pPr>
      <w:rPr>
        <w:rFonts w:ascii="Times New Roman" w:hAnsi="Times New Roman" w:hint="default"/>
      </w:rPr>
    </w:lvl>
  </w:abstractNum>
  <w:abstractNum w:abstractNumId="2">
    <w:nsid w:val="0EA62EC0"/>
    <w:multiLevelType w:val="hybridMultilevel"/>
    <w:tmpl w:val="570252E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3A31912"/>
    <w:multiLevelType w:val="hybridMultilevel"/>
    <w:tmpl w:val="6ECCF854"/>
    <w:lvl w:ilvl="0" w:tplc="EC5E66F6">
      <w:start w:val="4"/>
      <w:numFmt w:val="bullet"/>
      <w:lvlText w:val="-"/>
      <w:lvlJc w:val="left"/>
      <w:pPr>
        <w:ind w:left="1080" w:hanging="360"/>
      </w:pPr>
      <w:rPr>
        <w:rFonts w:ascii="Times New Roman" w:eastAsia="Times New Roman" w:hAnsi="Times New Roman"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A8B6B45"/>
    <w:multiLevelType w:val="hybridMultilevel"/>
    <w:tmpl w:val="E2FA290C"/>
    <w:lvl w:ilvl="0" w:tplc="0C0A0001">
      <w:start w:val="1"/>
      <w:numFmt w:val="bullet"/>
      <w:lvlText w:val=""/>
      <w:lvlJc w:val="left"/>
      <w:pPr>
        <w:ind w:left="536" w:hanging="360"/>
      </w:pPr>
      <w:rPr>
        <w:rFonts w:ascii="Symbol" w:hAnsi="Symbol"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5">
    <w:nsid w:val="1CBD37F8"/>
    <w:multiLevelType w:val="multilevel"/>
    <w:tmpl w:val="1A325EC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204516"/>
    <w:multiLevelType w:val="hybridMultilevel"/>
    <w:tmpl w:val="25A21476"/>
    <w:lvl w:ilvl="0" w:tplc="0C0A0001">
      <w:start w:val="1"/>
      <w:numFmt w:val="bullet"/>
      <w:lvlText w:val=""/>
      <w:lvlJc w:val="left"/>
      <w:pPr>
        <w:ind w:left="1038" w:hanging="360"/>
      </w:pPr>
      <w:rPr>
        <w:rFonts w:ascii="Symbol" w:hAnsi="Symbol" w:hint="default"/>
      </w:rPr>
    </w:lvl>
    <w:lvl w:ilvl="1" w:tplc="0C0A0003" w:tentative="1">
      <w:start w:val="1"/>
      <w:numFmt w:val="bullet"/>
      <w:lvlText w:val="o"/>
      <w:lvlJc w:val="left"/>
      <w:pPr>
        <w:ind w:left="1758" w:hanging="360"/>
      </w:pPr>
      <w:rPr>
        <w:rFonts w:ascii="Courier New" w:hAnsi="Courier New" w:cs="Courier New" w:hint="default"/>
      </w:rPr>
    </w:lvl>
    <w:lvl w:ilvl="2" w:tplc="0C0A0005" w:tentative="1">
      <w:start w:val="1"/>
      <w:numFmt w:val="bullet"/>
      <w:lvlText w:val=""/>
      <w:lvlJc w:val="left"/>
      <w:pPr>
        <w:ind w:left="2478" w:hanging="360"/>
      </w:pPr>
      <w:rPr>
        <w:rFonts w:ascii="Wingdings" w:hAnsi="Wingdings" w:hint="default"/>
      </w:rPr>
    </w:lvl>
    <w:lvl w:ilvl="3" w:tplc="0C0A0001" w:tentative="1">
      <w:start w:val="1"/>
      <w:numFmt w:val="bullet"/>
      <w:lvlText w:val=""/>
      <w:lvlJc w:val="left"/>
      <w:pPr>
        <w:ind w:left="3198" w:hanging="360"/>
      </w:pPr>
      <w:rPr>
        <w:rFonts w:ascii="Symbol" w:hAnsi="Symbol" w:hint="default"/>
      </w:rPr>
    </w:lvl>
    <w:lvl w:ilvl="4" w:tplc="0C0A0003" w:tentative="1">
      <w:start w:val="1"/>
      <w:numFmt w:val="bullet"/>
      <w:lvlText w:val="o"/>
      <w:lvlJc w:val="left"/>
      <w:pPr>
        <w:ind w:left="3918" w:hanging="360"/>
      </w:pPr>
      <w:rPr>
        <w:rFonts w:ascii="Courier New" w:hAnsi="Courier New" w:cs="Courier New" w:hint="default"/>
      </w:rPr>
    </w:lvl>
    <w:lvl w:ilvl="5" w:tplc="0C0A0005" w:tentative="1">
      <w:start w:val="1"/>
      <w:numFmt w:val="bullet"/>
      <w:lvlText w:val=""/>
      <w:lvlJc w:val="left"/>
      <w:pPr>
        <w:ind w:left="4638" w:hanging="360"/>
      </w:pPr>
      <w:rPr>
        <w:rFonts w:ascii="Wingdings" w:hAnsi="Wingdings" w:hint="default"/>
      </w:rPr>
    </w:lvl>
    <w:lvl w:ilvl="6" w:tplc="0C0A0001" w:tentative="1">
      <w:start w:val="1"/>
      <w:numFmt w:val="bullet"/>
      <w:lvlText w:val=""/>
      <w:lvlJc w:val="left"/>
      <w:pPr>
        <w:ind w:left="5358" w:hanging="360"/>
      </w:pPr>
      <w:rPr>
        <w:rFonts w:ascii="Symbol" w:hAnsi="Symbol" w:hint="default"/>
      </w:rPr>
    </w:lvl>
    <w:lvl w:ilvl="7" w:tplc="0C0A0003" w:tentative="1">
      <w:start w:val="1"/>
      <w:numFmt w:val="bullet"/>
      <w:lvlText w:val="o"/>
      <w:lvlJc w:val="left"/>
      <w:pPr>
        <w:ind w:left="6078" w:hanging="360"/>
      </w:pPr>
      <w:rPr>
        <w:rFonts w:ascii="Courier New" w:hAnsi="Courier New" w:cs="Courier New" w:hint="default"/>
      </w:rPr>
    </w:lvl>
    <w:lvl w:ilvl="8" w:tplc="0C0A0005" w:tentative="1">
      <w:start w:val="1"/>
      <w:numFmt w:val="bullet"/>
      <w:lvlText w:val=""/>
      <w:lvlJc w:val="left"/>
      <w:pPr>
        <w:ind w:left="6798" w:hanging="360"/>
      </w:pPr>
      <w:rPr>
        <w:rFonts w:ascii="Wingdings" w:hAnsi="Wingdings" w:hint="default"/>
      </w:rPr>
    </w:lvl>
  </w:abstractNum>
  <w:abstractNum w:abstractNumId="7">
    <w:nsid w:val="26DF7FA8"/>
    <w:multiLevelType w:val="hybridMultilevel"/>
    <w:tmpl w:val="A47A7372"/>
    <w:lvl w:ilvl="0" w:tplc="FFC6017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2D0B8A"/>
    <w:multiLevelType w:val="hybridMultilevel"/>
    <w:tmpl w:val="9A88D6C4"/>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197161"/>
    <w:multiLevelType w:val="singleLevel"/>
    <w:tmpl w:val="A830EAA0"/>
    <w:lvl w:ilvl="0">
      <w:start w:val="2"/>
      <w:numFmt w:val="bullet"/>
      <w:lvlText w:val="-"/>
      <w:lvlJc w:val="left"/>
      <w:pPr>
        <w:tabs>
          <w:tab w:val="num" w:pos="644"/>
        </w:tabs>
        <w:ind w:left="644" w:hanging="360"/>
      </w:pPr>
      <w:rPr>
        <w:rFonts w:ascii="Times New Roman" w:hAnsi="Times New Roman" w:hint="default"/>
      </w:rPr>
    </w:lvl>
  </w:abstractNum>
  <w:abstractNum w:abstractNumId="10">
    <w:nsid w:val="2CFC7167"/>
    <w:multiLevelType w:val="hybridMultilevel"/>
    <w:tmpl w:val="A5182314"/>
    <w:lvl w:ilvl="0" w:tplc="385464A0">
      <w:start w:val="7"/>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3E1340"/>
    <w:multiLevelType w:val="multilevel"/>
    <w:tmpl w:val="64F6C04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32923AA5"/>
    <w:multiLevelType w:val="hybridMultilevel"/>
    <w:tmpl w:val="3DD4604C"/>
    <w:lvl w:ilvl="0" w:tplc="FFFFFFFF">
      <w:start w:val="1"/>
      <w:numFmt w:val="bullet"/>
      <w:lvlText w:val=""/>
      <w:lvlJc w:val="left"/>
      <w:pPr>
        <w:tabs>
          <w:tab w:val="num" w:pos="720"/>
        </w:tabs>
        <w:ind w:left="720" w:hanging="720"/>
      </w:pPr>
      <w:rPr>
        <w:rFonts w:ascii="Symbol" w:eastAsia="Times New Roman" w:hAnsi="Symbol" w:cs="Times New Roman" w:hint="default"/>
      </w:rPr>
    </w:lvl>
    <w:lvl w:ilvl="1" w:tplc="F200AF70">
      <w:numFmt w:val="bullet"/>
      <w:lvlText w:val="-"/>
      <w:lvlJc w:val="left"/>
      <w:pPr>
        <w:tabs>
          <w:tab w:val="num" w:pos="1080"/>
        </w:tabs>
        <w:ind w:left="1080" w:hanging="360"/>
      </w:pPr>
      <w:rPr>
        <w:rFonts w:ascii="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32F490C"/>
    <w:multiLevelType w:val="multilevel"/>
    <w:tmpl w:val="B7CEDAB2"/>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6272231"/>
    <w:multiLevelType w:val="multilevel"/>
    <w:tmpl w:val="966C21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6F518F5"/>
    <w:multiLevelType w:val="hybridMultilevel"/>
    <w:tmpl w:val="9196BF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D66607"/>
    <w:multiLevelType w:val="singleLevel"/>
    <w:tmpl w:val="F4F4CB8C"/>
    <w:lvl w:ilvl="0">
      <w:numFmt w:val="bullet"/>
      <w:lvlText w:val="-"/>
      <w:lvlJc w:val="left"/>
      <w:pPr>
        <w:tabs>
          <w:tab w:val="num" w:pos="502"/>
        </w:tabs>
        <w:ind w:left="502" w:hanging="360"/>
      </w:pPr>
      <w:rPr>
        <w:rFonts w:ascii="Times New Roman" w:hAnsi="Times New Roman" w:hint="default"/>
      </w:rPr>
    </w:lvl>
  </w:abstractNum>
  <w:abstractNum w:abstractNumId="17">
    <w:nsid w:val="460D2B84"/>
    <w:multiLevelType w:val="singleLevel"/>
    <w:tmpl w:val="411885CE"/>
    <w:lvl w:ilvl="0">
      <w:start w:val="1"/>
      <w:numFmt w:val="lowerLetter"/>
      <w:lvlText w:val="%1)"/>
      <w:lvlJc w:val="left"/>
      <w:pPr>
        <w:tabs>
          <w:tab w:val="num" w:pos="1080"/>
        </w:tabs>
        <w:ind w:left="1080" w:hanging="360"/>
      </w:pPr>
      <w:rPr>
        <w:rFonts w:hint="default"/>
      </w:rPr>
    </w:lvl>
  </w:abstractNum>
  <w:abstractNum w:abstractNumId="18">
    <w:nsid w:val="46782F8E"/>
    <w:multiLevelType w:val="hybridMultilevel"/>
    <w:tmpl w:val="1DC0A4FA"/>
    <w:lvl w:ilvl="0" w:tplc="FFFFFFFF">
      <w:start w:val="1"/>
      <w:numFmt w:val="bullet"/>
      <w:lvlText w:val=""/>
      <w:lvlJc w:val="left"/>
      <w:pPr>
        <w:ind w:left="536" w:hanging="360"/>
      </w:pPr>
      <w:rPr>
        <w:rFonts w:ascii="Symbol" w:eastAsia="Times New Roman" w:hAnsi="Symbol" w:cs="Times New Roman"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19">
    <w:nsid w:val="473C0D88"/>
    <w:multiLevelType w:val="singleLevel"/>
    <w:tmpl w:val="0C0A000F"/>
    <w:lvl w:ilvl="0">
      <w:start w:val="1"/>
      <w:numFmt w:val="decimal"/>
      <w:lvlText w:val="%1."/>
      <w:lvlJc w:val="left"/>
      <w:pPr>
        <w:tabs>
          <w:tab w:val="num" w:pos="360"/>
        </w:tabs>
        <w:ind w:left="360" w:hanging="360"/>
      </w:pPr>
    </w:lvl>
  </w:abstractNum>
  <w:abstractNum w:abstractNumId="20">
    <w:nsid w:val="4B134F3E"/>
    <w:multiLevelType w:val="hybridMultilevel"/>
    <w:tmpl w:val="8388962E"/>
    <w:lvl w:ilvl="0" w:tplc="F200AF70">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4B6EBD"/>
    <w:multiLevelType w:val="hybridMultilevel"/>
    <w:tmpl w:val="1DC21D50"/>
    <w:lvl w:ilvl="0" w:tplc="0C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F96073"/>
    <w:multiLevelType w:val="hybridMultilevel"/>
    <w:tmpl w:val="B262EB30"/>
    <w:lvl w:ilvl="0" w:tplc="0C0A0001">
      <w:start w:val="1"/>
      <w:numFmt w:val="bullet"/>
      <w:lvlText w:val=""/>
      <w:lvlJc w:val="left"/>
      <w:pPr>
        <w:ind w:left="536" w:hanging="360"/>
      </w:pPr>
      <w:rPr>
        <w:rFonts w:ascii="Symbol" w:hAnsi="Symbol"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23">
    <w:nsid w:val="572F7BAE"/>
    <w:multiLevelType w:val="singleLevel"/>
    <w:tmpl w:val="3C60969A"/>
    <w:lvl w:ilvl="0">
      <w:start w:val="1"/>
      <w:numFmt w:val="lowerLetter"/>
      <w:lvlText w:val="%1)"/>
      <w:lvlJc w:val="left"/>
      <w:pPr>
        <w:tabs>
          <w:tab w:val="num" w:pos="765"/>
        </w:tabs>
        <w:ind w:left="765" w:hanging="360"/>
      </w:pPr>
      <w:rPr>
        <w:rFonts w:hint="default"/>
      </w:rPr>
    </w:lvl>
  </w:abstractNum>
  <w:abstractNum w:abstractNumId="24">
    <w:nsid w:val="57603435"/>
    <w:multiLevelType w:val="hybridMultilevel"/>
    <w:tmpl w:val="824AF6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B5063A6"/>
    <w:multiLevelType w:val="singleLevel"/>
    <w:tmpl w:val="36F8258C"/>
    <w:lvl w:ilvl="0">
      <w:start w:val="2"/>
      <w:numFmt w:val="bullet"/>
      <w:lvlText w:val="-"/>
      <w:lvlJc w:val="left"/>
      <w:pPr>
        <w:tabs>
          <w:tab w:val="num" w:pos="502"/>
        </w:tabs>
        <w:ind w:left="502" w:hanging="360"/>
      </w:pPr>
      <w:rPr>
        <w:rFonts w:ascii="Times New Roman" w:hAnsi="Times New Roman" w:cs="Times New Roman" w:hint="default"/>
      </w:rPr>
    </w:lvl>
  </w:abstractNum>
  <w:abstractNum w:abstractNumId="26">
    <w:nsid w:val="5C880606"/>
    <w:multiLevelType w:val="hybridMultilevel"/>
    <w:tmpl w:val="8D940F82"/>
    <w:lvl w:ilvl="0" w:tplc="677A3774">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F70B74"/>
    <w:multiLevelType w:val="singleLevel"/>
    <w:tmpl w:val="3C18BB74"/>
    <w:lvl w:ilvl="0">
      <w:start w:val="1"/>
      <w:numFmt w:val="lowerLetter"/>
      <w:lvlText w:val="%1)"/>
      <w:lvlJc w:val="left"/>
      <w:pPr>
        <w:tabs>
          <w:tab w:val="num" w:pos="1080"/>
        </w:tabs>
        <w:ind w:left="1080" w:hanging="360"/>
      </w:pPr>
      <w:rPr>
        <w:rFonts w:hint="default"/>
      </w:rPr>
    </w:lvl>
  </w:abstractNum>
  <w:abstractNum w:abstractNumId="28">
    <w:nsid w:val="5EB216E5"/>
    <w:multiLevelType w:val="hybridMultilevel"/>
    <w:tmpl w:val="E7507436"/>
    <w:lvl w:ilvl="0" w:tplc="EE7A541A">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18A4018"/>
    <w:multiLevelType w:val="hybridMultilevel"/>
    <w:tmpl w:val="3AE83AF0"/>
    <w:lvl w:ilvl="0" w:tplc="0C0A0001">
      <w:start w:val="1"/>
      <w:numFmt w:val="bullet"/>
      <w:lvlText w:val=""/>
      <w:lvlJc w:val="left"/>
      <w:pPr>
        <w:ind w:left="536" w:hanging="360"/>
      </w:pPr>
      <w:rPr>
        <w:rFonts w:ascii="Symbol" w:hAnsi="Symbol"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30">
    <w:nsid w:val="631324D3"/>
    <w:multiLevelType w:val="hybridMultilevel"/>
    <w:tmpl w:val="9CA052E8"/>
    <w:lvl w:ilvl="0" w:tplc="1082C1E2">
      <w:start w:val="7"/>
      <w:numFmt w:val="bullet"/>
      <w:lvlText w:val="-"/>
      <w:lvlJc w:val="left"/>
      <w:pPr>
        <w:ind w:left="536" w:hanging="360"/>
      </w:pPr>
      <w:rPr>
        <w:rFonts w:ascii="Georgia" w:eastAsia="Times New Roman" w:hAnsi="Georgia" w:cs="Times New Roman"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31">
    <w:nsid w:val="658D16A2"/>
    <w:multiLevelType w:val="hybridMultilevel"/>
    <w:tmpl w:val="20607DEC"/>
    <w:lvl w:ilvl="0" w:tplc="87FE9C50">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697086D"/>
    <w:multiLevelType w:val="singleLevel"/>
    <w:tmpl w:val="CFBE3844"/>
    <w:lvl w:ilvl="0">
      <w:start w:val="1"/>
      <w:numFmt w:val="lowerLetter"/>
      <w:lvlText w:val="%1)"/>
      <w:lvlJc w:val="left"/>
      <w:pPr>
        <w:tabs>
          <w:tab w:val="num" w:pos="1080"/>
        </w:tabs>
        <w:ind w:left="1080" w:hanging="360"/>
      </w:pPr>
      <w:rPr>
        <w:rFonts w:hint="default"/>
      </w:rPr>
    </w:lvl>
  </w:abstractNum>
  <w:abstractNum w:abstractNumId="33">
    <w:nsid w:val="67306D63"/>
    <w:multiLevelType w:val="singleLevel"/>
    <w:tmpl w:val="60C86CF4"/>
    <w:lvl w:ilvl="0">
      <w:start w:val="1"/>
      <w:numFmt w:val="lowerLetter"/>
      <w:lvlText w:val="%1)"/>
      <w:lvlJc w:val="left"/>
      <w:pPr>
        <w:tabs>
          <w:tab w:val="num" w:pos="1080"/>
        </w:tabs>
        <w:ind w:left="1080" w:hanging="360"/>
      </w:pPr>
      <w:rPr>
        <w:rFonts w:hint="default"/>
      </w:rPr>
    </w:lvl>
  </w:abstractNum>
  <w:abstractNum w:abstractNumId="34">
    <w:nsid w:val="6B974E54"/>
    <w:multiLevelType w:val="hybridMultilevel"/>
    <w:tmpl w:val="5D44979C"/>
    <w:lvl w:ilvl="0" w:tplc="9FB09E7A">
      <w:start w:val="1"/>
      <w:numFmt w:val="bullet"/>
      <w:lvlText w:val=""/>
      <w:lvlPicBulletId w:val="0"/>
      <w:lvlJc w:val="left"/>
      <w:pPr>
        <w:tabs>
          <w:tab w:val="num" w:pos="720"/>
        </w:tabs>
        <w:ind w:left="720" w:hanging="360"/>
      </w:pPr>
      <w:rPr>
        <w:rFonts w:ascii="Symbol" w:hAnsi="Symbol" w:hint="default"/>
      </w:rPr>
    </w:lvl>
    <w:lvl w:ilvl="1" w:tplc="3AD42BA0" w:tentative="1">
      <w:start w:val="1"/>
      <w:numFmt w:val="bullet"/>
      <w:lvlText w:val=""/>
      <w:lvlJc w:val="left"/>
      <w:pPr>
        <w:tabs>
          <w:tab w:val="num" w:pos="1440"/>
        </w:tabs>
        <w:ind w:left="1440" w:hanging="360"/>
      </w:pPr>
      <w:rPr>
        <w:rFonts w:ascii="Symbol" w:hAnsi="Symbol" w:hint="default"/>
      </w:rPr>
    </w:lvl>
    <w:lvl w:ilvl="2" w:tplc="15AEF524" w:tentative="1">
      <w:start w:val="1"/>
      <w:numFmt w:val="bullet"/>
      <w:lvlText w:val=""/>
      <w:lvlJc w:val="left"/>
      <w:pPr>
        <w:tabs>
          <w:tab w:val="num" w:pos="2160"/>
        </w:tabs>
        <w:ind w:left="2160" w:hanging="360"/>
      </w:pPr>
      <w:rPr>
        <w:rFonts w:ascii="Symbol" w:hAnsi="Symbol" w:hint="default"/>
      </w:rPr>
    </w:lvl>
    <w:lvl w:ilvl="3" w:tplc="166C8A56" w:tentative="1">
      <w:start w:val="1"/>
      <w:numFmt w:val="bullet"/>
      <w:lvlText w:val=""/>
      <w:lvlJc w:val="left"/>
      <w:pPr>
        <w:tabs>
          <w:tab w:val="num" w:pos="2880"/>
        </w:tabs>
        <w:ind w:left="2880" w:hanging="360"/>
      </w:pPr>
      <w:rPr>
        <w:rFonts w:ascii="Symbol" w:hAnsi="Symbol" w:hint="default"/>
      </w:rPr>
    </w:lvl>
    <w:lvl w:ilvl="4" w:tplc="8EBC4A5A" w:tentative="1">
      <w:start w:val="1"/>
      <w:numFmt w:val="bullet"/>
      <w:lvlText w:val=""/>
      <w:lvlJc w:val="left"/>
      <w:pPr>
        <w:tabs>
          <w:tab w:val="num" w:pos="3600"/>
        </w:tabs>
        <w:ind w:left="3600" w:hanging="360"/>
      </w:pPr>
      <w:rPr>
        <w:rFonts w:ascii="Symbol" w:hAnsi="Symbol" w:hint="default"/>
      </w:rPr>
    </w:lvl>
    <w:lvl w:ilvl="5" w:tplc="C460217E" w:tentative="1">
      <w:start w:val="1"/>
      <w:numFmt w:val="bullet"/>
      <w:lvlText w:val=""/>
      <w:lvlJc w:val="left"/>
      <w:pPr>
        <w:tabs>
          <w:tab w:val="num" w:pos="4320"/>
        </w:tabs>
        <w:ind w:left="4320" w:hanging="360"/>
      </w:pPr>
      <w:rPr>
        <w:rFonts w:ascii="Symbol" w:hAnsi="Symbol" w:hint="default"/>
      </w:rPr>
    </w:lvl>
    <w:lvl w:ilvl="6" w:tplc="29FCF73E" w:tentative="1">
      <w:start w:val="1"/>
      <w:numFmt w:val="bullet"/>
      <w:lvlText w:val=""/>
      <w:lvlJc w:val="left"/>
      <w:pPr>
        <w:tabs>
          <w:tab w:val="num" w:pos="5040"/>
        </w:tabs>
        <w:ind w:left="5040" w:hanging="360"/>
      </w:pPr>
      <w:rPr>
        <w:rFonts w:ascii="Symbol" w:hAnsi="Symbol" w:hint="default"/>
      </w:rPr>
    </w:lvl>
    <w:lvl w:ilvl="7" w:tplc="8BCEEA4E" w:tentative="1">
      <w:start w:val="1"/>
      <w:numFmt w:val="bullet"/>
      <w:lvlText w:val=""/>
      <w:lvlJc w:val="left"/>
      <w:pPr>
        <w:tabs>
          <w:tab w:val="num" w:pos="5760"/>
        </w:tabs>
        <w:ind w:left="5760" w:hanging="360"/>
      </w:pPr>
      <w:rPr>
        <w:rFonts w:ascii="Symbol" w:hAnsi="Symbol" w:hint="default"/>
      </w:rPr>
    </w:lvl>
    <w:lvl w:ilvl="8" w:tplc="410AB1F8" w:tentative="1">
      <w:start w:val="1"/>
      <w:numFmt w:val="bullet"/>
      <w:lvlText w:val=""/>
      <w:lvlJc w:val="left"/>
      <w:pPr>
        <w:tabs>
          <w:tab w:val="num" w:pos="6480"/>
        </w:tabs>
        <w:ind w:left="6480" w:hanging="360"/>
      </w:pPr>
      <w:rPr>
        <w:rFonts w:ascii="Symbol" w:hAnsi="Symbol" w:hint="default"/>
      </w:rPr>
    </w:lvl>
  </w:abstractNum>
  <w:abstractNum w:abstractNumId="35">
    <w:nsid w:val="6F351CB2"/>
    <w:multiLevelType w:val="singleLevel"/>
    <w:tmpl w:val="0C0A0017"/>
    <w:lvl w:ilvl="0">
      <w:start w:val="1"/>
      <w:numFmt w:val="lowerLetter"/>
      <w:lvlText w:val="%1)"/>
      <w:lvlJc w:val="left"/>
      <w:pPr>
        <w:tabs>
          <w:tab w:val="num" w:pos="360"/>
        </w:tabs>
        <w:ind w:left="360" w:hanging="360"/>
      </w:pPr>
      <w:rPr>
        <w:rFonts w:hint="default"/>
      </w:rPr>
    </w:lvl>
  </w:abstractNum>
  <w:abstractNum w:abstractNumId="36">
    <w:nsid w:val="71801270"/>
    <w:multiLevelType w:val="singleLevel"/>
    <w:tmpl w:val="1F2C52C2"/>
    <w:lvl w:ilvl="0">
      <w:start w:val="2"/>
      <w:numFmt w:val="bullet"/>
      <w:lvlText w:val="-"/>
      <w:lvlJc w:val="left"/>
      <w:pPr>
        <w:tabs>
          <w:tab w:val="num" w:pos="786"/>
        </w:tabs>
        <w:ind w:left="786" w:hanging="360"/>
      </w:pPr>
      <w:rPr>
        <w:rFonts w:ascii="Times New Roman" w:hAnsi="Times New Roman" w:hint="default"/>
      </w:rPr>
    </w:lvl>
  </w:abstractNum>
  <w:abstractNum w:abstractNumId="37">
    <w:nsid w:val="73721A6F"/>
    <w:multiLevelType w:val="hybridMultilevel"/>
    <w:tmpl w:val="76D2FC82"/>
    <w:lvl w:ilvl="0" w:tplc="F200AF70">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A01DFE"/>
    <w:multiLevelType w:val="singleLevel"/>
    <w:tmpl w:val="0C0A0017"/>
    <w:lvl w:ilvl="0">
      <w:start w:val="1"/>
      <w:numFmt w:val="lowerLetter"/>
      <w:lvlText w:val="%1)"/>
      <w:lvlJc w:val="left"/>
      <w:pPr>
        <w:tabs>
          <w:tab w:val="num" w:pos="360"/>
        </w:tabs>
        <w:ind w:left="360" w:hanging="360"/>
      </w:pPr>
      <w:rPr>
        <w:rFonts w:hint="default"/>
      </w:rPr>
    </w:lvl>
  </w:abstractNum>
  <w:abstractNum w:abstractNumId="39">
    <w:nsid w:val="7AA441BF"/>
    <w:multiLevelType w:val="hybridMultilevel"/>
    <w:tmpl w:val="10260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38"/>
  </w:num>
  <w:num w:numId="4">
    <w:abstractNumId w:val="17"/>
  </w:num>
  <w:num w:numId="5">
    <w:abstractNumId w:val="32"/>
  </w:num>
  <w:num w:numId="6">
    <w:abstractNumId w:val="23"/>
  </w:num>
  <w:num w:numId="7">
    <w:abstractNumId w:val="5"/>
  </w:num>
  <w:num w:numId="8">
    <w:abstractNumId w:val="2"/>
  </w:num>
  <w:num w:numId="9">
    <w:abstractNumId w:val="37"/>
  </w:num>
  <w:num w:numId="10">
    <w:abstractNumId w:val="20"/>
  </w:num>
  <w:num w:numId="11">
    <w:abstractNumId w:val="12"/>
  </w:num>
  <w:num w:numId="12">
    <w:abstractNumId w:val="15"/>
  </w:num>
  <w:num w:numId="13">
    <w:abstractNumId w:val="25"/>
  </w:num>
  <w:num w:numId="14">
    <w:abstractNumId w:val="3"/>
  </w:num>
  <w:num w:numId="15">
    <w:abstractNumId w:val="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30"/>
  </w:num>
  <w:num w:numId="20">
    <w:abstractNumId w:val="39"/>
  </w:num>
  <w:num w:numId="21">
    <w:abstractNumId w:val="29"/>
  </w:num>
  <w:num w:numId="22">
    <w:abstractNumId w:val="18"/>
  </w:num>
  <w:num w:numId="23">
    <w:abstractNumId w:val="8"/>
  </w:num>
  <w:num w:numId="24">
    <w:abstractNumId w:val="28"/>
  </w:num>
  <w:num w:numId="25">
    <w:abstractNumId w:val="6"/>
  </w:num>
  <w:num w:numId="26">
    <w:abstractNumId w:val="24"/>
  </w:num>
  <w:num w:numId="27">
    <w:abstractNumId w:val="14"/>
  </w:num>
  <w:num w:numId="28">
    <w:abstractNumId w:val="34"/>
  </w:num>
  <w:num w:numId="29">
    <w:abstractNumId w:val="26"/>
  </w:num>
  <w:num w:numId="30">
    <w:abstractNumId w:val="22"/>
  </w:num>
  <w:num w:numId="31">
    <w:abstractNumId w:val="4"/>
  </w:num>
  <w:num w:numId="32">
    <w:abstractNumId w:val="7"/>
  </w:num>
  <w:num w:numId="33">
    <w:abstractNumId w:val="19"/>
  </w:num>
  <w:num w:numId="34">
    <w:abstractNumId w:val="16"/>
  </w:num>
  <w:num w:numId="35">
    <w:abstractNumId w:val="9"/>
  </w:num>
  <w:num w:numId="36">
    <w:abstractNumId w:val="36"/>
  </w:num>
  <w:num w:numId="37">
    <w:abstractNumId w:val="27"/>
  </w:num>
  <w:num w:numId="38">
    <w:abstractNumId w:val="33"/>
  </w:num>
  <w:num w:numId="39">
    <w:abstractNumId w:val="11"/>
  </w:num>
  <w:num w:numId="4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B9"/>
    <w:rsid w:val="00012132"/>
    <w:rsid w:val="00022005"/>
    <w:rsid w:val="00026D6C"/>
    <w:rsid w:val="00027541"/>
    <w:rsid w:val="00031683"/>
    <w:rsid w:val="00031CB9"/>
    <w:rsid w:val="00036271"/>
    <w:rsid w:val="00042BD7"/>
    <w:rsid w:val="000445D8"/>
    <w:rsid w:val="00045037"/>
    <w:rsid w:val="00047771"/>
    <w:rsid w:val="00067300"/>
    <w:rsid w:val="0008401A"/>
    <w:rsid w:val="0008463C"/>
    <w:rsid w:val="00090FCF"/>
    <w:rsid w:val="0009519E"/>
    <w:rsid w:val="000A4157"/>
    <w:rsid w:val="000A5A1F"/>
    <w:rsid w:val="000C16A4"/>
    <w:rsid w:val="000D2467"/>
    <w:rsid w:val="000E15E0"/>
    <w:rsid w:val="000E200E"/>
    <w:rsid w:val="000F6A75"/>
    <w:rsid w:val="00101EA6"/>
    <w:rsid w:val="00107C5C"/>
    <w:rsid w:val="00112261"/>
    <w:rsid w:val="00127182"/>
    <w:rsid w:val="0013237F"/>
    <w:rsid w:val="00140CFC"/>
    <w:rsid w:val="00152BB5"/>
    <w:rsid w:val="00156408"/>
    <w:rsid w:val="00156A7D"/>
    <w:rsid w:val="001672BD"/>
    <w:rsid w:val="0017080F"/>
    <w:rsid w:val="00180257"/>
    <w:rsid w:val="00181A03"/>
    <w:rsid w:val="00196B8A"/>
    <w:rsid w:val="001A0836"/>
    <w:rsid w:val="001A098D"/>
    <w:rsid w:val="001A6E7C"/>
    <w:rsid w:val="001B03D7"/>
    <w:rsid w:val="001B1515"/>
    <w:rsid w:val="001B77CF"/>
    <w:rsid w:val="001C29C2"/>
    <w:rsid w:val="001D0A1A"/>
    <w:rsid w:val="001D1718"/>
    <w:rsid w:val="001D300E"/>
    <w:rsid w:val="001D509B"/>
    <w:rsid w:val="001E0137"/>
    <w:rsid w:val="001E7F49"/>
    <w:rsid w:val="001F3E07"/>
    <w:rsid w:val="002000D9"/>
    <w:rsid w:val="00201F54"/>
    <w:rsid w:val="00204F17"/>
    <w:rsid w:val="00211664"/>
    <w:rsid w:val="002160AB"/>
    <w:rsid w:val="002234BC"/>
    <w:rsid w:val="00223C38"/>
    <w:rsid w:val="002451C3"/>
    <w:rsid w:val="002465A2"/>
    <w:rsid w:val="0025191F"/>
    <w:rsid w:val="00277B5F"/>
    <w:rsid w:val="002869E6"/>
    <w:rsid w:val="00290E46"/>
    <w:rsid w:val="0029423A"/>
    <w:rsid w:val="002945C2"/>
    <w:rsid w:val="002A667F"/>
    <w:rsid w:val="002B076F"/>
    <w:rsid w:val="002B2218"/>
    <w:rsid w:val="002B2E6C"/>
    <w:rsid w:val="002B44AD"/>
    <w:rsid w:val="002B7995"/>
    <w:rsid w:val="002C4B86"/>
    <w:rsid w:val="002C4E7C"/>
    <w:rsid w:val="002D21DB"/>
    <w:rsid w:val="002D6F0D"/>
    <w:rsid w:val="002E0533"/>
    <w:rsid w:val="002E7CF0"/>
    <w:rsid w:val="002F203A"/>
    <w:rsid w:val="0031013E"/>
    <w:rsid w:val="00323040"/>
    <w:rsid w:val="003368DF"/>
    <w:rsid w:val="00352FC0"/>
    <w:rsid w:val="00361EB9"/>
    <w:rsid w:val="003633C9"/>
    <w:rsid w:val="0036361E"/>
    <w:rsid w:val="00364112"/>
    <w:rsid w:val="003A2FEA"/>
    <w:rsid w:val="003C030F"/>
    <w:rsid w:val="003C294A"/>
    <w:rsid w:val="003C3FEB"/>
    <w:rsid w:val="003E273A"/>
    <w:rsid w:val="003E6991"/>
    <w:rsid w:val="003F32A3"/>
    <w:rsid w:val="003F332A"/>
    <w:rsid w:val="003F76C1"/>
    <w:rsid w:val="00402D31"/>
    <w:rsid w:val="00407C00"/>
    <w:rsid w:val="004307EC"/>
    <w:rsid w:val="00437CC2"/>
    <w:rsid w:val="00440886"/>
    <w:rsid w:val="00456336"/>
    <w:rsid w:val="00466D61"/>
    <w:rsid w:val="004718D8"/>
    <w:rsid w:val="00485862"/>
    <w:rsid w:val="00492F48"/>
    <w:rsid w:val="004A0C57"/>
    <w:rsid w:val="004A154E"/>
    <w:rsid w:val="004A2FE7"/>
    <w:rsid w:val="004B0DCF"/>
    <w:rsid w:val="004B42A9"/>
    <w:rsid w:val="004C474E"/>
    <w:rsid w:val="004D0916"/>
    <w:rsid w:val="004D289D"/>
    <w:rsid w:val="004D6143"/>
    <w:rsid w:val="004D6E24"/>
    <w:rsid w:val="004E6E22"/>
    <w:rsid w:val="004F0468"/>
    <w:rsid w:val="004F4ACB"/>
    <w:rsid w:val="005309D5"/>
    <w:rsid w:val="00530F5D"/>
    <w:rsid w:val="00543CF5"/>
    <w:rsid w:val="00571F26"/>
    <w:rsid w:val="005743AA"/>
    <w:rsid w:val="00575556"/>
    <w:rsid w:val="0058148F"/>
    <w:rsid w:val="00583B2F"/>
    <w:rsid w:val="00584C46"/>
    <w:rsid w:val="00585025"/>
    <w:rsid w:val="0059004F"/>
    <w:rsid w:val="005903DB"/>
    <w:rsid w:val="005A2570"/>
    <w:rsid w:val="005A7A44"/>
    <w:rsid w:val="005B460F"/>
    <w:rsid w:val="005B5F44"/>
    <w:rsid w:val="005C01BB"/>
    <w:rsid w:val="005E4C39"/>
    <w:rsid w:val="005E562E"/>
    <w:rsid w:val="005E626E"/>
    <w:rsid w:val="00601C47"/>
    <w:rsid w:val="006033BE"/>
    <w:rsid w:val="0060494D"/>
    <w:rsid w:val="00605063"/>
    <w:rsid w:val="00614CF0"/>
    <w:rsid w:val="00620D25"/>
    <w:rsid w:val="006253F2"/>
    <w:rsid w:val="006428CD"/>
    <w:rsid w:val="006541AB"/>
    <w:rsid w:val="006558BF"/>
    <w:rsid w:val="00657FDE"/>
    <w:rsid w:val="00661C09"/>
    <w:rsid w:val="00661F87"/>
    <w:rsid w:val="00663C40"/>
    <w:rsid w:val="006647D4"/>
    <w:rsid w:val="00666064"/>
    <w:rsid w:val="00670246"/>
    <w:rsid w:val="00682A9C"/>
    <w:rsid w:val="00687596"/>
    <w:rsid w:val="00687F92"/>
    <w:rsid w:val="00692C16"/>
    <w:rsid w:val="006A10E2"/>
    <w:rsid w:val="006B4F6B"/>
    <w:rsid w:val="006B531C"/>
    <w:rsid w:val="006B6EA3"/>
    <w:rsid w:val="006C542B"/>
    <w:rsid w:val="006D6EDE"/>
    <w:rsid w:val="006E7FD0"/>
    <w:rsid w:val="006F0AEE"/>
    <w:rsid w:val="00710642"/>
    <w:rsid w:val="00710ABF"/>
    <w:rsid w:val="0071158B"/>
    <w:rsid w:val="007348DA"/>
    <w:rsid w:val="00734C5B"/>
    <w:rsid w:val="007538F4"/>
    <w:rsid w:val="0075539F"/>
    <w:rsid w:val="007575F4"/>
    <w:rsid w:val="00766B24"/>
    <w:rsid w:val="007838B1"/>
    <w:rsid w:val="0078390D"/>
    <w:rsid w:val="00785484"/>
    <w:rsid w:val="00796205"/>
    <w:rsid w:val="007B20F6"/>
    <w:rsid w:val="007B65A4"/>
    <w:rsid w:val="007B6950"/>
    <w:rsid w:val="007C10D9"/>
    <w:rsid w:val="007C526D"/>
    <w:rsid w:val="007E1271"/>
    <w:rsid w:val="0080279C"/>
    <w:rsid w:val="00803437"/>
    <w:rsid w:val="00813945"/>
    <w:rsid w:val="00830973"/>
    <w:rsid w:val="00834BF0"/>
    <w:rsid w:val="00837A8C"/>
    <w:rsid w:val="00840F57"/>
    <w:rsid w:val="00851411"/>
    <w:rsid w:val="008530B5"/>
    <w:rsid w:val="00861F7E"/>
    <w:rsid w:val="008759C3"/>
    <w:rsid w:val="008759FE"/>
    <w:rsid w:val="008834E5"/>
    <w:rsid w:val="008928A5"/>
    <w:rsid w:val="008C5ACD"/>
    <w:rsid w:val="008D000E"/>
    <w:rsid w:val="008D0552"/>
    <w:rsid w:val="008D3D0B"/>
    <w:rsid w:val="008D6553"/>
    <w:rsid w:val="008D6AFA"/>
    <w:rsid w:val="008E2333"/>
    <w:rsid w:val="008F1281"/>
    <w:rsid w:val="008F14F4"/>
    <w:rsid w:val="008F3ADD"/>
    <w:rsid w:val="008F7167"/>
    <w:rsid w:val="00900272"/>
    <w:rsid w:val="00911B15"/>
    <w:rsid w:val="00920C0D"/>
    <w:rsid w:val="009216E4"/>
    <w:rsid w:val="00925E38"/>
    <w:rsid w:val="0092718C"/>
    <w:rsid w:val="00931991"/>
    <w:rsid w:val="00931E19"/>
    <w:rsid w:val="0094057E"/>
    <w:rsid w:val="00940B78"/>
    <w:rsid w:val="00955B4F"/>
    <w:rsid w:val="00962614"/>
    <w:rsid w:val="009647D9"/>
    <w:rsid w:val="00966BFE"/>
    <w:rsid w:val="00966E2F"/>
    <w:rsid w:val="00971035"/>
    <w:rsid w:val="00971F42"/>
    <w:rsid w:val="009722EC"/>
    <w:rsid w:val="009831F3"/>
    <w:rsid w:val="00984503"/>
    <w:rsid w:val="00985BA2"/>
    <w:rsid w:val="00996ACD"/>
    <w:rsid w:val="009A3AEF"/>
    <w:rsid w:val="009A5385"/>
    <w:rsid w:val="009A57F8"/>
    <w:rsid w:val="009B3B83"/>
    <w:rsid w:val="009B4099"/>
    <w:rsid w:val="009C79D8"/>
    <w:rsid w:val="009D2429"/>
    <w:rsid w:val="009D30CC"/>
    <w:rsid w:val="009D41C8"/>
    <w:rsid w:val="009D6DBA"/>
    <w:rsid w:val="009F5D12"/>
    <w:rsid w:val="00A03561"/>
    <w:rsid w:val="00A03E73"/>
    <w:rsid w:val="00A07287"/>
    <w:rsid w:val="00A10D0D"/>
    <w:rsid w:val="00A30368"/>
    <w:rsid w:val="00A3298B"/>
    <w:rsid w:val="00A415D0"/>
    <w:rsid w:val="00A52FA3"/>
    <w:rsid w:val="00A55D1B"/>
    <w:rsid w:val="00A702D8"/>
    <w:rsid w:val="00A730A5"/>
    <w:rsid w:val="00A8219D"/>
    <w:rsid w:val="00A826CC"/>
    <w:rsid w:val="00A83F1D"/>
    <w:rsid w:val="00A87E5C"/>
    <w:rsid w:val="00A90C03"/>
    <w:rsid w:val="00A92962"/>
    <w:rsid w:val="00A94760"/>
    <w:rsid w:val="00A94869"/>
    <w:rsid w:val="00A9586B"/>
    <w:rsid w:val="00AA0240"/>
    <w:rsid w:val="00AB0F18"/>
    <w:rsid w:val="00AB639E"/>
    <w:rsid w:val="00AB735D"/>
    <w:rsid w:val="00AC1C57"/>
    <w:rsid w:val="00AC4D0C"/>
    <w:rsid w:val="00AD253C"/>
    <w:rsid w:val="00AD506A"/>
    <w:rsid w:val="00AE4DA5"/>
    <w:rsid w:val="00AE5349"/>
    <w:rsid w:val="00AE68D6"/>
    <w:rsid w:val="00AF1F23"/>
    <w:rsid w:val="00B157B4"/>
    <w:rsid w:val="00B15EA6"/>
    <w:rsid w:val="00B16AF3"/>
    <w:rsid w:val="00B17757"/>
    <w:rsid w:val="00B21178"/>
    <w:rsid w:val="00B2135D"/>
    <w:rsid w:val="00B316EA"/>
    <w:rsid w:val="00B3272A"/>
    <w:rsid w:val="00B501A7"/>
    <w:rsid w:val="00B52401"/>
    <w:rsid w:val="00B54AD4"/>
    <w:rsid w:val="00B65621"/>
    <w:rsid w:val="00B720AB"/>
    <w:rsid w:val="00B73DB8"/>
    <w:rsid w:val="00B866DA"/>
    <w:rsid w:val="00B86E43"/>
    <w:rsid w:val="00BA01F7"/>
    <w:rsid w:val="00BB5D7F"/>
    <w:rsid w:val="00BC3339"/>
    <w:rsid w:val="00BC532A"/>
    <w:rsid w:val="00BD0EC9"/>
    <w:rsid w:val="00BD45E7"/>
    <w:rsid w:val="00BD6933"/>
    <w:rsid w:val="00BE1996"/>
    <w:rsid w:val="00C012CF"/>
    <w:rsid w:val="00C058BE"/>
    <w:rsid w:val="00C06C06"/>
    <w:rsid w:val="00C41503"/>
    <w:rsid w:val="00C479A5"/>
    <w:rsid w:val="00C633C4"/>
    <w:rsid w:val="00C860FE"/>
    <w:rsid w:val="00CA6676"/>
    <w:rsid w:val="00CB10DE"/>
    <w:rsid w:val="00CB2A6B"/>
    <w:rsid w:val="00CB2DE1"/>
    <w:rsid w:val="00CC4779"/>
    <w:rsid w:val="00CD20F9"/>
    <w:rsid w:val="00CE088E"/>
    <w:rsid w:val="00CE112C"/>
    <w:rsid w:val="00CE37CD"/>
    <w:rsid w:val="00CF265B"/>
    <w:rsid w:val="00D02804"/>
    <w:rsid w:val="00D0512D"/>
    <w:rsid w:val="00D12FA6"/>
    <w:rsid w:val="00D137DE"/>
    <w:rsid w:val="00D17182"/>
    <w:rsid w:val="00D22DB8"/>
    <w:rsid w:val="00D36B09"/>
    <w:rsid w:val="00D431FB"/>
    <w:rsid w:val="00D511C3"/>
    <w:rsid w:val="00D51D18"/>
    <w:rsid w:val="00D528AD"/>
    <w:rsid w:val="00D55830"/>
    <w:rsid w:val="00D62EA8"/>
    <w:rsid w:val="00D6495E"/>
    <w:rsid w:val="00D7067B"/>
    <w:rsid w:val="00D70CE8"/>
    <w:rsid w:val="00D72B9F"/>
    <w:rsid w:val="00D73180"/>
    <w:rsid w:val="00D77807"/>
    <w:rsid w:val="00D90920"/>
    <w:rsid w:val="00D94668"/>
    <w:rsid w:val="00D9652C"/>
    <w:rsid w:val="00DA0B4A"/>
    <w:rsid w:val="00DA5BA3"/>
    <w:rsid w:val="00DB7302"/>
    <w:rsid w:val="00DC365C"/>
    <w:rsid w:val="00DD489C"/>
    <w:rsid w:val="00DD6E2E"/>
    <w:rsid w:val="00DE5A7F"/>
    <w:rsid w:val="00DF1989"/>
    <w:rsid w:val="00E015ED"/>
    <w:rsid w:val="00E02321"/>
    <w:rsid w:val="00E108F6"/>
    <w:rsid w:val="00E12169"/>
    <w:rsid w:val="00E12CDF"/>
    <w:rsid w:val="00E132B4"/>
    <w:rsid w:val="00E347B7"/>
    <w:rsid w:val="00E353F8"/>
    <w:rsid w:val="00E456C5"/>
    <w:rsid w:val="00E4725A"/>
    <w:rsid w:val="00E53182"/>
    <w:rsid w:val="00E53F4E"/>
    <w:rsid w:val="00E6347B"/>
    <w:rsid w:val="00E64CEA"/>
    <w:rsid w:val="00E736BC"/>
    <w:rsid w:val="00E766B5"/>
    <w:rsid w:val="00E76B90"/>
    <w:rsid w:val="00E833F3"/>
    <w:rsid w:val="00E843BB"/>
    <w:rsid w:val="00E86098"/>
    <w:rsid w:val="00E925A4"/>
    <w:rsid w:val="00E956E5"/>
    <w:rsid w:val="00E96569"/>
    <w:rsid w:val="00EA0A13"/>
    <w:rsid w:val="00EA1AA6"/>
    <w:rsid w:val="00EA2573"/>
    <w:rsid w:val="00EA37FF"/>
    <w:rsid w:val="00EA65EC"/>
    <w:rsid w:val="00EB093F"/>
    <w:rsid w:val="00EB3AF3"/>
    <w:rsid w:val="00EB3EAC"/>
    <w:rsid w:val="00EB66B0"/>
    <w:rsid w:val="00EC2B69"/>
    <w:rsid w:val="00EF5B44"/>
    <w:rsid w:val="00F128F9"/>
    <w:rsid w:val="00F2242E"/>
    <w:rsid w:val="00F2581E"/>
    <w:rsid w:val="00F32E57"/>
    <w:rsid w:val="00F376BC"/>
    <w:rsid w:val="00F40AE0"/>
    <w:rsid w:val="00F45E58"/>
    <w:rsid w:val="00F637C6"/>
    <w:rsid w:val="00F63A91"/>
    <w:rsid w:val="00F63AD7"/>
    <w:rsid w:val="00F71331"/>
    <w:rsid w:val="00F73243"/>
    <w:rsid w:val="00F77B1A"/>
    <w:rsid w:val="00F85E78"/>
    <w:rsid w:val="00FB1941"/>
    <w:rsid w:val="00FB36A6"/>
    <w:rsid w:val="00FC1969"/>
    <w:rsid w:val="00FC23D3"/>
    <w:rsid w:val="00FC4499"/>
    <w:rsid w:val="00FC6174"/>
    <w:rsid w:val="00FD2438"/>
    <w:rsid w:val="00FF18EB"/>
    <w:rsid w:val="00FF3C67"/>
    <w:rsid w:val="00FF4393"/>
    <w:rsid w:val="00FF5F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B796F-9CFA-49D6-8F43-454CDEC9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A4"/>
    <w:pPr>
      <w:widowControl w:val="0"/>
      <w:spacing w:after="0" w:line="240" w:lineRule="auto"/>
    </w:pPr>
    <w:rPr>
      <w:rFonts w:ascii="Times New Roman" w:eastAsia="Times New Roman" w:hAnsi="Times New Roman" w:cs="Times New Roman"/>
      <w:snapToGrid w:val="0"/>
      <w:sz w:val="24"/>
      <w:szCs w:val="20"/>
      <w:lang w:eastAsia="es-ES"/>
    </w:rPr>
  </w:style>
  <w:style w:type="paragraph" w:styleId="Ttulo1">
    <w:name w:val="heading 1"/>
    <w:basedOn w:val="Normal"/>
    <w:next w:val="Normal"/>
    <w:link w:val="Ttulo1Car"/>
    <w:qFormat/>
    <w:rsid w:val="007B65A4"/>
    <w:pPr>
      <w:keepNext/>
      <w:tabs>
        <w:tab w:val="left" w:pos="720"/>
      </w:tabs>
      <w:spacing w:line="360" w:lineRule="auto"/>
      <w:outlineLvl w:val="0"/>
    </w:pPr>
    <w:rPr>
      <w:rFonts w:ascii="Arial" w:hAnsi="Arial"/>
      <w:b/>
      <w:sz w:val="20"/>
      <w:lang w:val="en-GB"/>
    </w:rPr>
  </w:style>
  <w:style w:type="paragraph" w:styleId="Ttulo2">
    <w:name w:val="heading 2"/>
    <w:basedOn w:val="Normal"/>
    <w:next w:val="Normal"/>
    <w:link w:val="Ttulo2Car"/>
    <w:uiPriority w:val="9"/>
    <w:semiHidden/>
    <w:unhideWhenUsed/>
    <w:qFormat/>
    <w:rsid w:val="00925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77807"/>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7C10D9"/>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7C10D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65A4"/>
    <w:rPr>
      <w:rFonts w:ascii="Arial" w:eastAsia="Times New Roman" w:hAnsi="Arial" w:cs="Times New Roman"/>
      <w:b/>
      <w:snapToGrid w:val="0"/>
      <w:sz w:val="20"/>
      <w:szCs w:val="20"/>
      <w:lang w:val="en-GB" w:eastAsia="es-ES"/>
    </w:rPr>
  </w:style>
  <w:style w:type="paragraph" w:customStyle="1" w:styleId="p1">
    <w:name w:val="p1"/>
    <w:basedOn w:val="Normal"/>
    <w:rsid w:val="007B65A4"/>
    <w:pPr>
      <w:tabs>
        <w:tab w:val="left" w:pos="720"/>
      </w:tabs>
      <w:spacing w:line="280" w:lineRule="atLeast"/>
    </w:pPr>
  </w:style>
  <w:style w:type="paragraph" w:customStyle="1" w:styleId="p2">
    <w:name w:val="p2"/>
    <w:basedOn w:val="Normal"/>
    <w:rsid w:val="007B65A4"/>
    <w:pPr>
      <w:tabs>
        <w:tab w:val="left" w:pos="720"/>
      </w:tabs>
      <w:spacing w:line="280" w:lineRule="atLeast"/>
    </w:pPr>
  </w:style>
  <w:style w:type="paragraph" w:customStyle="1" w:styleId="p3">
    <w:name w:val="p3"/>
    <w:basedOn w:val="Normal"/>
    <w:rsid w:val="007B65A4"/>
    <w:pPr>
      <w:tabs>
        <w:tab w:val="left" w:pos="2020"/>
      </w:tabs>
      <w:spacing w:line="240" w:lineRule="atLeast"/>
      <w:ind w:left="580"/>
    </w:pPr>
  </w:style>
  <w:style w:type="paragraph" w:customStyle="1" w:styleId="p8">
    <w:name w:val="p8"/>
    <w:basedOn w:val="Normal"/>
    <w:rsid w:val="007B65A4"/>
    <w:pPr>
      <w:tabs>
        <w:tab w:val="left" w:pos="520"/>
      </w:tabs>
      <w:spacing w:line="280" w:lineRule="atLeast"/>
      <w:ind w:left="864" w:hanging="576"/>
      <w:jc w:val="both"/>
    </w:pPr>
  </w:style>
  <w:style w:type="paragraph" w:customStyle="1" w:styleId="p9">
    <w:name w:val="p9"/>
    <w:basedOn w:val="Normal"/>
    <w:rsid w:val="007B65A4"/>
    <w:pPr>
      <w:tabs>
        <w:tab w:val="left" w:pos="7680"/>
      </w:tabs>
      <w:spacing w:line="240" w:lineRule="atLeast"/>
      <w:ind w:left="6240"/>
      <w:jc w:val="both"/>
    </w:pPr>
  </w:style>
  <w:style w:type="paragraph" w:customStyle="1" w:styleId="p11">
    <w:name w:val="p11"/>
    <w:basedOn w:val="Normal"/>
    <w:rsid w:val="007B65A4"/>
    <w:pPr>
      <w:tabs>
        <w:tab w:val="left" w:pos="340"/>
        <w:tab w:val="left" w:pos="740"/>
      </w:tabs>
      <w:spacing w:line="280" w:lineRule="atLeast"/>
      <w:ind w:left="1152" w:firstLine="432"/>
      <w:jc w:val="both"/>
    </w:pPr>
  </w:style>
  <w:style w:type="paragraph" w:customStyle="1" w:styleId="p14">
    <w:name w:val="p14"/>
    <w:basedOn w:val="Normal"/>
    <w:rsid w:val="007B65A4"/>
    <w:pPr>
      <w:tabs>
        <w:tab w:val="left" w:pos="3500"/>
      </w:tabs>
      <w:spacing w:line="240" w:lineRule="atLeast"/>
      <w:ind w:left="2060"/>
      <w:jc w:val="both"/>
    </w:pPr>
  </w:style>
  <w:style w:type="paragraph" w:customStyle="1" w:styleId="p15">
    <w:name w:val="p15"/>
    <w:basedOn w:val="Normal"/>
    <w:rsid w:val="007B65A4"/>
    <w:pPr>
      <w:tabs>
        <w:tab w:val="left" w:pos="6460"/>
      </w:tabs>
      <w:spacing w:line="280" w:lineRule="atLeast"/>
      <w:ind w:left="1440" w:firstLine="6480"/>
      <w:jc w:val="both"/>
    </w:pPr>
  </w:style>
  <w:style w:type="paragraph" w:customStyle="1" w:styleId="p16">
    <w:name w:val="p16"/>
    <w:basedOn w:val="Normal"/>
    <w:rsid w:val="007B65A4"/>
    <w:pPr>
      <w:tabs>
        <w:tab w:val="left" w:pos="520"/>
      </w:tabs>
      <w:spacing w:line="280" w:lineRule="atLeast"/>
      <w:ind w:left="1440" w:firstLine="576"/>
      <w:jc w:val="both"/>
    </w:pPr>
  </w:style>
  <w:style w:type="paragraph" w:customStyle="1" w:styleId="p18">
    <w:name w:val="p18"/>
    <w:basedOn w:val="Normal"/>
    <w:rsid w:val="007B65A4"/>
    <w:pPr>
      <w:tabs>
        <w:tab w:val="left" w:pos="400"/>
        <w:tab w:val="left" w:pos="1540"/>
      </w:tabs>
      <w:spacing w:line="280" w:lineRule="atLeast"/>
      <w:ind w:left="1008" w:firstLine="1152"/>
      <w:jc w:val="both"/>
    </w:pPr>
  </w:style>
  <w:style w:type="paragraph" w:customStyle="1" w:styleId="p4">
    <w:name w:val="p4"/>
    <w:basedOn w:val="Normal"/>
    <w:rsid w:val="007B65A4"/>
    <w:pPr>
      <w:tabs>
        <w:tab w:val="left" w:pos="640"/>
        <w:tab w:val="left" w:pos="960"/>
      </w:tabs>
      <w:spacing w:line="240" w:lineRule="atLeast"/>
      <w:ind w:left="432" w:hanging="432"/>
      <w:jc w:val="both"/>
    </w:pPr>
  </w:style>
  <w:style w:type="paragraph" w:customStyle="1" w:styleId="t5">
    <w:name w:val="t5"/>
    <w:basedOn w:val="Normal"/>
    <w:rsid w:val="007B65A4"/>
    <w:pPr>
      <w:spacing w:line="240" w:lineRule="atLeast"/>
    </w:pPr>
  </w:style>
  <w:style w:type="paragraph" w:styleId="NormalWeb">
    <w:name w:val="Normal (Web)"/>
    <w:basedOn w:val="Normal"/>
    <w:rsid w:val="007B65A4"/>
    <w:pPr>
      <w:widowControl/>
      <w:spacing w:before="100" w:beforeAutospacing="1" w:after="100" w:afterAutospacing="1"/>
    </w:pPr>
    <w:rPr>
      <w:snapToGrid/>
      <w:color w:val="000000"/>
      <w:szCs w:val="24"/>
    </w:rPr>
  </w:style>
  <w:style w:type="paragraph" w:styleId="Encabezado">
    <w:name w:val="header"/>
    <w:basedOn w:val="Normal"/>
    <w:link w:val="EncabezadoCar"/>
    <w:rsid w:val="007B65A4"/>
    <w:pPr>
      <w:widowControl/>
      <w:tabs>
        <w:tab w:val="center" w:pos="4252"/>
        <w:tab w:val="right" w:pos="8504"/>
      </w:tabs>
    </w:pPr>
    <w:rPr>
      <w:rFonts w:ascii="Arial" w:hAnsi="Arial"/>
      <w:snapToGrid/>
    </w:rPr>
  </w:style>
  <w:style w:type="character" w:customStyle="1" w:styleId="EncabezadoCar">
    <w:name w:val="Encabezado Car"/>
    <w:basedOn w:val="Fuentedeprrafopredeter"/>
    <w:link w:val="Encabezado"/>
    <w:rsid w:val="007B65A4"/>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F73243"/>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243"/>
    <w:rPr>
      <w:rFonts w:ascii="Tahoma" w:eastAsia="Times New Roman" w:hAnsi="Tahoma" w:cs="Tahoma"/>
      <w:snapToGrid w:val="0"/>
      <w:sz w:val="16"/>
      <w:szCs w:val="16"/>
      <w:lang w:eastAsia="es-ES"/>
    </w:rPr>
  </w:style>
  <w:style w:type="paragraph" w:styleId="Prrafodelista">
    <w:name w:val="List Paragraph"/>
    <w:basedOn w:val="Normal"/>
    <w:uiPriority w:val="34"/>
    <w:qFormat/>
    <w:rsid w:val="00571F26"/>
    <w:pPr>
      <w:ind w:left="720"/>
      <w:contextualSpacing/>
    </w:pPr>
  </w:style>
  <w:style w:type="paragraph" w:styleId="Sangra2detindependiente">
    <w:name w:val="Body Text Indent 2"/>
    <w:basedOn w:val="Normal"/>
    <w:link w:val="Sangra2detindependienteCar"/>
    <w:uiPriority w:val="99"/>
    <w:semiHidden/>
    <w:unhideWhenUsed/>
    <w:rsid w:val="001B77C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B77CF"/>
    <w:rPr>
      <w:rFonts w:ascii="Times New Roman" w:eastAsia="Times New Roman" w:hAnsi="Times New Roman" w:cs="Times New Roman"/>
      <w:snapToGrid w:val="0"/>
      <w:sz w:val="24"/>
      <w:szCs w:val="20"/>
      <w:lang w:eastAsia="es-ES"/>
    </w:rPr>
  </w:style>
  <w:style w:type="paragraph" w:customStyle="1" w:styleId="Default">
    <w:name w:val="Default"/>
    <w:rsid w:val="00E64C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6Car">
    <w:name w:val="Título 6 Car"/>
    <w:basedOn w:val="Fuentedeprrafopredeter"/>
    <w:link w:val="Ttulo6"/>
    <w:uiPriority w:val="9"/>
    <w:semiHidden/>
    <w:rsid w:val="007C10D9"/>
    <w:rPr>
      <w:rFonts w:asciiTheme="majorHAnsi" w:eastAsiaTheme="majorEastAsia" w:hAnsiTheme="majorHAnsi" w:cstheme="majorBidi"/>
      <w:i/>
      <w:iCs/>
      <w:snapToGrid w:val="0"/>
      <w:color w:val="243F60" w:themeColor="accent1" w:themeShade="7F"/>
      <w:sz w:val="24"/>
      <w:szCs w:val="20"/>
      <w:lang w:eastAsia="es-ES"/>
    </w:rPr>
  </w:style>
  <w:style w:type="character" w:customStyle="1" w:styleId="Ttulo9Car">
    <w:name w:val="Título 9 Car"/>
    <w:basedOn w:val="Fuentedeprrafopredeter"/>
    <w:link w:val="Ttulo9"/>
    <w:uiPriority w:val="9"/>
    <w:semiHidden/>
    <w:rsid w:val="007C10D9"/>
    <w:rPr>
      <w:rFonts w:asciiTheme="majorHAnsi" w:eastAsiaTheme="majorEastAsia" w:hAnsiTheme="majorHAnsi" w:cstheme="majorBidi"/>
      <w:i/>
      <w:iCs/>
      <w:snapToGrid w:val="0"/>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D0512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0512D"/>
    <w:rPr>
      <w:rFonts w:ascii="Times New Roman" w:eastAsia="Times New Roman" w:hAnsi="Times New Roman" w:cs="Times New Roman"/>
      <w:snapToGrid w:val="0"/>
      <w:sz w:val="16"/>
      <w:szCs w:val="16"/>
      <w:lang w:eastAsia="es-ES"/>
    </w:rPr>
  </w:style>
  <w:style w:type="table" w:styleId="Tablaconcuadrcula">
    <w:name w:val="Table Grid"/>
    <w:basedOn w:val="Tablanormal"/>
    <w:uiPriority w:val="59"/>
    <w:rsid w:val="00710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6A10E2"/>
    <w:pPr>
      <w:spacing w:after="120"/>
    </w:pPr>
  </w:style>
  <w:style w:type="character" w:customStyle="1" w:styleId="TextoindependienteCar">
    <w:name w:val="Texto independiente Car"/>
    <w:basedOn w:val="Fuentedeprrafopredeter"/>
    <w:link w:val="Textoindependiente"/>
    <w:uiPriority w:val="99"/>
    <w:semiHidden/>
    <w:rsid w:val="006A10E2"/>
    <w:rPr>
      <w:rFonts w:ascii="Times New Roman" w:eastAsia="Times New Roman" w:hAnsi="Times New Roman" w:cs="Times New Roman"/>
      <w:snapToGrid w:val="0"/>
      <w:sz w:val="24"/>
      <w:szCs w:val="20"/>
      <w:lang w:eastAsia="es-ES"/>
    </w:rPr>
  </w:style>
  <w:style w:type="paragraph" w:styleId="Textosinformato">
    <w:name w:val="Plain Text"/>
    <w:basedOn w:val="Normal"/>
    <w:link w:val="TextosinformatoCar"/>
    <w:rsid w:val="005A2570"/>
    <w:pPr>
      <w:widowControl/>
    </w:pPr>
    <w:rPr>
      <w:rFonts w:ascii="Courier New" w:hAnsi="Courier New" w:cs="Courier New"/>
      <w:snapToGrid/>
      <w:sz w:val="20"/>
    </w:rPr>
  </w:style>
  <w:style w:type="character" w:customStyle="1" w:styleId="TextosinformatoCar">
    <w:name w:val="Texto sin formato Car"/>
    <w:basedOn w:val="Fuentedeprrafopredeter"/>
    <w:link w:val="Textosinformato"/>
    <w:rsid w:val="005A2570"/>
    <w:rPr>
      <w:rFonts w:ascii="Courier New" w:eastAsia="Times New Roman" w:hAnsi="Courier New" w:cs="Courier New"/>
      <w:sz w:val="20"/>
      <w:szCs w:val="20"/>
      <w:lang w:eastAsia="es-ES"/>
    </w:rPr>
  </w:style>
  <w:style w:type="paragraph" w:customStyle="1" w:styleId="TableContents">
    <w:name w:val="Table Contents"/>
    <w:basedOn w:val="Normal"/>
    <w:rsid w:val="005A2570"/>
    <w:pPr>
      <w:suppressLineNumbers/>
      <w:suppressAutoHyphens/>
    </w:pPr>
    <w:rPr>
      <w:rFonts w:eastAsia="Arial Unicode MS"/>
      <w:snapToGrid/>
      <w:kern w:val="2"/>
      <w:szCs w:val="24"/>
      <w:lang w:val="en-US"/>
    </w:rPr>
  </w:style>
  <w:style w:type="character" w:styleId="Hipervnculo">
    <w:name w:val="Hyperlink"/>
    <w:basedOn w:val="Fuentedeprrafopredeter"/>
    <w:uiPriority w:val="99"/>
    <w:unhideWhenUsed/>
    <w:rsid w:val="00FF4393"/>
    <w:rPr>
      <w:color w:val="0000FF" w:themeColor="hyperlink"/>
      <w:u w:val="single"/>
    </w:rPr>
  </w:style>
  <w:style w:type="character" w:customStyle="1" w:styleId="Ttulo2Car">
    <w:name w:val="Título 2 Car"/>
    <w:basedOn w:val="Fuentedeprrafopredeter"/>
    <w:link w:val="Ttulo2"/>
    <w:uiPriority w:val="9"/>
    <w:semiHidden/>
    <w:rsid w:val="00925E38"/>
    <w:rPr>
      <w:rFonts w:asciiTheme="majorHAnsi" w:eastAsiaTheme="majorEastAsia" w:hAnsiTheme="majorHAnsi" w:cstheme="majorBidi"/>
      <w:b/>
      <w:bCs/>
      <w:snapToGrid w:val="0"/>
      <w:color w:val="4F81BD" w:themeColor="accent1"/>
      <w:sz w:val="26"/>
      <w:szCs w:val="26"/>
      <w:lang w:eastAsia="es-ES"/>
    </w:rPr>
  </w:style>
  <w:style w:type="paragraph" w:styleId="Piedepgina">
    <w:name w:val="footer"/>
    <w:basedOn w:val="Normal"/>
    <w:link w:val="PiedepginaCar"/>
    <w:uiPriority w:val="99"/>
    <w:unhideWhenUsed/>
    <w:rsid w:val="00B17757"/>
    <w:pPr>
      <w:tabs>
        <w:tab w:val="center" w:pos="4252"/>
        <w:tab w:val="right" w:pos="8504"/>
      </w:tabs>
    </w:pPr>
  </w:style>
  <w:style w:type="character" w:customStyle="1" w:styleId="PiedepginaCar">
    <w:name w:val="Pie de página Car"/>
    <w:basedOn w:val="Fuentedeprrafopredeter"/>
    <w:link w:val="Piedepgina"/>
    <w:uiPriority w:val="99"/>
    <w:rsid w:val="00B17757"/>
    <w:rPr>
      <w:rFonts w:ascii="Times New Roman" w:eastAsia="Times New Roman" w:hAnsi="Times New Roman" w:cs="Times New Roman"/>
      <w:snapToGrid w:val="0"/>
      <w:sz w:val="24"/>
      <w:szCs w:val="20"/>
      <w:lang w:eastAsia="es-ES"/>
    </w:rPr>
  </w:style>
  <w:style w:type="character" w:styleId="Refdenotaalpie">
    <w:name w:val="footnote reference"/>
    <w:basedOn w:val="Fuentedeprrafopredeter"/>
    <w:semiHidden/>
    <w:rsid w:val="002451C3"/>
    <w:rPr>
      <w:vertAlign w:val="superscript"/>
    </w:rPr>
  </w:style>
  <w:style w:type="paragraph" w:styleId="Textonotapie">
    <w:name w:val="footnote text"/>
    <w:basedOn w:val="Normal"/>
    <w:link w:val="TextonotapieCar"/>
    <w:semiHidden/>
    <w:rsid w:val="002451C3"/>
    <w:pPr>
      <w:autoSpaceDE w:val="0"/>
      <w:autoSpaceDN w:val="0"/>
      <w:adjustRightInd w:val="0"/>
    </w:pPr>
    <w:rPr>
      <w:rFonts w:ascii="CG Times" w:hAnsi="CG Times"/>
      <w:snapToGrid/>
      <w:sz w:val="20"/>
    </w:rPr>
  </w:style>
  <w:style w:type="character" w:customStyle="1" w:styleId="TextonotapieCar">
    <w:name w:val="Texto nota pie Car"/>
    <w:basedOn w:val="Fuentedeprrafopredeter"/>
    <w:link w:val="Textonotapie"/>
    <w:semiHidden/>
    <w:rsid w:val="002451C3"/>
    <w:rPr>
      <w:rFonts w:ascii="CG Times" w:eastAsia="Times New Roman" w:hAnsi="CG Times" w:cs="Times New Roman"/>
      <w:sz w:val="20"/>
      <w:szCs w:val="20"/>
      <w:lang w:eastAsia="es-ES"/>
    </w:rPr>
  </w:style>
  <w:style w:type="character" w:customStyle="1" w:styleId="Ttulo4Car">
    <w:name w:val="Título 4 Car"/>
    <w:basedOn w:val="Fuentedeprrafopredeter"/>
    <w:link w:val="Ttulo4"/>
    <w:uiPriority w:val="9"/>
    <w:semiHidden/>
    <w:rsid w:val="00D77807"/>
    <w:rPr>
      <w:rFonts w:asciiTheme="majorHAnsi" w:eastAsiaTheme="majorEastAsia" w:hAnsiTheme="majorHAnsi" w:cstheme="majorBidi"/>
      <w:b/>
      <w:bCs/>
      <w:i/>
      <w:iCs/>
      <w:snapToGrid w:val="0"/>
      <w:color w:val="4F81BD" w:themeColor="accent1"/>
      <w:sz w:val="24"/>
      <w:szCs w:val="20"/>
      <w:lang w:eastAsia="es-ES"/>
    </w:rPr>
  </w:style>
  <w:style w:type="paragraph" w:styleId="Textoindependiente2">
    <w:name w:val="Body Text 2"/>
    <w:basedOn w:val="Normal"/>
    <w:link w:val="Textoindependiente2Car"/>
    <w:uiPriority w:val="99"/>
    <w:semiHidden/>
    <w:unhideWhenUsed/>
    <w:rsid w:val="00614CF0"/>
    <w:pPr>
      <w:spacing w:after="120" w:line="480" w:lineRule="auto"/>
    </w:pPr>
  </w:style>
  <w:style w:type="character" w:customStyle="1" w:styleId="Textoindependiente2Car">
    <w:name w:val="Texto independiente 2 Car"/>
    <w:basedOn w:val="Fuentedeprrafopredeter"/>
    <w:link w:val="Textoindependiente2"/>
    <w:uiPriority w:val="99"/>
    <w:semiHidden/>
    <w:rsid w:val="00614CF0"/>
    <w:rPr>
      <w:rFonts w:ascii="Times New Roman" w:eastAsia="Times New Roman" w:hAnsi="Times New Roman" w:cs="Times New Roman"/>
      <w:snapToGrid w:val="0"/>
      <w:sz w:val="24"/>
      <w:szCs w:val="20"/>
      <w:lang w:eastAsia="es-ES"/>
    </w:rPr>
  </w:style>
  <w:style w:type="paragraph" w:customStyle="1" w:styleId="p6">
    <w:name w:val="p6"/>
    <w:basedOn w:val="Normal"/>
    <w:rsid w:val="00DE5A7F"/>
    <w:pPr>
      <w:tabs>
        <w:tab w:val="left" w:pos="400"/>
      </w:tabs>
      <w:spacing w:line="240" w:lineRule="atLeast"/>
      <w:ind w:left="1040"/>
    </w:pPr>
  </w:style>
  <w:style w:type="paragraph" w:customStyle="1" w:styleId="p22">
    <w:name w:val="p22"/>
    <w:basedOn w:val="Normal"/>
    <w:rsid w:val="00DE5A7F"/>
    <w:pPr>
      <w:tabs>
        <w:tab w:val="left" w:pos="400"/>
      </w:tabs>
      <w:spacing w:line="240" w:lineRule="atLeast"/>
      <w:ind w:left="1008" w:hanging="432"/>
    </w:pPr>
  </w:style>
  <w:style w:type="paragraph" w:styleId="Sangradetextonormal">
    <w:name w:val="Body Text Indent"/>
    <w:basedOn w:val="Normal"/>
    <w:link w:val="SangradetextonormalCar"/>
    <w:uiPriority w:val="99"/>
    <w:semiHidden/>
    <w:unhideWhenUsed/>
    <w:rsid w:val="00EB3EAC"/>
    <w:pPr>
      <w:spacing w:after="120"/>
      <w:ind w:left="283"/>
    </w:pPr>
  </w:style>
  <w:style w:type="character" w:customStyle="1" w:styleId="SangradetextonormalCar">
    <w:name w:val="Sangría de texto normal Car"/>
    <w:basedOn w:val="Fuentedeprrafopredeter"/>
    <w:link w:val="Sangradetextonormal"/>
    <w:uiPriority w:val="99"/>
    <w:semiHidden/>
    <w:rsid w:val="00EB3EAC"/>
    <w:rPr>
      <w:rFonts w:ascii="Times New Roman" w:eastAsia="Times New Roman" w:hAnsi="Times New Roman" w:cs="Times New Roman"/>
      <w:snapToGrid w:val="0"/>
      <w:sz w:val="24"/>
      <w:szCs w:val="20"/>
      <w:lang w:eastAsia="es-ES"/>
    </w:rPr>
  </w:style>
  <w:style w:type="paragraph" w:customStyle="1" w:styleId="p23">
    <w:name w:val="p23"/>
    <w:basedOn w:val="Normal"/>
    <w:rsid w:val="000F6A75"/>
    <w:pPr>
      <w:tabs>
        <w:tab w:val="left" w:pos="720"/>
      </w:tabs>
      <w:spacing w:line="540" w:lineRule="atLeast"/>
    </w:pPr>
  </w:style>
  <w:style w:type="paragraph" w:customStyle="1" w:styleId="p25">
    <w:name w:val="p25"/>
    <w:basedOn w:val="Normal"/>
    <w:rsid w:val="000F6A75"/>
    <w:pPr>
      <w:tabs>
        <w:tab w:val="left" w:pos="400"/>
      </w:tabs>
      <w:spacing w:line="280" w:lineRule="atLeast"/>
      <w:ind w:left="1008"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es/~dmadrid/Doctorado/motcues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te.org/documents/vj_1801_all.pdf" TargetMode="External"/><Relationship Id="rId5" Type="http://schemas.openxmlformats.org/officeDocument/2006/relationships/webSettings" Target="webSettings.xml"/><Relationship Id="rId10" Type="http://schemas.openxmlformats.org/officeDocument/2006/relationships/hyperlink" Target="https://www.youtube.com/watch?v=MBtXj4My5C4" TargetMode="External"/><Relationship Id="rId4" Type="http://schemas.openxmlformats.org/officeDocument/2006/relationships/settings" Target="settings.xml"/><Relationship Id="rId9" Type="http://schemas.openxmlformats.org/officeDocument/2006/relationships/hyperlink" Target="http://www.ugr.es/~dmadrid/Doctorado/motcues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7487-7F30-4356-B27D-6E7B5671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75</Pages>
  <Words>20060</Words>
  <Characters>110331</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130131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Usuarios</dc:creator>
  <cp:lastModifiedBy>Usuarios</cp:lastModifiedBy>
  <cp:revision>3</cp:revision>
  <dcterms:created xsi:type="dcterms:W3CDTF">2017-04-06T08:04:00Z</dcterms:created>
  <dcterms:modified xsi:type="dcterms:W3CDTF">2017-04-06T08:39:00Z</dcterms:modified>
</cp:coreProperties>
</file>