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C8" w:rsidRDefault="001523C8" w:rsidP="001523C8">
      <w:pPr>
        <w:jc w:val="center"/>
        <w:rPr>
          <w:rStyle w:val="Textoennegrita"/>
          <w:color w:val="0000FF"/>
          <w:szCs w:val="27"/>
        </w:rPr>
      </w:pPr>
      <w:r>
        <w:rPr>
          <w:rStyle w:val="Textoennegrita"/>
          <w:color w:val="0000FF"/>
          <w:szCs w:val="27"/>
        </w:rPr>
        <w:t>PERSONALIDAD</w:t>
      </w:r>
      <w:r w:rsidR="003D480E">
        <w:rPr>
          <w:rStyle w:val="Textoennegrita"/>
          <w:color w:val="0000FF"/>
          <w:szCs w:val="27"/>
        </w:rPr>
        <w:t xml:space="preserve">, </w:t>
      </w:r>
      <w:proofErr w:type="spellStart"/>
      <w:r w:rsidR="003D480E">
        <w:rPr>
          <w:rStyle w:val="Textoennegrita"/>
          <w:color w:val="0000FF"/>
          <w:szCs w:val="27"/>
        </w:rPr>
        <w:t>MOTIVACION</w:t>
      </w:r>
      <w:proofErr w:type="spellEnd"/>
      <w:r>
        <w:rPr>
          <w:rStyle w:val="Textoennegrita"/>
          <w:color w:val="0000FF"/>
          <w:szCs w:val="27"/>
        </w:rPr>
        <w:t xml:space="preserve"> Y RENDIMIENTO</w:t>
      </w:r>
    </w:p>
    <w:p w:rsidR="001523C8" w:rsidRDefault="001523C8" w:rsidP="002B5E96">
      <w:pPr>
        <w:rPr>
          <w:sz w:val="20"/>
        </w:rPr>
      </w:pPr>
      <w:r>
        <w:rPr>
          <w:sz w:val="20"/>
        </w:rPr>
        <w:t xml:space="preserve">© </w:t>
      </w:r>
      <w:smartTag w:uri="urn:schemas-microsoft-com:office:smarttags" w:element="PersonName">
        <w:smartTagPr>
          <w:attr w:name="ProductID" w:val="Daniel Madrid"/>
        </w:smartTagPr>
        <w:r>
          <w:rPr>
            <w:sz w:val="20"/>
          </w:rPr>
          <w:t>Daniel Madrid</w:t>
        </w:r>
      </w:smartTag>
      <w:r>
        <w:rPr>
          <w:sz w:val="20"/>
        </w:rPr>
        <w:t xml:space="preserve"> (1998): </w:t>
      </w:r>
      <w:r>
        <w:rPr>
          <w:i/>
          <w:iCs/>
          <w:sz w:val="20"/>
        </w:rPr>
        <w:t>Guía para la investigación en el aula de idiomas</w:t>
      </w:r>
      <w:r>
        <w:rPr>
          <w:sz w:val="20"/>
        </w:rPr>
        <w:t xml:space="preserve">. Granada: </w:t>
      </w:r>
      <w:smartTag w:uri="urn:schemas-microsoft-com:office:smarttags" w:element="PersonName">
        <w:smartTagPr>
          <w:attr w:name="ProductID" w:val="Grupo Editorial Universitario"/>
        </w:smartTagPr>
        <w:r>
          <w:rPr>
            <w:sz w:val="20"/>
          </w:rPr>
          <w:t>Grupo Editorial Universitario</w:t>
        </w:r>
      </w:smartTag>
      <w:r>
        <w:rPr>
          <w:sz w:val="20"/>
        </w:rPr>
        <w:t xml:space="preserve"> (p. 40)</w:t>
      </w:r>
    </w:p>
    <w:p w:rsidR="001523C8" w:rsidRDefault="001523C8" w:rsidP="001523C8">
      <w:pPr>
        <w:jc w:val="center"/>
        <w:rPr>
          <w:color w:val="000000"/>
        </w:rPr>
      </w:pPr>
    </w:p>
    <w:tbl>
      <w:tblPr>
        <w:tblW w:w="892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3"/>
      </w:tblGrid>
      <w:tr w:rsidR="001523C8" w:rsidTr="001523C8">
        <w:trPr>
          <w:tblCellSpacing w:w="15" w:type="dxa"/>
          <w:jc w:val="center"/>
        </w:trPr>
        <w:tc>
          <w:tcPr>
            <w:tcW w:w="8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3C8" w:rsidRDefault="001523C8" w:rsidP="009D3706">
            <w:pPr>
              <w:rPr>
                <w:color w:val="000000"/>
              </w:rPr>
            </w:pPr>
            <w:r>
              <w:t>Colegio: ................................................................................. Idioma: ...............</w:t>
            </w:r>
          </w:p>
          <w:p w:rsidR="001523C8" w:rsidRDefault="001523C8" w:rsidP="009D3706">
            <w:pPr>
              <w:pStyle w:val="NormalWeb"/>
              <w:spacing w:before="0" w:beforeAutospacing="0" w:after="0" w:afterAutospacing="0"/>
            </w:pPr>
            <w:r>
              <w:t xml:space="preserve">Curso: .............. No lista: ........ Sexo: </w:t>
            </w:r>
            <w:proofErr w:type="gramStart"/>
            <w:r>
              <w:t>M ....</w:t>
            </w:r>
            <w:proofErr w:type="gramEnd"/>
            <w:r>
              <w:t xml:space="preserve"> F..... Fecha: ................</w:t>
            </w:r>
          </w:p>
        </w:tc>
      </w:tr>
    </w:tbl>
    <w:p w:rsidR="001523C8" w:rsidRDefault="001523C8" w:rsidP="001523C8">
      <w:pPr>
        <w:pStyle w:val="NormalWeb"/>
        <w:spacing w:before="0" w:beforeAutospacing="0" w:after="0" w:afterAutospacing="0"/>
        <w:rPr>
          <w:rStyle w:val="Textoennegrita"/>
        </w:rPr>
      </w:pPr>
    </w:p>
    <w:p w:rsidR="001523C8" w:rsidRDefault="001523C8" w:rsidP="001523C8">
      <w:pPr>
        <w:pStyle w:val="NormalWeb"/>
        <w:spacing w:before="0" w:beforeAutospacing="0" w:after="0" w:afterAutospacing="0"/>
      </w:pPr>
      <w:r>
        <w:rPr>
          <w:rStyle w:val="Textoennegrita"/>
        </w:rPr>
        <w:t>PERSONALIDAD</w:t>
      </w:r>
    </w:p>
    <w:p w:rsidR="001523C8" w:rsidRDefault="001523C8" w:rsidP="001523C8">
      <w:pPr>
        <w:pStyle w:val="NormalWeb"/>
        <w:spacing w:before="0" w:beforeAutospacing="0" w:after="0" w:afterAutospacing="0"/>
      </w:pPr>
      <w:r>
        <w:rPr>
          <w:szCs w:val="20"/>
        </w:rPr>
        <w:t>Indica en qué grado piensas que te ocurre lo siguiente:</w:t>
      </w:r>
    </w:p>
    <w:p w:rsidR="001523C8" w:rsidRDefault="001523C8" w:rsidP="001523C8">
      <w:pPr>
        <w:pStyle w:val="NormalWeb"/>
        <w:spacing w:before="0" w:beforeAutospacing="0" w:after="0" w:afterAutospacing="0"/>
        <w:jc w:val="center"/>
        <w:rPr>
          <w:rStyle w:val="nfasis"/>
          <w:szCs w:val="20"/>
        </w:rPr>
      </w:pPr>
      <w:r>
        <w:rPr>
          <w:rStyle w:val="nfasis"/>
        </w:rPr>
        <w:t xml:space="preserve">5 = siempre </w:t>
      </w:r>
      <w:r>
        <w:rPr>
          <w:rStyle w:val="nfasis"/>
        </w:rPr>
        <w:tab/>
        <w:t xml:space="preserve">4 = casi siempre </w:t>
      </w:r>
      <w:r>
        <w:rPr>
          <w:rStyle w:val="nfasis"/>
        </w:rPr>
        <w:tab/>
        <w:t xml:space="preserve">3 = a veces </w:t>
      </w:r>
      <w:r>
        <w:rPr>
          <w:rStyle w:val="nfasis"/>
        </w:rPr>
        <w:tab/>
        <w:t>2 = casi nunca</w:t>
      </w:r>
      <w:r>
        <w:t xml:space="preserve"> </w:t>
      </w:r>
      <w:r>
        <w:tab/>
      </w:r>
      <w:r>
        <w:rPr>
          <w:rStyle w:val="nfasis"/>
        </w:rPr>
        <w:t>1 = nunca</w:t>
      </w:r>
    </w:p>
    <w:p w:rsidR="001523C8" w:rsidRDefault="001523C8" w:rsidP="001523C8">
      <w:pPr>
        <w:pStyle w:val="NormalWeb"/>
        <w:spacing w:before="0" w:beforeAutospacing="0" w:after="0" w:afterAutospacing="0"/>
        <w:jc w:val="center"/>
      </w:pPr>
    </w:p>
    <w:p w:rsidR="001523C8" w:rsidRDefault="001523C8" w:rsidP="001523C8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rPr>
          <w:szCs w:val="20"/>
        </w:rPr>
        <w:t xml:space="preserve">(....) 1. </w:t>
      </w:r>
      <w:r>
        <w:rPr>
          <w:szCs w:val="20"/>
        </w:rPr>
        <w:tab/>
        <w:t xml:space="preserve">En general, por mi forma de ser y de comportarme, me considero </w:t>
      </w:r>
      <w:r>
        <w:rPr>
          <w:rStyle w:val="Textoennegrita"/>
          <w:szCs w:val="20"/>
        </w:rPr>
        <w:t>tímido/a</w:t>
      </w:r>
      <w:r>
        <w:rPr>
          <w:szCs w:val="20"/>
        </w:rPr>
        <w:t xml:space="preserve"> y me da vergüenza intervenir ante los demás</w:t>
      </w:r>
    </w:p>
    <w:p w:rsidR="001523C8" w:rsidRDefault="001523C8" w:rsidP="001523C8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rPr>
          <w:szCs w:val="20"/>
        </w:rPr>
        <w:t xml:space="preserve">(....) 2. </w:t>
      </w:r>
      <w:r>
        <w:rPr>
          <w:szCs w:val="20"/>
        </w:rPr>
        <w:tab/>
        <w:t xml:space="preserve">En la clase de idioma y en las demás situaciones de la vida, en general, suelo ser abierto, sociable y </w:t>
      </w:r>
      <w:r>
        <w:rPr>
          <w:rStyle w:val="Textoennegrita"/>
          <w:szCs w:val="20"/>
        </w:rPr>
        <w:t>extrovertido.</w:t>
      </w:r>
    </w:p>
    <w:p w:rsidR="001523C8" w:rsidRDefault="001523C8" w:rsidP="001523C8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rPr>
          <w:szCs w:val="20"/>
        </w:rPr>
        <w:t xml:space="preserve">(....) 3. </w:t>
      </w:r>
      <w:r>
        <w:rPr>
          <w:szCs w:val="20"/>
        </w:rPr>
        <w:tab/>
        <w:t xml:space="preserve">Por mi forma de ser y de actuar me considero </w:t>
      </w:r>
      <w:r>
        <w:rPr>
          <w:rStyle w:val="Textoennegrita"/>
          <w:szCs w:val="20"/>
        </w:rPr>
        <w:t>autoritario/a.</w:t>
      </w:r>
    </w:p>
    <w:p w:rsidR="001523C8" w:rsidRDefault="001523C8" w:rsidP="001523C8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rPr>
          <w:szCs w:val="20"/>
        </w:rPr>
        <w:t xml:space="preserve">(....) 4. </w:t>
      </w:r>
      <w:r>
        <w:rPr>
          <w:szCs w:val="20"/>
        </w:rPr>
        <w:tab/>
        <w:t>Creo que mi país y mi cultura es superior y mejor que todas las demás.</w:t>
      </w:r>
    </w:p>
    <w:p w:rsidR="001523C8" w:rsidRDefault="001523C8" w:rsidP="001523C8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rPr>
          <w:szCs w:val="20"/>
        </w:rPr>
        <w:t xml:space="preserve">(....) 5. </w:t>
      </w:r>
      <w:r>
        <w:rPr>
          <w:szCs w:val="20"/>
        </w:rPr>
        <w:tab/>
        <w:t xml:space="preserve">Me gustaría intervenir en los asuntos de los demás, </w:t>
      </w:r>
      <w:r>
        <w:rPr>
          <w:rStyle w:val="Textoennegrita"/>
          <w:szCs w:val="20"/>
        </w:rPr>
        <w:t>dirigirlos</w:t>
      </w:r>
      <w:r>
        <w:rPr>
          <w:szCs w:val="20"/>
        </w:rPr>
        <w:t xml:space="preserve"> y manipularlos como si fueran míos</w:t>
      </w:r>
    </w:p>
    <w:p w:rsidR="001523C8" w:rsidRDefault="001523C8" w:rsidP="001523C8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rPr>
          <w:szCs w:val="20"/>
        </w:rPr>
        <w:t xml:space="preserve">(....) 6. </w:t>
      </w:r>
      <w:r>
        <w:rPr>
          <w:szCs w:val="20"/>
        </w:rPr>
        <w:tab/>
        <w:t>Después de vivir en España todos estos años y de conocer nuestra cultura y el funcionamiento de nuestra sociedad, la verdad es que no me satisface, no me convence y, por eso, me gustaría vivir en otro país extranjero</w:t>
      </w:r>
    </w:p>
    <w:p w:rsidR="001523C8" w:rsidRDefault="001523C8" w:rsidP="001523C8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rPr>
          <w:szCs w:val="20"/>
        </w:rPr>
        <w:t xml:space="preserve">(....) 7. </w:t>
      </w:r>
      <w:r>
        <w:rPr>
          <w:szCs w:val="20"/>
        </w:rPr>
        <w:tab/>
        <w:t xml:space="preserve">A pesar de las dificultades que conlleva aprender bien una lengua extranjera, le echo todo el tiempo que puedo, me esfuerzo por conseguir los mejores resultados, soy </w:t>
      </w:r>
      <w:r>
        <w:rPr>
          <w:rStyle w:val="Textoennegrita"/>
          <w:szCs w:val="20"/>
        </w:rPr>
        <w:t>constante</w:t>
      </w:r>
      <w:r>
        <w:rPr>
          <w:szCs w:val="20"/>
        </w:rPr>
        <w:t xml:space="preserve"> y aspiro a dominarla algún día </w:t>
      </w:r>
    </w:p>
    <w:p w:rsidR="001523C8" w:rsidRDefault="001523C8" w:rsidP="001523C8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rPr>
          <w:szCs w:val="20"/>
        </w:rPr>
        <w:t xml:space="preserve">(....) 8. </w:t>
      </w:r>
      <w:r>
        <w:rPr>
          <w:szCs w:val="20"/>
        </w:rPr>
        <w:tab/>
        <w:t xml:space="preserve">Creo que siempre estoy dispuesto a </w:t>
      </w:r>
      <w:r>
        <w:rPr>
          <w:rStyle w:val="Textoennegrita"/>
          <w:szCs w:val="20"/>
        </w:rPr>
        <w:t>participar</w:t>
      </w:r>
      <w:r>
        <w:rPr>
          <w:szCs w:val="20"/>
        </w:rPr>
        <w:t xml:space="preserve"> en la clase de idioma, a representar diálogos y situaciones, practicar por parejas y a intervenir en cualquier momento</w:t>
      </w:r>
    </w:p>
    <w:p w:rsidR="001523C8" w:rsidRDefault="001523C8" w:rsidP="001523C8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rPr>
          <w:szCs w:val="20"/>
        </w:rPr>
        <w:t xml:space="preserve">(....) 9. </w:t>
      </w:r>
      <w:r>
        <w:rPr>
          <w:szCs w:val="20"/>
        </w:rPr>
        <w:tab/>
        <w:t>Por mi forma de ser, me identifico fácilmente con las demás personas aunque sean extranjeros, los entiendo enseguida y no me cuesta trabajo adaptarme, compenetrarme con ellos y entender sus problemas e inquietudes</w:t>
      </w:r>
    </w:p>
    <w:p w:rsidR="001523C8" w:rsidRDefault="001523C8" w:rsidP="001523C8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rPr>
          <w:szCs w:val="20"/>
        </w:rPr>
        <w:t xml:space="preserve">(....) 10. </w:t>
      </w:r>
      <w:r>
        <w:rPr>
          <w:szCs w:val="20"/>
        </w:rPr>
        <w:tab/>
        <w:t xml:space="preserve">Por lo que he leído, visto, vivido u oído acerca de la vida, cultura y costumbres de los nativos cuya lengua estoy estudiando, he podido comprobar que acepto, </w:t>
      </w:r>
      <w:r>
        <w:rPr>
          <w:rStyle w:val="Textoennegrita"/>
          <w:szCs w:val="20"/>
        </w:rPr>
        <w:t>tolero</w:t>
      </w:r>
      <w:r>
        <w:rPr>
          <w:szCs w:val="20"/>
        </w:rPr>
        <w:t xml:space="preserve"> y comprendo fácilmente sus formas de ser y de comportarse, sus tradiciones, valores y actitudes</w:t>
      </w:r>
    </w:p>
    <w:p w:rsidR="001523C8" w:rsidRDefault="001523C8" w:rsidP="001523C8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rPr>
          <w:szCs w:val="20"/>
        </w:rPr>
        <w:t xml:space="preserve">(....) 11. </w:t>
      </w:r>
      <w:r>
        <w:rPr>
          <w:szCs w:val="20"/>
        </w:rPr>
        <w:tab/>
        <w:t xml:space="preserve">A veces, durante el período de aprendizaje de la lengua extranjera se producen situaciones de incomprensión, desorientación, confusión, ambigüedad, frustración y angustia, ante ese tipo de situaciones reacciono con paciencia, tolerancia, </w:t>
      </w:r>
      <w:r>
        <w:rPr>
          <w:rStyle w:val="Textoennegrita"/>
          <w:szCs w:val="20"/>
        </w:rPr>
        <w:t>aguante</w:t>
      </w:r>
      <w:r>
        <w:rPr>
          <w:szCs w:val="20"/>
        </w:rPr>
        <w:t xml:space="preserve"> y buen sentido del humor</w:t>
      </w:r>
    </w:p>
    <w:p w:rsidR="001523C8" w:rsidRDefault="001523C8" w:rsidP="001523C8">
      <w:pPr>
        <w:pStyle w:val="NormalWeb"/>
        <w:tabs>
          <w:tab w:val="left" w:pos="900"/>
        </w:tabs>
        <w:spacing w:before="0" w:beforeAutospacing="0" w:after="0" w:afterAutospacing="0"/>
        <w:ind w:left="900" w:hanging="900"/>
        <w:rPr>
          <w:rStyle w:val="Textoennegrita"/>
          <w:sz w:val="20"/>
          <w:szCs w:val="20"/>
        </w:rPr>
      </w:pPr>
      <w:r>
        <w:rPr>
          <w:szCs w:val="20"/>
        </w:rPr>
        <w:t xml:space="preserve">(....) 12. </w:t>
      </w:r>
      <w:r>
        <w:rPr>
          <w:szCs w:val="20"/>
        </w:rPr>
        <w:tab/>
        <w:t>En las clases de idioma extranjero me siento nervioso, tenso, asustado, cohibido, con estado de</w:t>
      </w:r>
      <w:r>
        <w:rPr>
          <w:sz w:val="20"/>
          <w:szCs w:val="20"/>
        </w:rPr>
        <w:t xml:space="preserve"> </w:t>
      </w:r>
      <w:r>
        <w:rPr>
          <w:rStyle w:val="Textoennegrita"/>
          <w:szCs w:val="20"/>
        </w:rPr>
        <w:t>ansiedad</w:t>
      </w:r>
    </w:p>
    <w:p w:rsidR="003D480E" w:rsidRDefault="003D480E" w:rsidP="001523C8">
      <w:pPr>
        <w:pStyle w:val="NormalWeb"/>
        <w:tabs>
          <w:tab w:val="left" w:pos="720"/>
        </w:tabs>
        <w:spacing w:before="0" w:beforeAutospacing="0" w:after="0" w:afterAutospacing="0"/>
        <w:ind w:left="720" w:hanging="720"/>
        <w:rPr>
          <w:b/>
        </w:rPr>
      </w:pPr>
    </w:p>
    <w:p w:rsidR="001523C8" w:rsidRPr="003D480E" w:rsidRDefault="003D480E" w:rsidP="001523C8">
      <w:pPr>
        <w:pStyle w:val="NormalWeb"/>
        <w:tabs>
          <w:tab w:val="left" w:pos="720"/>
        </w:tabs>
        <w:spacing w:before="0" w:beforeAutospacing="0" w:after="0" w:afterAutospacing="0"/>
        <w:ind w:left="720" w:hanging="720"/>
        <w:rPr>
          <w:b/>
        </w:rPr>
      </w:pPr>
      <w:r w:rsidRPr="003D480E">
        <w:rPr>
          <w:b/>
        </w:rPr>
        <w:t xml:space="preserve">MOTIVACIÓN </w:t>
      </w:r>
    </w:p>
    <w:p w:rsidR="003D480E" w:rsidRDefault="003D480E" w:rsidP="001523C8">
      <w:pPr>
        <w:pStyle w:val="NormalWeb"/>
        <w:tabs>
          <w:tab w:val="left" w:pos="720"/>
        </w:tabs>
        <w:spacing w:before="0" w:beforeAutospacing="0" w:after="0" w:afterAutospacing="0"/>
        <w:ind w:left="720" w:hanging="720"/>
      </w:pPr>
      <w:r>
        <w:t xml:space="preserve">(….) 13. El idioma extranjero me interesa, me gusta, me </w:t>
      </w:r>
      <w:r w:rsidRPr="003D480E">
        <w:rPr>
          <w:b/>
        </w:rPr>
        <w:t>motiva</w:t>
      </w:r>
      <w:r>
        <w:t xml:space="preserve"> y siento satisfacción al aprenderlo, por eso me esfuerzo lo que puedo para mejorar mi nivel</w:t>
      </w:r>
    </w:p>
    <w:p w:rsidR="003D480E" w:rsidRDefault="003D480E" w:rsidP="001523C8">
      <w:pPr>
        <w:pStyle w:val="NormalWeb"/>
        <w:spacing w:before="0" w:beforeAutospacing="0" w:after="0" w:afterAutospacing="0"/>
        <w:rPr>
          <w:rStyle w:val="Textoennegrita"/>
          <w:szCs w:val="20"/>
        </w:rPr>
      </w:pPr>
    </w:p>
    <w:p w:rsidR="001523C8" w:rsidRDefault="001523C8" w:rsidP="001523C8">
      <w:pPr>
        <w:pStyle w:val="NormalWeb"/>
        <w:spacing w:before="0" w:beforeAutospacing="0" w:after="0" w:afterAutospacing="0"/>
      </w:pPr>
      <w:r>
        <w:rPr>
          <w:rStyle w:val="Textoennegrita"/>
          <w:szCs w:val="20"/>
        </w:rPr>
        <w:t>RENDIMIENTO</w:t>
      </w:r>
    </w:p>
    <w:p w:rsidR="001523C8" w:rsidRDefault="001523C8" w:rsidP="001523C8">
      <w:pPr>
        <w:pStyle w:val="NormalWeb"/>
        <w:spacing w:before="0" w:beforeAutospacing="0" w:after="0" w:afterAutospacing="0"/>
      </w:pPr>
      <w:r>
        <w:rPr>
          <w:szCs w:val="20"/>
        </w:rPr>
        <w:t>(....) 1</w:t>
      </w:r>
      <w:r w:rsidR="003D480E">
        <w:rPr>
          <w:szCs w:val="20"/>
        </w:rPr>
        <w:t>4</w:t>
      </w:r>
      <w:r>
        <w:rPr>
          <w:szCs w:val="20"/>
        </w:rPr>
        <w:t>. Mi nota media en lengua extranjera viene siendo</w:t>
      </w:r>
    </w:p>
    <w:p w:rsidR="001523C8" w:rsidRDefault="001523C8" w:rsidP="001523C8">
      <w:pPr>
        <w:pStyle w:val="NormalWeb"/>
        <w:spacing w:before="0" w:beforeAutospacing="0" w:after="0" w:afterAutospacing="0"/>
        <w:ind w:left="708" w:firstLine="708"/>
      </w:pPr>
      <w:r>
        <w:rPr>
          <w:sz w:val="20"/>
          <w:szCs w:val="20"/>
        </w:rPr>
        <w:t>5 = sobresaliente (10-9)</w:t>
      </w:r>
      <w:r>
        <w:t xml:space="preserve"> </w:t>
      </w:r>
      <w:r>
        <w:tab/>
      </w:r>
      <w:r>
        <w:rPr>
          <w:sz w:val="20"/>
          <w:szCs w:val="20"/>
        </w:rPr>
        <w:t>4 = notable (8,9-7)</w:t>
      </w:r>
      <w:r>
        <w:t xml:space="preserve"> </w:t>
      </w:r>
      <w:r>
        <w:tab/>
      </w:r>
      <w:r>
        <w:rPr>
          <w:sz w:val="20"/>
          <w:szCs w:val="20"/>
        </w:rPr>
        <w:t>3 = aprobado/bien (6,9-5)</w:t>
      </w:r>
      <w:r>
        <w:t xml:space="preserve"> </w:t>
      </w:r>
    </w:p>
    <w:p w:rsidR="00A00B2E" w:rsidRPr="00DE461D" w:rsidRDefault="001523C8" w:rsidP="00DE461D">
      <w:pPr>
        <w:pStyle w:val="NormalWeb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2 = Insuficiente (4,9-3)</w:t>
      </w:r>
      <w:r>
        <w:t xml:space="preserve"> </w:t>
      </w:r>
      <w:r>
        <w:tab/>
      </w:r>
      <w:r>
        <w:rPr>
          <w:sz w:val="20"/>
          <w:szCs w:val="20"/>
        </w:rPr>
        <w:t xml:space="preserve">1 = Muy deficiente (menos de 3) </w:t>
      </w:r>
      <w:bookmarkStart w:id="0" w:name="_GoBack"/>
      <w:bookmarkEnd w:id="0"/>
    </w:p>
    <w:sectPr w:rsidR="00A00B2E" w:rsidRPr="00DE46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C8"/>
    <w:rsid w:val="001523C8"/>
    <w:rsid w:val="002B5E96"/>
    <w:rsid w:val="003D480E"/>
    <w:rsid w:val="00A00B2E"/>
    <w:rsid w:val="00D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A5F32-1AF0-4508-93A7-32D9DCDF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523C8"/>
    <w:pPr>
      <w:spacing w:before="100" w:beforeAutospacing="1" w:after="100" w:afterAutospacing="1"/>
    </w:pPr>
    <w:rPr>
      <w:color w:val="000000"/>
    </w:rPr>
  </w:style>
  <w:style w:type="character" w:styleId="Textoennegrita">
    <w:name w:val="Strong"/>
    <w:basedOn w:val="Fuentedeprrafopredeter"/>
    <w:qFormat/>
    <w:rsid w:val="001523C8"/>
    <w:rPr>
      <w:b/>
      <w:bCs/>
    </w:rPr>
  </w:style>
  <w:style w:type="character" w:styleId="nfasis">
    <w:name w:val="Emphasis"/>
    <w:basedOn w:val="Fuentedeprrafopredeter"/>
    <w:qFormat/>
    <w:rsid w:val="001523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2018-02-06T11:10:00Z</dcterms:created>
  <dcterms:modified xsi:type="dcterms:W3CDTF">2024-02-02T21:37:00Z</dcterms:modified>
</cp:coreProperties>
</file>