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1B479" w14:textId="77777777" w:rsidR="00A93E95" w:rsidRPr="00D02234" w:rsidRDefault="00810052" w:rsidP="00960521">
      <w:pPr>
        <w:spacing w:after="0" w:line="240" w:lineRule="auto"/>
        <w:jc w:val="center"/>
        <w:rPr>
          <w:b/>
          <w:color w:val="215868" w:themeColor="accent5" w:themeShade="80"/>
        </w:rPr>
      </w:pPr>
      <w:bookmarkStart w:id="0" w:name="_GoBack"/>
      <w:bookmarkEnd w:id="0"/>
      <w:r>
        <w:rPr>
          <w:b/>
          <w:color w:val="215868" w:themeColor="accent5" w:themeShade="80"/>
        </w:rPr>
        <w:t>Autoinforme de Seguimiento</w:t>
      </w:r>
    </w:p>
    <w:p w14:paraId="00254C9E" w14:textId="77777777" w:rsidR="00A10E93" w:rsidRPr="00960521" w:rsidRDefault="00A10E93" w:rsidP="00960521">
      <w:pPr>
        <w:spacing w:after="0" w:line="240" w:lineRule="auto"/>
        <w:jc w:val="center"/>
        <w:rPr>
          <w:b/>
        </w:rPr>
      </w:pPr>
    </w:p>
    <w:tbl>
      <w:tblPr>
        <w:tblStyle w:val="Sombreadoclaro-nfasis1"/>
        <w:tblW w:w="8613" w:type="dxa"/>
        <w:jc w:val="center"/>
        <w:tblLook w:val="0480" w:firstRow="0" w:lastRow="0" w:firstColumn="1" w:lastColumn="0" w:noHBand="0" w:noVBand="1"/>
      </w:tblPr>
      <w:tblGrid>
        <w:gridCol w:w="808"/>
        <w:gridCol w:w="1582"/>
        <w:gridCol w:w="1664"/>
        <w:gridCol w:w="1061"/>
        <w:gridCol w:w="3498"/>
      </w:tblGrid>
      <w:tr w:rsidR="00942FC1" w:rsidRPr="00A10E93" w14:paraId="42935510" w14:textId="77777777" w:rsidTr="00A10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14:paraId="31F907E4" w14:textId="77777777" w:rsidR="00942FC1" w:rsidRPr="00A10E93" w:rsidRDefault="00942FC1" w:rsidP="005545F9">
            <w:r w:rsidRPr="00942FC1">
              <w:t>Título:</w:t>
            </w:r>
          </w:p>
        </w:tc>
        <w:tc>
          <w:tcPr>
            <w:tcW w:w="7817" w:type="dxa"/>
            <w:gridSpan w:val="4"/>
          </w:tcPr>
          <w:p w14:paraId="39B07C0A" w14:textId="77777777" w:rsidR="00942FC1" w:rsidRPr="00FB7455" w:rsidRDefault="00942FC1" w:rsidP="00217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</w:tr>
      <w:tr w:rsidR="00A10E93" w:rsidRPr="00A10E93" w14:paraId="46C7228F" w14:textId="77777777" w:rsidTr="00A10E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14:paraId="293320F4" w14:textId="77777777" w:rsidR="00A10E93" w:rsidRPr="00A10E93" w:rsidRDefault="00A10E93" w:rsidP="005545F9">
            <w:r w:rsidRPr="00A10E93">
              <w:t>Curso:</w:t>
            </w:r>
          </w:p>
        </w:tc>
        <w:tc>
          <w:tcPr>
            <w:tcW w:w="7817" w:type="dxa"/>
            <w:gridSpan w:val="4"/>
          </w:tcPr>
          <w:p w14:paraId="2983F7D3" w14:textId="77777777" w:rsidR="00A10E93" w:rsidRPr="00FB7455" w:rsidRDefault="00197922" w:rsidP="00436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FB7455">
              <w:rPr>
                <w:bCs/>
                <w:color w:val="000000" w:themeColor="text1"/>
              </w:rPr>
              <w:t>201</w:t>
            </w:r>
            <w:r w:rsidR="004362D6">
              <w:rPr>
                <w:bCs/>
                <w:color w:val="000000" w:themeColor="text1"/>
              </w:rPr>
              <w:t>8</w:t>
            </w:r>
            <w:r w:rsidRPr="00FB7455">
              <w:rPr>
                <w:bCs/>
                <w:color w:val="000000" w:themeColor="text1"/>
              </w:rPr>
              <w:t>/1</w:t>
            </w:r>
            <w:r w:rsidR="004362D6">
              <w:rPr>
                <w:bCs/>
                <w:color w:val="000000" w:themeColor="text1"/>
              </w:rPr>
              <w:t>9</w:t>
            </w:r>
          </w:p>
        </w:tc>
      </w:tr>
      <w:tr w:rsidR="00A10E93" w:rsidRPr="00A10E93" w14:paraId="40F4256F" w14:textId="77777777" w:rsidTr="00197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gridSpan w:val="2"/>
          </w:tcPr>
          <w:p w14:paraId="608597AC" w14:textId="77777777" w:rsidR="00A10E93" w:rsidRPr="00A10E93" w:rsidRDefault="00A10E93" w:rsidP="00197922">
            <w:r w:rsidRPr="00A10E93">
              <w:t xml:space="preserve">Fecha de </w:t>
            </w:r>
            <w:r w:rsidR="00197922">
              <w:t>elaboración</w:t>
            </w:r>
            <w:r w:rsidRPr="00A10E93">
              <w:t>:</w:t>
            </w:r>
          </w:p>
        </w:tc>
        <w:tc>
          <w:tcPr>
            <w:tcW w:w="1667" w:type="dxa"/>
          </w:tcPr>
          <w:p w14:paraId="00188585" w14:textId="77777777" w:rsidR="00A10E93" w:rsidRPr="00FB7455" w:rsidRDefault="00A10E93" w:rsidP="009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062" w:type="dxa"/>
          </w:tcPr>
          <w:p w14:paraId="47C6DF3C" w14:textId="77777777" w:rsidR="00A10E93" w:rsidRPr="00A10E93" w:rsidRDefault="00A10E93" w:rsidP="00A10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10E93">
              <w:rPr>
                <w:b/>
              </w:rPr>
              <w:t>Acta nº:</w:t>
            </w:r>
          </w:p>
        </w:tc>
        <w:tc>
          <w:tcPr>
            <w:tcW w:w="3504" w:type="dxa"/>
          </w:tcPr>
          <w:p w14:paraId="336EE92D" w14:textId="77777777" w:rsidR="00A10E93" w:rsidRPr="00FB7455" w:rsidRDefault="00A10E93" w:rsidP="00A10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714CF51A" w14:textId="77777777" w:rsidR="00960521" w:rsidRDefault="00960521" w:rsidP="00960521">
      <w:pPr>
        <w:spacing w:after="0" w:line="240" w:lineRule="auto"/>
      </w:pPr>
    </w:p>
    <w:tbl>
      <w:tblPr>
        <w:tblStyle w:val="Sombreadomedio1-nfasis1"/>
        <w:tblW w:w="0" w:type="auto"/>
        <w:jc w:val="center"/>
        <w:tblInd w:w="-4030" w:type="dxa"/>
        <w:tblLook w:val="04A0" w:firstRow="1" w:lastRow="0" w:firstColumn="1" w:lastColumn="0" w:noHBand="0" w:noVBand="1"/>
      </w:tblPr>
      <w:tblGrid>
        <w:gridCol w:w="4665"/>
        <w:gridCol w:w="3983"/>
      </w:tblGrid>
      <w:tr w:rsidR="00960521" w:rsidRPr="00960521" w14:paraId="752DE2E9" w14:textId="77777777" w:rsidTr="00554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5" w:type="dxa"/>
            <w:shd w:val="clear" w:color="auto" w:fill="365F91" w:themeFill="accent1" w:themeFillShade="BF"/>
          </w:tcPr>
          <w:p w14:paraId="3063E839" w14:textId="77777777" w:rsidR="00960521" w:rsidRPr="00960521" w:rsidRDefault="00217346" w:rsidP="00197922">
            <w:pPr>
              <w:jc w:val="center"/>
            </w:pPr>
            <w:r>
              <w:t xml:space="preserve">CGICT </w:t>
            </w:r>
            <w:r w:rsidR="00960521" w:rsidRPr="00960521">
              <w:t>Asistentes:</w:t>
            </w:r>
          </w:p>
        </w:tc>
        <w:tc>
          <w:tcPr>
            <w:tcW w:w="3983" w:type="dxa"/>
            <w:shd w:val="clear" w:color="auto" w:fill="365F91" w:themeFill="accent1" w:themeFillShade="BF"/>
          </w:tcPr>
          <w:p w14:paraId="03D09D44" w14:textId="77777777" w:rsidR="00960521" w:rsidRPr="00F00B35" w:rsidRDefault="00960521" w:rsidP="00197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00B35">
              <w:t>Colectivo</w:t>
            </w:r>
            <w:r w:rsidR="0029791C">
              <w:t xml:space="preserve"> </w:t>
            </w:r>
            <w:r w:rsidR="0029791C" w:rsidRPr="0029791C">
              <w:rPr>
                <w:sz w:val="20"/>
              </w:rPr>
              <w:t>(Estudiantes/PDI/PAS)</w:t>
            </w:r>
            <w:r w:rsidRPr="0029791C">
              <w:rPr>
                <w:sz w:val="20"/>
              </w:rPr>
              <w:t>:</w:t>
            </w:r>
          </w:p>
        </w:tc>
      </w:tr>
      <w:tr w:rsidR="00960521" w:rsidRPr="00960521" w14:paraId="6274C1AA" w14:textId="77777777" w:rsidTr="00554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5" w:type="dxa"/>
          </w:tcPr>
          <w:p w14:paraId="7C670119" w14:textId="77777777" w:rsidR="00960521" w:rsidRPr="00FB7455" w:rsidRDefault="00960521" w:rsidP="00960521">
            <w:pPr>
              <w:rPr>
                <w:b w:val="0"/>
                <w:color w:val="000000" w:themeColor="text1"/>
              </w:rPr>
            </w:pPr>
          </w:p>
        </w:tc>
        <w:tc>
          <w:tcPr>
            <w:tcW w:w="3983" w:type="dxa"/>
          </w:tcPr>
          <w:p w14:paraId="16A2110C" w14:textId="77777777" w:rsidR="00960521" w:rsidRPr="00FB7455" w:rsidRDefault="00960521" w:rsidP="00960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960521" w:rsidRPr="00960521" w14:paraId="7ABCE425" w14:textId="77777777" w:rsidTr="00554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5" w:type="dxa"/>
          </w:tcPr>
          <w:p w14:paraId="34367B76" w14:textId="77777777" w:rsidR="00960521" w:rsidRPr="00FB7455" w:rsidRDefault="00960521" w:rsidP="00960521">
            <w:pPr>
              <w:rPr>
                <w:b w:val="0"/>
                <w:color w:val="000000" w:themeColor="text1"/>
              </w:rPr>
            </w:pPr>
          </w:p>
        </w:tc>
        <w:tc>
          <w:tcPr>
            <w:tcW w:w="3983" w:type="dxa"/>
          </w:tcPr>
          <w:p w14:paraId="292B3C81" w14:textId="77777777" w:rsidR="00960521" w:rsidRPr="00FB7455" w:rsidRDefault="00960521" w:rsidP="009605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960521" w:rsidRPr="00960521" w14:paraId="115F53F5" w14:textId="77777777" w:rsidTr="00554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5" w:type="dxa"/>
          </w:tcPr>
          <w:p w14:paraId="3B8963FD" w14:textId="77777777" w:rsidR="00960521" w:rsidRPr="00FB7455" w:rsidRDefault="00960521" w:rsidP="00960521">
            <w:pPr>
              <w:rPr>
                <w:b w:val="0"/>
                <w:color w:val="000000" w:themeColor="text1"/>
              </w:rPr>
            </w:pPr>
          </w:p>
        </w:tc>
        <w:tc>
          <w:tcPr>
            <w:tcW w:w="3983" w:type="dxa"/>
          </w:tcPr>
          <w:p w14:paraId="20CDC731" w14:textId="77777777" w:rsidR="00960521" w:rsidRPr="00FB7455" w:rsidRDefault="00960521" w:rsidP="00960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75565" w:rsidRPr="00960521" w14:paraId="32B8ACB4" w14:textId="77777777" w:rsidTr="005545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5" w:type="dxa"/>
          </w:tcPr>
          <w:p w14:paraId="1124977A" w14:textId="77777777" w:rsidR="00175565" w:rsidRPr="00FB7455" w:rsidRDefault="00175565" w:rsidP="00960521">
            <w:pPr>
              <w:rPr>
                <w:b w:val="0"/>
                <w:color w:val="000000" w:themeColor="text1"/>
              </w:rPr>
            </w:pPr>
          </w:p>
        </w:tc>
        <w:tc>
          <w:tcPr>
            <w:tcW w:w="3983" w:type="dxa"/>
          </w:tcPr>
          <w:p w14:paraId="43D3E302" w14:textId="77777777" w:rsidR="00175565" w:rsidRPr="00FB7455" w:rsidRDefault="00175565" w:rsidP="009605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75565" w:rsidRPr="00960521" w14:paraId="539BE077" w14:textId="77777777" w:rsidTr="00554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5" w:type="dxa"/>
          </w:tcPr>
          <w:p w14:paraId="71C63B39" w14:textId="77777777" w:rsidR="00175565" w:rsidRPr="00FB7455" w:rsidRDefault="00175565" w:rsidP="00960521">
            <w:pPr>
              <w:rPr>
                <w:b w:val="0"/>
                <w:color w:val="000000" w:themeColor="text1"/>
              </w:rPr>
            </w:pPr>
          </w:p>
        </w:tc>
        <w:tc>
          <w:tcPr>
            <w:tcW w:w="3983" w:type="dxa"/>
          </w:tcPr>
          <w:p w14:paraId="5CDADEA2" w14:textId="77777777" w:rsidR="00175565" w:rsidRPr="00FB7455" w:rsidRDefault="00175565" w:rsidP="00960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1DFF197D" w14:textId="77777777" w:rsidR="00960521" w:rsidRDefault="00D02234" w:rsidP="003823B7">
      <w:pPr>
        <w:spacing w:after="0" w:line="240" w:lineRule="auto"/>
        <w:ind w:right="1161"/>
        <w:jc w:val="right"/>
        <w:rPr>
          <w:b/>
          <w:bCs/>
          <w:color w:val="365F91" w:themeColor="accent1" w:themeShade="BF"/>
          <w:sz w:val="16"/>
          <w:szCs w:val="16"/>
        </w:rPr>
      </w:pPr>
      <w:r w:rsidRPr="00D02234">
        <w:rPr>
          <w:b/>
          <w:bCs/>
          <w:color w:val="365F91" w:themeColor="accent1" w:themeShade="BF"/>
          <w:sz w:val="16"/>
          <w:szCs w:val="16"/>
        </w:rPr>
        <w:t>*Eliminar o añadir las filas que se consideren necesarias</w:t>
      </w:r>
    </w:p>
    <w:p w14:paraId="5E81853C" w14:textId="77777777" w:rsidR="00AE1B47" w:rsidRDefault="00AE1B47" w:rsidP="00150266">
      <w:pPr>
        <w:spacing w:after="0" w:line="240" w:lineRule="auto"/>
        <w:ind w:right="1161"/>
        <w:rPr>
          <w:b/>
          <w:bCs/>
          <w:color w:val="365F91" w:themeColor="accent1" w:themeShade="BF"/>
          <w:szCs w:val="20"/>
        </w:rPr>
      </w:pPr>
    </w:p>
    <w:p w14:paraId="29E12ACF" w14:textId="77777777" w:rsidR="00150266" w:rsidRPr="00150266" w:rsidRDefault="00150266" w:rsidP="00150266">
      <w:pPr>
        <w:spacing w:after="0" w:line="240" w:lineRule="auto"/>
        <w:ind w:right="1161"/>
        <w:rPr>
          <w:b/>
          <w:bCs/>
          <w:color w:val="365F91" w:themeColor="accent1" w:themeShade="BF"/>
          <w:szCs w:val="20"/>
        </w:rPr>
      </w:pPr>
      <w:r w:rsidRPr="00150266">
        <w:rPr>
          <w:b/>
          <w:bCs/>
          <w:color w:val="365F91" w:themeColor="accent1" w:themeShade="BF"/>
          <w:szCs w:val="20"/>
        </w:rPr>
        <w:t xml:space="preserve">Indicar las actuaciones desarrolladas </w:t>
      </w:r>
      <w:r w:rsidR="00AE1B47" w:rsidRPr="00150266">
        <w:rPr>
          <w:b/>
          <w:bCs/>
          <w:color w:val="365F91" w:themeColor="accent1" w:themeShade="BF"/>
          <w:szCs w:val="20"/>
        </w:rPr>
        <w:t>marcando una</w:t>
      </w:r>
      <w:r w:rsidRPr="00150266">
        <w:rPr>
          <w:b/>
          <w:bCs/>
          <w:color w:val="365F91" w:themeColor="accent1" w:themeShade="BF"/>
          <w:szCs w:val="20"/>
        </w:rPr>
        <w:t xml:space="preserve"> “X” en la columna “Sí” o “No”.</w:t>
      </w:r>
    </w:p>
    <w:tbl>
      <w:tblPr>
        <w:tblStyle w:val="Cuadrculaclara-nfasis1"/>
        <w:tblW w:w="104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513"/>
        <w:gridCol w:w="567"/>
        <w:gridCol w:w="573"/>
      </w:tblGrid>
      <w:tr w:rsidR="005F1D60" w:rsidRPr="00AD1757" w14:paraId="3208BC11" w14:textId="77777777" w:rsidTr="00970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left w:val="nil"/>
              <w:right w:val="nil"/>
            </w:tcBorders>
          </w:tcPr>
          <w:p w14:paraId="3E342323" w14:textId="77777777" w:rsidR="005F1D60" w:rsidRPr="00AD1757" w:rsidRDefault="005F1D60" w:rsidP="00D95C61">
            <w:pPr>
              <w:ind w:left="137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AD1757">
              <w:rPr>
                <w:sz w:val="20"/>
                <w:szCs w:val="20"/>
              </w:rPr>
              <w:t>Criterio</w:t>
            </w:r>
          </w:p>
        </w:tc>
        <w:tc>
          <w:tcPr>
            <w:tcW w:w="7513" w:type="dxa"/>
            <w:tcBorders>
              <w:top w:val="nil"/>
              <w:left w:val="nil"/>
              <w:right w:val="nil"/>
            </w:tcBorders>
          </w:tcPr>
          <w:p w14:paraId="7134CAAE" w14:textId="77777777" w:rsidR="005F1D60" w:rsidRPr="00AD1757" w:rsidRDefault="00150266" w:rsidP="00252670">
            <w:pPr>
              <w:pStyle w:val="Prrafodelista"/>
              <w:ind w:left="43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Actuación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115074AB" w14:textId="77777777" w:rsidR="005F1D60" w:rsidRPr="00AD1757" w:rsidRDefault="005F1D60" w:rsidP="005F1D60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14:paraId="5698768C" w14:textId="77777777" w:rsidR="005F1D60" w:rsidRPr="00AD1757" w:rsidRDefault="005F1D60" w:rsidP="005F1D60">
            <w:pPr>
              <w:pStyle w:val="Prrafodelista"/>
              <w:ind w:left="3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5F1D60" w:rsidRPr="00AD1757" w14:paraId="553D8406" w14:textId="77777777" w:rsidTr="00970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4239E89" w14:textId="77777777" w:rsidR="005F1D60" w:rsidRPr="00AD1757" w:rsidRDefault="005F1D60" w:rsidP="00AD1757">
            <w:pPr>
              <w:ind w:left="137"/>
              <w:jc w:val="center"/>
              <w:rPr>
                <w:b w:val="0"/>
                <w:color w:val="365F91" w:themeColor="accent1" w:themeShade="BF"/>
                <w:sz w:val="20"/>
                <w:szCs w:val="20"/>
              </w:rPr>
            </w:pPr>
            <w:r w:rsidRPr="00AD1757">
              <w:rPr>
                <w:b w:val="0"/>
                <w:sz w:val="20"/>
                <w:szCs w:val="20"/>
              </w:rPr>
              <w:t>Información Pública Disponible</w:t>
            </w:r>
          </w:p>
        </w:tc>
        <w:tc>
          <w:tcPr>
            <w:tcW w:w="7513" w:type="dxa"/>
            <w:tcBorders>
              <w:right w:val="nil"/>
            </w:tcBorders>
            <w:vAlign w:val="center"/>
          </w:tcPr>
          <w:p w14:paraId="3585B6C0" w14:textId="77777777" w:rsidR="005F1D60" w:rsidRPr="00AD1757" w:rsidRDefault="005F1D60" w:rsidP="001D75A5">
            <w:pPr>
              <w:pStyle w:val="Prrafodelista"/>
              <w:numPr>
                <w:ilvl w:val="0"/>
                <w:numId w:val="1"/>
              </w:numPr>
              <w:ind w:left="212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D1757">
              <w:rPr>
                <w:sz w:val="20"/>
                <w:szCs w:val="20"/>
              </w:rPr>
              <w:t xml:space="preserve">La CGICT ha analizado los indicadores de </w:t>
            </w:r>
            <w:r w:rsidR="004760B5" w:rsidRPr="00BE60DF">
              <w:rPr>
                <w:b/>
                <w:sz w:val="20"/>
                <w:szCs w:val="20"/>
              </w:rPr>
              <w:t>d</w:t>
            </w:r>
            <w:r w:rsidRPr="00BE60DF">
              <w:rPr>
                <w:b/>
                <w:sz w:val="20"/>
                <w:szCs w:val="20"/>
              </w:rPr>
              <w:t>ifusión web</w:t>
            </w:r>
            <w:r w:rsidRPr="00AD1757">
              <w:rPr>
                <w:sz w:val="20"/>
                <w:szCs w:val="20"/>
              </w:rPr>
              <w:t xml:space="preserve"> y publica la </w:t>
            </w:r>
            <w:hyperlink r:id="rId9" w:history="1">
              <w:r w:rsidRPr="00BE60DF">
                <w:rPr>
                  <w:rStyle w:val="Hipervnculo"/>
                  <w:b/>
                  <w:sz w:val="20"/>
                  <w:szCs w:val="20"/>
                </w:rPr>
                <w:t>información</w:t>
              </w:r>
              <w:r w:rsidRPr="007A3801">
                <w:rPr>
                  <w:rStyle w:val="Hipervnculo"/>
                  <w:sz w:val="20"/>
                  <w:szCs w:val="20"/>
                </w:rPr>
                <w:t xml:space="preserve"> requerida por la DEVA</w:t>
              </w:r>
            </w:hyperlink>
            <w:r w:rsidR="007A3801">
              <w:rPr>
                <w:sz w:val="20"/>
                <w:szCs w:val="20"/>
              </w:rPr>
              <w:t xml:space="preserve"> (Anexo III de la </w:t>
            </w:r>
            <w:hyperlink r:id="rId10" w:history="1">
              <w:r w:rsidR="00D02234">
                <w:rPr>
                  <w:rStyle w:val="Hipervnculo"/>
                  <w:sz w:val="20"/>
                  <w:szCs w:val="20"/>
                </w:rPr>
                <w:t>G</w:t>
              </w:r>
              <w:r w:rsidR="007A3801" w:rsidRPr="007A3801">
                <w:rPr>
                  <w:rStyle w:val="Hipervnculo"/>
                  <w:sz w:val="20"/>
                  <w:szCs w:val="20"/>
                </w:rPr>
                <w:t xml:space="preserve">uía de </w:t>
              </w:r>
              <w:r w:rsidR="00D02234">
                <w:rPr>
                  <w:rStyle w:val="Hipervnculo"/>
                  <w:sz w:val="20"/>
                  <w:szCs w:val="20"/>
                </w:rPr>
                <w:t>S</w:t>
              </w:r>
              <w:r w:rsidR="007A3801" w:rsidRPr="007A3801">
                <w:rPr>
                  <w:rStyle w:val="Hipervnculo"/>
                  <w:sz w:val="20"/>
                  <w:szCs w:val="20"/>
                </w:rPr>
                <w:t>eguimiento</w:t>
              </w:r>
            </w:hyperlink>
            <w:r w:rsidR="00D02234">
              <w:rPr>
                <w:rStyle w:val="Hipervnculo"/>
                <w:sz w:val="20"/>
                <w:szCs w:val="20"/>
              </w:rPr>
              <w:t xml:space="preserve"> DEVA</w:t>
            </w:r>
            <w:r w:rsidR="007A380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8" w:space="0" w:color="4F81BD" w:themeColor="accent1"/>
              <w:left w:val="nil"/>
            </w:tcBorders>
            <w:vAlign w:val="center"/>
          </w:tcPr>
          <w:p w14:paraId="65C0BA71" w14:textId="77777777" w:rsidR="005F1D60" w:rsidRPr="00926048" w:rsidRDefault="005F1D60" w:rsidP="005F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18" w:space="0" w:color="4F81BD" w:themeColor="accent1"/>
              <w:left w:val="nil"/>
              <w:right w:val="nil"/>
            </w:tcBorders>
            <w:vAlign w:val="center"/>
          </w:tcPr>
          <w:p w14:paraId="2DBD60F6" w14:textId="77777777" w:rsidR="005F1D60" w:rsidRPr="00926048" w:rsidRDefault="005F1D60" w:rsidP="005F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475F" w:rsidRPr="00AD1757" w14:paraId="572EF519" w14:textId="77777777" w:rsidTr="00970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vAlign w:val="center"/>
          </w:tcPr>
          <w:p w14:paraId="33FEBF09" w14:textId="77777777" w:rsidR="00F8475F" w:rsidRPr="00AD1757" w:rsidRDefault="00F8475F" w:rsidP="00AD1757">
            <w:pPr>
              <w:ind w:left="137"/>
              <w:jc w:val="center"/>
              <w:rPr>
                <w:b w:val="0"/>
                <w:bCs w:val="0"/>
                <w:color w:val="365F91" w:themeColor="accent1" w:themeShade="BF"/>
                <w:sz w:val="20"/>
                <w:szCs w:val="20"/>
              </w:rPr>
            </w:pPr>
            <w:r w:rsidRPr="00AD1757">
              <w:rPr>
                <w:b w:val="0"/>
                <w:bCs w:val="0"/>
                <w:sz w:val="20"/>
                <w:szCs w:val="20"/>
              </w:rPr>
              <w:t>Implantación del Título</w:t>
            </w:r>
          </w:p>
        </w:tc>
        <w:tc>
          <w:tcPr>
            <w:tcW w:w="7513" w:type="dxa"/>
            <w:tcBorders>
              <w:right w:val="nil"/>
            </w:tcBorders>
            <w:vAlign w:val="center"/>
          </w:tcPr>
          <w:p w14:paraId="4EF3827A" w14:textId="77777777" w:rsidR="00F8475F" w:rsidRPr="00AD1757" w:rsidRDefault="00F8475F" w:rsidP="001D75A5">
            <w:pPr>
              <w:pStyle w:val="Prrafodelista"/>
              <w:numPr>
                <w:ilvl w:val="0"/>
                <w:numId w:val="1"/>
              </w:numPr>
              <w:ind w:left="212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D1757">
              <w:rPr>
                <w:sz w:val="20"/>
                <w:szCs w:val="20"/>
              </w:rPr>
              <w:t xml:space="preserve">La CGICT ha analizado el cumplimiento de la </w:t>
            </w:r>
            <w:r w:rsidRPr="00BE60DF">
              <w:rPr>
                <w:b/>
                <w:sz w:val="20"/>
                <w:szCs w:val="20"/>
              </w:rPr>
              <w:t>planificación</w:t>
            </w:r>
            <w:r w:rsidRPr="00AD1757">
              <w:rPr>
                <w:sz w:val="20"/>
                <w:szCs w:val="20"/>
              </w:rPr>
              <w:t xml:space="preserve"> establecida en la memoria verificada: Horarios, número de estudiantes matriculados, cumplimiento guías docentes, guías de TFM/TFG, guías de prácticas…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E163B9" w14:textId="77777777" w:rsidR="00F8475F" w:rsidRPr="00926048" w:rsidRDefault="00F8475F" w:rsidP="005F1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nil"/>
              <w:right w:val="nil"/>
            </w:tcBorders>
            <w:vAlign w:val="center"/>
          </w:tcPr>
          <w:p w14:paraId="57BBB581" w14:textId="77777777" w:rsidR="00F8475F" w:rsidRPr="00926048" w:rsidRDefault="00F8475F" w:rsidP="005F1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475F" w:rsidRPr="00AD1757" w14:paraId="08F2DFEA" w14:textId="77777777" w:rsidTr="00970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vAlign w:val="center"/>
          </w:tcPr>
          <w:p w14:paraId="3F7D94C0" w14:textId="77777777" w:rsidR="00F8475F" w:rsidRPr="00AD1757" w:rsidRDefault="00F8475F" w:rsidP="00AD1757">
            <w:pPr>
              <w:ind w:left="137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13" w:type="dxa"/>
            <w:tcBorders>
              <w:right w:val="nil"/>
            </w:tcBorders>
            <w:vAlign w:val="center"/>
          </w:tcPr>
          <w:p w14:paraId="4FC06D54" w14:textId="77777777" w:rsidR="00F8475F" w:rsidRPr="00AD1757" w:rsidRDefault="00F8475F" w:rsidP="001D75A5">
            <w:pPr>
              <w:pStyle w:val="Prrafodelista"/>
              <w:numPr>
                <w:ilvl w:val="0"/>
                <w:numId w:val="1"/>
              </w:numPr>
              <w:ind w:left="212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D1757">
              <w:rPr>
                <w:sz w:val="20"/>
                <w:szCs w:val="20"/>
              </w:rPr>
              <w:t xml:space="preserve">La CGICT ha analizado los indicadores relativos a las </w:t>
            </w:r>
            <w:r w:rsidRPr="00DE30F4">
              <w:rPr>
                <w:b/>
                <w:sz w:val="20"/>
                <w:szCs w:val="20"/>
              </w:rPr>
              <w:t>prácticas externas</w:t>
            </w:r>
            <w:r w:rsidRPr="00AD17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 w:rsidRPr="00AD1757">
              <w:rPr>
                <w:sz w:val="20"/>
                <w:szCs w:val="20"/>
              </w:rPr>
              <w:t>urriculares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2F18B8" w14:textId="77777777" w:rsidR="00F8475F" w:rsidRPr="00926048" w:rsidRDefault="00F8475F" w:rsidP="005F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nil"/>
              <w:right w:val="nil"/>
            </w:tcBorders>
            <w:vAlign w:val="center"/>
          </w:tcPr>
          <w:p w14:paraId="3DD3FF38" w14:textId="77777777" w:rsidR="00F8475F" w:rsidRPr="00926048" w:rsidRDefault="00F8475F" w:rsidP="005F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B6EC4" w:rsidRPr="00AD1757" w14:paraId="5BE9C1CB" w14:textId="77777777" w:rsidTr="00970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vAlign w:val="center"/>
          </w:tcPr>
          <w:p w14:paraId="6884BBF1" w14:textId="77777777" w:rsidR="005B6EC4" w:rsidRPr="00AD1757" w:rsidRDefault="005B6EC4" w:rsidP="00AD1757">
            <w:pPr>
              <w:ind w:left="137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vAlign w:val="center"/>
          </w:tcPr>
          <w:p w14:paraId="472B05A3" w14:textId="77777777" w:rsidR="005B6EC4" w:rsidRPr="00926048" w:rsidRDefault="005B6EC4" w:rsidP="001D75A5">
            <w:pPr>
              <w:pStyle w:val="Prrafodelista"/>
              <w:numPr>
                <w:ilvl w:val="0"/>
                <w:numId w:val="1"/>
              </w:numPr>
              <w:ind w:left="212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6048">
              <w:rPr>
                <w:sz w:val="20"/>
                <w:szCs w:val="20"/>
              </w:rPr>
              <w:t xml:space="preserve">Número de entidades de </w:t>
            </w:r>
            <w:r w:rsidRPr="00160C32">
              <w:rPr>
                <w:b/>
                <w:sz w:val="20"/>
                <w:szCs w:val="20"/>
              </w:rPr>
              <w:t>prácticas ofertadas</w:t>
            </w:r>
            <w:r w:rsidRPr="00926048">
              <w:rPr>
                <w:sz w:val="20"/>
                <w:szCs w:val="20"/>
              </w:rPr>
              <w:t xml:space="preserve"> al estudiantado de la titulación</w:t>
            </w:r>
            <w:r w:rsidR="006D3309" w:rsidRPr="00926048">
              <w:rPr>
                <w:sz w:val="20"/>
                <w:szCs w:val="20"/>
              </w:rPr>
              <w:t>:</w:t>
            </w:r>
          </w:p>
        </w:tc>
        <w:tc>
          <w:tcPr>
            <w:tcW w:w="573" w:type="dxa"/>
            <w:tcBorders>
              <w:left w:val="nil"/>
              <w:right w:val="nil"/>
            </w:tcBorders>
            <w:vAlign w:val="center"/>
          </w:tcPr>
          <w:p w14:paraId="58840612" w14:textId="77777777" w:rsidR="005B6EC4" w:rsidRPr="00926048" w:rsidRDefault="005B6EC4" w:rsidP="007548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475F" w:rsidRPr="00AD1757" w14:paraId="68169C8A" w14:textId="77777777" w:rsidTr="00970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vAlign w:val="center"/>
          </w:tcPr>
          <w:p w14:paraId="31BC801C" w14:textId="77777777" w:rsidR="00F8475F" w:rsidRPr="00AD1757" w:rsidRDefault="00F8475F" w:rsidP="00AD1757">
            <w:pPr>
              <w:ind w:left="137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513" w:type="dxa"/>
            <w:tcBorders>
              <w:right w:val="nil"/>
            </w:tcBorders>
            <w:vAlign w:val="center"/>
          </w:tcPr>
          <w:p w14:paraId="278B7336" w14:textId="77777777" w:rsidR="00F8475F" w:rsidRPr="00AD1757" w:rsidRDefault="00F8475F" w:rsidP="001D75A5">
            <w:pPr>
              <w:pStyle w:val="Prrafodelista"/>
              <w:numPr>
                <w:ilvl w:val="0"/>
                <w:numId w:val="1"/>
              </w:numPr>
              <w:ind w:left="212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D1757">
              <w:rPr>
                <w:sz w:val="20"/>
                <w:szCs w:val="20"/>
              </w:rPr>
              <w:t xml:space="preserve">La CGICT ha analizado los indicadores de </w:t>
            </w:r>
            <w:r w:rsidR="00DE30F4" w:rsidRPr="00DE30F4">
              <w:rPr>
                <w:b/>
                <w:sz w:val="20"/>
                <w:szCs w:val="20"/>
              </w:rPr>
              <w:t>internacionalización</w:t>
            </w:r>
            <w:r w:rsidR="00FF08A1">
              <w:rPr>
                <w:sz w:val="20"/>
                <w:szCs w:val="20"/>
              </w:rPr>
              <w:t xml:space="preserve"> accesibles a través del acceso identificado.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BCFAB92" w14:textId="77777777" w:rsidR="00F8475F" w:rsidRPr="00926048" w:rsidRDefault="00F8475F" w:rsidP="005F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nil"/>
              <w:right w:val="nil"/>
            </w:tcBorders>
            <w:vAlign w:val="center"/>
          </w:tcPr>
          <w:p w14:paraId="58F5C86B" w14:textId="77777777" w:rsidR="00F8475F" w:rsidRPr="00926048" w:rsidRDefault="00F8475F" w:rsidP="005F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475F" w:rsidRPr="00AD1757" w14:paraId="17D3011C" w14:textId="77777777" w:rsidTr="00970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vAlign w:val="center"/>
          </w:tcPr>
          <w:p w14:paraId="46805B02" w14:textId="77777777" w:rsidR="00F8475F" w:rsidRPr="00AD1757" w:rsidRDefault="00F8475F" w:rsidP="00AD1757">
            <w:pPr>
              <w:ind w:left="137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vAlign w:val="center"/>
          </w:tcPr>
          <w:p w14:paraId="453045C0" w14:textId="77777777" w:rsidR="00F8475F" w:rsidRPr="00926048" w:rsidRDefault="00F8475F" w:rsidP="001D75A5">
            <w:pPr>
              <w:pStyle w:val="Prrafodelista"/>
              <w:numPr>
                <w:ilvl w:val="0"/>
                <w:numId w:val="1"/>
              </w:numPr>
              <w:ind w:left="212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6048">
              <w:rPr>
                <w:sz w:val="20"/>
                <w:szCs w:val="20"/>
              </w:rPr>
              <w:t xml:space="preserve">El número de reuniones de </w:t>
            </w:r>
            <w:r w:rsidRPr="00160C32">
              <w:rPr>
                <w:b/>
                <w:sz w:val="20"/>
                <w:szCs w:val="20"/>
              </w:rPr>
              <w:t>coordinación docente</w:t>
            </w:r>
            <w:r w:rsidRPr="00926048">
              <w:rPr>
                <w:sz w:val="20"/>
                <w:szCs w:val="20"/>
              </w:rPr>
              <w:t xml:space="preserve"> realizadas por el título han sido:</w:t>
            </w:r>
          </w:p>
        </w:tc>
        <w:tc>
          <w:tcPr>
            <w:tcW w:w="573" w:type="dxa"/>
            <w:tcBorders>
              <w:left w:val="nil"/>
              <w:right w:val="nil"/>
            </w:tcBorders>
            <w:vAlign w:val="center"/>
          </w:tcPr>
          <w:p w14:paraId="67F0B169" w14:textId="77777777" w:rsidR="00F8475F" w:rsidRPr="00926048" w:rsidRDefault="00F8475F" w:rsidP="005F1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F1D60" w:rsidRPr="00AD1757" w14:paraId="3E2638B1" w14:textId="77777777" w:rsidTr="00970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4DE3B3C" w14:textId="77777777" w:rsidR="005F1D60" w:rsidRPr="00AD1757" w:rsidRDefault="005F1D60" w:rsidP="00AD1757">
            <w:pPr>
              <w:jc w:val="center"/>
              <w:rPr>
                <w:b w:val="0"/>
                <w:sz w:val="20"/>
                <w:szCs w:val="20"/>
              </w:rPr>
            </w:pPr>
            <w:r w:rsidRPr="00AD1757">
              <w:rPr>
                <w:b w:val="0"/>
                <w:sz w:val="20"/>
                <w:szCs w:val="20"/>
              </w:rPr>
              <w:t>Profesorado</w:t>
            </w:r>
          </w:p>
        </w:tc>
        <w:tc>
          <w:tcPr>
            <w:tcW w:w="7513" w:type="dxa"/>
            <w:tcBorders>
              <w:right w:val="nil"/>
            </w:tcBorders>
            <w:vAlign w:val="center"/>
          </w:tcPr>
          <w:p w14:paraId="2C9318C8" w14:textId="77777777" w:rsidR="005F1D60" w:rsidRPr="00AD1757" w:rsidRDefault="005F1D60" w:rsidP="001D75A5">
            <w:pPr>
              <w:pStyle w:val="Prrafodelista"/>
              <w:numPr>
                <w:ilvl w:val="0"/>
                <w:numId w:val="1"/>
              </w:numPr>
              <w:ind w:left="212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D1757">
              <w:rPr>
                <w:sz w:val="20"/>
                <w:szCs w:val="20"/>
              </w:rPr>
              <w:t xml:space="preserve">La CGICT ha analizado los indicadores relativos a la </w:t>
            </w:r>
            <w:r w:rsidRPr="00DE30F4">
              <w:rPr>
                <w:b/>
                <w:sz w:val="20"/>
                <w:szCs w:val="20"/>
              </w:rPr>
              <w:t xml:space="preserve">cualificación </w:t>
            </w:r>
            <w:r w:rsidRPr="00AD1757">
              <w:rPr>
                <w:sz w:val="20"/>
                <w:szCs w:val="20"/>
              </w:rPr>
              <w:t xml:space="preserve">y </w:t>
            </w:r>
            <w:r w:rsidRPr="00DE30F4">
              <w:rPr>
                <w:b/>
                <w:sz w:val="20"/>
                <w:szCs w:val="20"/>
              </w:rPr>
              <w:t xml:space="preserve">suficiencia </w:t>
            </w:r>
            <w:r w:rsidRPr="00AD1757">
              <w:rPr>
                <w:sz w:val="20"/>
                <w:szCs w:val="20"/>
              </w:rPr>
              <w:t xml:space="preserve">del </w:t>
            </w:r>
            <w:r w:rsidRPr="00DE30F4">
              <w:rPr>
                <w:b/>
                <w:sz w:val="20"/>
                <w:szCs w:val="20"/>
              </w:rPr>
              <w:t>Profesorado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2A7C09" w14:textId="77777777" w:rsidR="005F1D60" w:rsidRPr="00926048" w:rsidRDefault="005F1D60" w:rsidP="005F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nil"/>
              <w:right w:val="nil"/>
            </w:tcBorders>
            <w:vAlign w:val="center"/>
          </w:tcPr>
          <w:p w14:paraId="52E534C5" w14:textId="77777777" w:rsidR="005F1D60" w:rsidRPr="00926048" w:rsidRDefault="005F1D60" w:rsidP="005F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F1D60" w:rsidRPr="00AD1757" w14:paraId="47D95CAA" w14:textId="77777777" w:rsidTr="00970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B59B0F2" w14:textId="77777777" w:rsidR="005F1D60" w:rsidRPr="00AD1757" w:rsidRDefault="005F1D60" w:rsidP="00942FC1">
            <w:pPr>
              <w:ind w:left="-25"/>
              <w:jc w:val="center"/>
              <w:rPr>
                <w:b w:val="0"/>
                <w:bCs w:val="0"/>
                <w:color w:val="365F91" w:themeColor="accent1" w:themeShade="BF"/>
                <w:sz w:val="20"/>
                <w:szCs w:val="20"/>
              </w:rPr>
            </w:pPr>
            <w:r w:rsidRPr="00AD1757">
              <w:rPr>
                <w:b w:val="0"/>
                <w:sz w:val="20"/>
                <w:szCs w:val="20"/>
              </w:rPr>
              <w:t>Infraestructuras, servicios y recursos</w:t>
            </w:r>
          </w:p>
        </w:tc>
        <w:tc>
          <w:tcPr>
            <w:tcW w:w="7513" w:type="dxa"/>
            <w:tcBorders>
              <w:right w:val="nil"/>
            </w:tcBorders>
            <w:vAlign w:val="center"/>
          </w:tcPr>
          <w:p w14:paraId="1AE61B2B" w14:textId="77777777" w:rsidR="005F1D60" w:rsidRPr="00AD1757" w:rsidRDefault="005F1D60" w:rsidP="001D75A5">
            <w:pPr>
              <w:pStyle w:val="Prrafodelista"/>
              <w:numPr>
                <w:ilvl w:val="0"/>
                <w:numId w:val="1"/>
              </w:numPr>
              <w:ind w:left="212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D1757">
              <w:rPr>
                <w:sz w:val="20"/>
                <w:szCs w:val="20"/>
              </w:rPr>
              <w:t xml:space="preserve">La CGICT ha analizado las </w:t>
            </w:r>
            <w:r w:rsidRPr="00DE30F4">
              <w:rPr>
                <w:b/>
                <w:sz w:val="20"/>
                <w:szCs w:val="20"/>
              </w:rPr>
              <w:t>infraestructuras</w:t>
            </w:r>
            <w:r w:rsidRPr="00AD1757">
              <w:rPr>
                <w:sz w:val="20"/>
                <w:szCs w:val="20"/>
              </w:rPr>
              <w:t xml:space="preserve">, </w:t>
            </w:r>
            <w:r w:rsidRPr="00DE30F4">
              <w:rPr>
                <w:b/>
                <w:sz w:val="20"/>
                <w:szCs w:val="20"/>
              </w:rPr>
              <w:t>servicios</w:t>
            </w:r>
            <w:r w:rsidRPr="00AD1757">
              <w:rPr>
                <w:sz w:val="20"/>
                <w:szCs w:val="20"/>
              </w:rPr>
              <w:t xml:space="preserve"> y </w:t>
            </w:r>
            <w:r w:rsidRPr="00DE30F4">
              <w:rPr>
                <w:b/>
                <w:sz w:val="20"/>
                <w:szCs w:val="20"/>
              </w:rPr>
              <w:t>dotación</w:t>
            </w:r>
            <w:r w:rsidRPr="00AD1757">
              <w:rPr>
                <w:sz w:val="20"/>
                <w:szCs w:val="20"/>
              </w:rPr>
              <w:t xml:space="preserve"> </w:t>
            </w:r>
            <w:r w:rsidRPr="00DE30F4">
              <w:rPr>
                <w:b/>
                <w:sz w:val="20"/>
                <w:szCs w:val="20"/>
              </w:rPr>
              <w:t>de recursos</w:t>
            </w:r>
            <w:r w:rsidRPr="00AD1757">
              <w:rPr>
                <w:sz w:val="20"/>
                <w:szCs w:val="20"/>
              </w:rPr>
              <w:t xml:space="preserve"> del Título</w:t>
            </w:r>
            <w:r w:rsidR="007762FA">
              <w:rPr>
                <w:sz w:val="20"/>
                <w:szCs w:val="20"/>
              </w:rPr>
              <w:t>, considerando la satisfacción de los colectivos</w:t>
            </w:r>
            <w:r w:rsidR="00926048">
              <w:rPr>
                <w:sz w:val="20"/>
                <w:szCs w:val="20"/>
              </w:rPr>
              <w:t xml:space="preserve"> y actuaciones de orientación académica y profesional</w:t>
            </w:r>
            <w:r w:rsidRPr="00AD175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ACFFA4" w14:textId="77777777" w:rsidR="005F1D60" w:rsidRPr="00AD1757" w:rsidRDefault="005F1D60" w:rsidP="005F1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nil"/>
              <w:right w:val="nil"/>
            </w:tcBorders>
            <w:vAlign w:val="center"/>
          </w:tcPr>
          <w:p w14:paraId="6FD7E0D6" w14:textId="77777777" w:rsidR="005F1D60" w:rsidRPr="00AD1757" w:rsidRDefault="005F1D60" w:rsidP="005F1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F1D60" w:rsidRPr="00AD1757" w14:paraId="078F9BC5" w14:textId="77777777" w:rsidTr="00970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vAlign w:val="center"/>
          </w:tcPr>
          <w:p w14:paraId="78C4C763" w14:textId="77777777" w:rsidR="005F1D60" w:rsidRPr="00AD1757" w:rsidRDefault="005F1D60" w:rsidP="00AD1757">
            <w:pPr>
              <w:ind w:left="137"/>
              <w:jc w:val="center"/>
              <w:rPr>
                <w:b w:val="0"/>
                <w:color w:val="365F91" w:themeColor="accent1" w:themeShade="BF"/>
                <w:sz w:val="20"/>
                <w:szCs w:val="20"/>
              </w:rPr>
            </w:pPr>
            <w:r w:rsidRPr="00AD1757">
              <w:rPr>
                <w:b w:val="0"/>
                <w:sz w:val="20"/>
                <w:szCs w:val="20"/>
              </w:rPr>
              <w:t>Indicadores y resultados</w:t>
            </w:r>
          </w:p>
        </w:tc>
        <w:tc>
          <w:tcPr>
            <w:tcW w:w="7513" w:type="dxa"/>
            <w:tcBorders>
              <w:right w:val="nil"/>
            </w:tcBorders>
            <w:vAlign w:val="center"/>
          </w:tcPr>
          <w:p w14:paraId="302214CE" w14:textId="77777777" w:rsidR="005F1D60" w:rsidRPr="00AD1757" w:rsidRDefault="005F1D60" w:rsidP="001D75A5">
            <w:pPr>
              <w:pStyle w:val="Prrafodelista"/>
              <w:numPr>
                <w:ilvl w:val="0"/>
                <w:numId w:val="1"/>
              </w:numPr>
              <w:ind w:left="212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D1757">
              <w:rPr>
                <w:sz w:val="20"/>
                <w:szCs w:val="20"/>
              </w:rPr>
              <w:t xml:space="preserve">La CGICT ha analizado los indicadores de </w:t>
            </w:r>
            <w:r w:rsidR="004760B5" w:rsidRPr="00DE30F4">
              <w:rPr>
                <w:b/>
                <w:sz w:val="20"/>
                <w:szCs w:val="20"/>
              </w:rPr>
              <w:t>r</w:t>
            </w:r>
            <w:r w:rsidRPr="00DE30F4">
              <w:rPr>
                <w:b/>
                <w:sz w:val="20"/>
                <w:szCs w:val="20"/>
              </w:rPr>
              <w:t xml:space="preserve">endimiento </w:t>
            </w:r>
            <w:r w:rsidR="004760B5" w:rsidRPr="00DE30F4">
              <w:rPr>
                <w:b/>
                <w:sz w:val="20"/>
                <w:szCs w:val="20"/>
              </w:rPr>
              <w:t>a</w:t>
            </w:r>
            <w:r w:rsidRPr="00DE30F4">
              <w:rPr>
                <w:b/>
                <w:sz w:val="20"/>
                <w:szCs w:val="20"/>
              </w:rPr>
              <w:t>cadémico</w:t>
            </w:r>
            <w:r w:rsidRPr="00AD1757">
              <w:rPr>
                <w:sz w:val="20"/>
                <w:szCs w:val="20"/>
              </w:rPr>
              <w:t xml:space="preserve"> del Título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684F5C9" w14:textId="77777777" w:rsidR="005F1D60" w:rsidRPr="00AD1757" w:rsidRDefault="005F1D60" w:rsidP="005F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nil"/>
              <w:right w:val="nil"/>
            </w:tcBorders>
            <w:vAlign w:val="center"/>
          </w:tcPr>
          <w:p w14:paraId="55D5D66B" w14:textId="77777777" w:rsidR="005F1D60" w:rsidRPr="00AD1757" w:rsidRDefault="005F1D60" w:rsidP="005F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F1D60" w:rsidRPr="00AD1757" w14:paraId="1EB025AD" w14:textId="77777777" w:rsidTr="00970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14:paraId="2B578053" w14:textId="77777777" w:rsidR="005F1D60" w:rsidRPr="00AD1757" w:rsidRDefault="005F1D60" w:rsidP="00D95C61">
            <w:pPr>
              <w:ind w:left="137"/>
              <w:jc w:val="center"/>
              <w:rPr>
                <w:b w:val="0"/>
                <w:bCs w:val="0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513" w:type="dxa"/>
            <w:tcBorders>
              <w:right w:val="nil"/>
            </w:tcBorders>
            <w:vAlign w:val="center"/>
          </w:tcPr>
          <w:p w14:paraId="56E2CCFD" w14:textId="77777777" w:rsidR="005F1D60" w:rsidRPr="00AD1757" w:rsidRDefault="00197922" w:rsidP="001D75A5">
            <w:pPr>
              <w:pStyle w:val="Prrafodelista"/>
              <w:numPr>
                <w:ilvl w:val="0"/>
                <w:numId w:val="1"/>
              </w:numPr>
              <w:ind w:left="212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r w:rsidR="005F1D60" w:rsidRPr="00AD1757">
              <w:rPr>
                <w:sz w:val="20"/>
                <w:szCs w:val="20"/>
              </w:rPr>
              <w:t xml:space="preserve">CGICT ha analizado los indicadores de </w:t>
            </w:r>
            <w:r w:rsidR="005F1D60" w:rsidRPr="00DE30F4">
              <w:rPr>
                <w:b/>
                <w:sz w:val="20"/>
                <w:szCs w:val="20"/>
              </w:rPr>
              <w:t>demanda</w:t>
            </w:r>
            <w:r w:rsidR="005F1D60" w:rsidRPr="00AD1757">
              <w:rPr>
                <w:sz w:val="20"/>
                <w:szCs w:val="20"/>
              </w:rPr>
              <w:t xml:space="preserve"> del Título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DEE1C5" w14:textId="77777777" w:rsidR="005F1D60" w:rsidRPr="00AD1757" w:rsidRDefault="005F1D60" w:rsidP="005F1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nil"/>
              <w:right w:val="nil"/>
            </w:tcBorders>
            <w:vAlign w:val="center"/>
          </w:tcPr>
          <w:p w14:paraId="628836EE" w14:textId="77777777" w:rsidR="005F1D60" w:rsidRPr="00AD1757" w:rsidRDefault="005F1D60" w:rsidP="005F1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F1D60" w:rsidRPr="00AD1757" w14:paraId="36EEE4F4" w14:textId="77777777" w:rsidTr="00970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14:paraId="66A20FD3" w14:textId="77777777" w:rsidR="005F1D60" w:rsidRPr="00AD1757" w:rsidRDefault="005F1D60" w:rsidP="00D95C61">
            <w:pPr>
              <w:ind w:left="13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513" w:type="dxa"/>
            <w:tcBorders>
              <w:right w:val="nil"/>
            </w:tcBorders>
            <w:vAlign w:val="center"/>
          </w:tcPr>
          <w:p w14:paraId="7245F168" w14:textId="77777777" w:rsidR="005F1D60" w:rsidRPr="00AD1757" w:rsidRDefault="005F1D60" w:rsidP="001D75A5">
            <w:pPr>
              <w:pStyle w:val="Prrafodelista"/>
              <w:numPr>
                <w:ilvl w:val="0"/>
                <w:numId w:val="1"/>
              </w:numPr>
              <w:ind w:left="212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D1757">
              <w:rPr>
                <w:sz w:val="20"/>
                <w:szCs w:val="20"/>
              </w:rPr>
              <w:t xml:space="preserve">La CGICT ha analizado los indicadores de </w:t>
            </w:r>
            <w:hyperlink r:id="rId11" w:history="1">
              <w:r w:rsidR="004760B5" w:rsidRPr="00540C5A">
                <w:rPr>
                  <w:rStyle w:val="Hipervnculo"/>
                  <w:b/>
                  <w:sz w:val="20"/>
                  <w:szCs w:val="20"/>
                </w:rPr>
                <w:t>i</w:t>
              </w:r>
              <w:r w:rsidRPr="00540C5A">
                <w:rPr>
                  <w:rStyle w:val="Hipervnculo"/>
                  <w:b/>
                  <w:sz w:val="20"/>
                  <w:szCs w:val="20"/>
                </w:rPr>
                <w:t xml:space="preserve">nserción </w:t>
              </w:r>
              <w:r w:rsidR="004760B5" w:rsidRPr="00540C5A">
                <w:rPr>
                  <w:rStyle w:val="Hipervnculo"/>
                  <w:b/>
                  <w:sz w:val="20"/>
                  <w:szCs w:val="20"/>
                </w:rPr>
                <w:t>l</w:t>
              </w:r>
              <w:r w:rsidRPr="00540C5A">
                <w:rPr>
                  <w:rStyle w:val="Hipervnculo"/>
                  <w:b/>
                  <w:sz w:val="20"/>
                  <w:szCs w:val="20"/>
                </w:rPr>
                <w:t>aboral</w:t>
              </w:r>
            </w:hyperlink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4B283C" w14:textId="77777777" w:rsidR="005F1D60" w:rsidRPr="00AD1757" w:rsidRDefault="005F1D60" w:rsidP="005F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nil"/>
              <w:right w:val="nil"/>
            </w:tcBorders>
            <w:vAlign w:val="center"/>
          </w:tcPr>
          <w:p w14:paraId="5E53263D" w14:textId="77777777" w:rsidR="005F1D60" w:rsidRPr="00AD1757" w:rsidRDefault="005F1D60" w:rsidP="005F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F1D60" w:rsidRPr="00AD1757" w14:paraId="63E83F91" w14:textId="77777777" w:rsidTr="00970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14:paraId="05D230FF" w14:textId="77777777" w:rsidR="005F1D60" w:rsidRPr="00AD1757" w:rsidRDefault="005F1D60" w:rsidP="00D95C61">
            <w:pPr>
              <w:ind w:left="13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513" w:type="dxa"/>
            <w:tcBorders>
              <w:right w:val="nil"/>
            </w:tcBorders>
            <w:vAlign w:val="center"/>
          </w:tcPr>
          <w:p w14:paraId="6BAE5DA2" w14:textId="77777777" w:rsidR="005F1D60" w:rsidRPr="00AD1757" w:rsidRDefault="005F1D60" w:rsidP="001D75A5">
            <w:pPr>
              <w:pStyle w:val="Prrafodelista"/>
              <w:numPr>
                <w:ilvl w:val="0"/>
                <w:numId w:val="1"/>
              </w:numPr>
              <w:ind w:left="212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D1757">
              <w:rPr>
                <w:sz w:val="20"/>
                <w:szCs w:val="20"/>
              </w:rPr>
              <w:t xml:space="preserve">La CGICT ha analizado los indicadores de </w:t>
            </w:r>
            <w:r w:rsidR="004760B5" w:rsidRPr="00DE30F4">
              <w:rPr>
                <w:b/>
                <w:sz w:val="20"/>
                <w:szCs w:val="20"/>
              </w:rPr>
              <w:t>s</w:t>
            </w:r>
            <w:r w:rsidRPr="00DE30F4">
              <w:rPr>
                <w:b/>
                <w:sz w:val="20"/>
                <w:szCs w:val="20"/>
              </w:rPr>
              <w:t>atisfacción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4AF622" w14:textId="77777777" w:rsidR="005F1D60" w:rsidRPr="00AD1757" w:rsidRDefault="005F1D60" w:rsidP="005F1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nil"/>
              <w:right w:val="nil"/>
            </w:tcBorders>
            <w:vAlign w:val="center"/>
          </w:tcPr>
          <w:p w14:paraId="25D12795" w14:textId="77777777" w:rsidR="005F1D60" w:rsidRPr="00AD1757" w:rsidRDefault="005F1D60" w:rsidP="005F1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FDB7F9B" w14:textId="77777777" w:rsidR="00217346" w:rsidRDefault="00217346" w:rsidP="00252670">
      <w:pPr>
        <w:spacing w:after="0" w:line="240" w:lineRule="auto"/>
        <w:rPr>
          <w:sz w:val="20"/>
          <w:szCs w:val="20"/>
        </w:rPr>
        <w:sectPr w:rsidR="00217346" w:rsidSect="00F52024">
          <w:headerReference w:type="default" r:id="rId12"/>
          <w:footerReference w:type="default" r:id="rId13"/>
          <w:type w:val="continuous"/>
          <w:pgSz w:w="11906" w:h="16838"/>
          <w:pgMar w:top="2127" w:right="907" w:bottom="1418" w:left="907" w:header="426" w:footer="141" w:gutter="0"/>
          <w:cols w:space="708"/>
          <w:docGrid w:linePitch="360"/>
        </w:sectPr>
      </w:pPr>
    </w:p>
    <w:tbl>
      <w:tblPr>
        <w:tblStyle w:val="Sombreadoclaro-nfasis1"/>
        <w:tblpPr w:leftFromText="141" w:rightFromText="141" w:vertAnchor="text" w:horzAnchor="margin" w:tblpX="-34" w:tblpY="206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C80DC4" w:rsidRPr="00F00B35" w14:paraId="7320E99E" w14:textId="77777777" w:rsidTr="00C80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365F91" w:themeFill="accent1" w:themeFillShade="BF"/>
          </w:tcPr>
          <w:p w14:paraId="391EF16E" w14:textId="03813234" w:rsidR="00C80DC4" w:rsidRPr="00DE30F4" w:rsidRDefault="00C80DC4" w:rsidP="00C80DC4">
            <w:pPr>
              <w:ind w:left="-19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  <w:r w:rsidR="001B1B00">
              <w:rPr>
                <w:color w:val="FFFFFF" w:themeColor="background1"/>
              </w:rPr>
              <w:t xml:space="preserve">1. </w:t>
            </w:r>
            <w:r w:rsidRPr="00DE30F4">
              <w:rPr>
                <w:color w:val="FFFFFF" w:themeColor="background1"/>
              </w:rPr>
              <w:t>Observaciones derivadas de los análisis efectuados</w:t>
            </w:r>
            <w:r w:rsidR="001B1B00">
              <w:rPr>
                <w:color w:val="FFFFFF" w:themeColor="background1"/>
              </w:rPr>
              <w:t xml:space="preserve"> (en su caso)</w:t>
            </w:r>
            <w:r w:rsidRPr="00DE30F4">
              <w:rPr>
                <w:color w:val="FFFFFF" w:themeColor="background1"/>
              </w:rPr>
              <w:t>:</w:t>
            </w:r>
          </w:p>
        </w:tc>
      </w:tr>
    </w:tbl>
    <w:p w14:paraId="40D38714" w14:textId="77777777" w:rsidR="00217346" w:rsidRDefault="00217346" w:rsidP="00C80DC4">
      <w:pPr>
        <w:shd w:val="clear" w:color="auto" w:fill="C6D9F1" w:themeFill="text2" w:themeFillTint="33"/>
        <w:spacing w:after="120" w:line="240" w:lineRule="auto"/>
        <w:ind w:left="-142"/>
        <w:jc w:val="both"/>
      </w:pPr>
    </w:p>
    <w:p w14:paraId="0DF1F052" w14:textId="77777777" w:rsidR="00754887" w:rsidRDefault="00754887" w:rsidP="00C80DC4">
      <w:pPr>
        <w:shd w:val="clear" w:color="auto" w:fill="C6D9F1" w:themeFill="text2" w:themeFillTint="33"/>
        <w:spacing w:after="120" w:line="240" w:lineRule="auto"/>
        <w:ind w:left="-142"/>
        <w:jc w:val="both"/>
      </w:pPr>
    </w:p>
    <w:p w14:paraId="159D3C67" w14:textId="77777777" w:rsidR="00754887" w:rsidRDefault="00754887" w:rsidP="00C80DC4">
      <w:pPr>
        <w:shd w:val="clear" w:color="auto" w:fill="C6D9F1" w:themeFill="text2" w:themeFillTint="33"/>
        <w:spacing w:after="120" w:line="240" w:lineRule="auto"/>
        <w:ind w:left="-142"/>
        <w:jc w:val="both"/>
      </w:pPr>
    </w:p>
    <w:tbl>
      <w:tblPr>
        <w:tblStyle w:val="Tablaconcuadrcula"/>
        <w:tblW w:w="10490" w:type="dxa"/>
        <w:tblInd w:w="-34" w:type="dxa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4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9"/>
        <w:gridCol w:w="8471"/>
      </w:tblGrid>
      <w:tr w:rsidR="00C80DC4" w:rsidRPr="00150266" w14:paraId="1F4A9FD2" w14:textId="77777777" w:rsidTr="00C80DC4">
        <w:tc>
          <w:tcPr>
            <w:tcW w:w="10490" w:type="dxa"/>
            <w:gridSpan w:val="2"/>
            <w:tcBorders>
              <w:right w:val="single" w:sz="4" w:space="0" w:color="1F497D" w:themeColor="text2"/>
            </w:tcBorders>
            <w:shd w:val="clear" w:color="auto" w:fill="365F91" w:themeFill="accent1" w:themeFillShade="BF"/>
          </w:tcPr>
          <w:p w14:paraId="25BB58CE" w14:textId="687D9A2E" w:rsidR="00C80DC4" w:rsidRPr="00C80DC4" w:rsidRDefault="00C80DC4" w:rsidP="005307F9">
            <w:pPr>
              <w:rPr>
                <w:b/>
                <w:color w:val="1F497D" w:themeColor="text2"/>
              </w:rPr>
            </w:pPr>
            <w:r w:rsidRPr="00C80DC4">
              <w:rPr>
                <w:b/>
                <w:color w:val="FFFFFF" w:themeColor="background1"/>
              </w:rPr>
              <w:t>2. Acciones de Mejora derivadas de los análisis efectuados (en su caso):</w:t>
            </w:r>
          </w:p>
        </w:tc>
      </w:tr>
      <w:tr w:rsidR="005307F9" w:rsidRPr="00150266" w14:paraId="760B57CC" w14:textId="77777777" w:rsidTr="00C80DC4">
        <w:tc>
          <w:tcPr>
            <w:tcW w:w="2019" w:type="dxa"/>
            <w:tcBorders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26DF86E4" w14:textId="77777777" w:rsidR="005307F9" w:rsidRPr="005307F9" w:rsidRDefault="005307F9" w:rsidP="005545F9">
            <w:pPr>
              <w:widowControl w:val="0"/>
              <w:jc w:val="both"/>
              <w:rPr>
                <w:b/>
                <w:bCs/>
                <w:color w:val="365F91" w:themeColor="accent1" w:themeShade="BF"/>
              </w:rPr>
            </w:pPr>
            <w:r w:rsidRPr="005307F9">
              <w:rPr>
                <w:b/>
                <w:bCs/>
                <w:color w:val="365F91" w:themeColor="accent1" w:themeShade="BF"/>
              </w:rPr>
              <w:t>Cód. Acción Mejora</w:t>
            </w:r>
          </w:p>
        </w:tc>
        <w:tc>
          <w:tcPr>
            <w:tcW w:w="8471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14:paraId="68468FE6" w14:textId="77777777" w:rsidR="005307F9" w:rsidRPr="005307F9" w:rsidRDefault="005307F9" w:rsidP="005307F9">
            <w:pPr>
              <w:rPr>
                <w:b/>
                <w:color w:val="1F497D" w:themeColor="text2"/>
              </w:rPr>
            </w:pPr>
            <w:r w:rsidRPr="005307F9">
              <w:rPr>
                <w:b/>
                <w:color w:val="1F497D" w:themeColor="text2"/>
              </w:rPr>
              <w:t>Definición de la Acción de Mejora</w:t>
            </w:r>
          </w:p>
        </w:tc>
      </w:tr>
      <w:tr w:rsidR="005307F9" w:rsidRPr="00150266" w14:paraId="634B7DF5" w14:textId="77777777" w:rsidTr="00C80DC4">
        <w:tc>
          <w:tcPr>
            <w:tcW w:w="2019" w:type="dxa"/>
            <w:tcBorders>
              <w:right w:val="single" w:sz="4" w:space="0" w:color="1F497D" w:themeColor="text2"/>
            </w:tcBorders>
          </w:tcPr>
          <w:p w14:paraId="2C3426DF" w14:textId="77777777" w:rsidR="005307F9" w:rsidRPr="005307F9" w:rsidRDefault="005307F9" w:rsidP="005307F9">
            <w:pPr>
              <w:widowControl w:val="0"/>
              <w:jc w:val="both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8471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67C3F2EE" w14:textId="77777777" w:rsidR="005307F9" w:rsidRPr="00AD1757" w:rsidRDefault="005307F9" w:rsidP="005545F9">
            <w:pPr>
              <w:jc w:val="center"/>
              <w:rPr>
                <w:sz w:val="20"/>
                <w:szCs w:val="20"/>
              </w:rPr>
            </w:pPr>
          </w:p>
        </w:tc>
      </w:tr>
      <w:tr w:rsidR="005307F9" w:rsidRPr="00150266" w14:paraId="6B97057B" w14:textId="77777777" w:rsidTr="00C80DC4">
        <w:tc>
          <w:tcPr>
            <w:tcW w:w="2019" w:type="dxa"/>
            <w:tcBorders>
              <w:right w:val="single" w:sz="4" w:space="0" w:color="1F497D" w:themeColor="text2"/>
            </w:tcBorders>
          </w:tcPr>
          <w:p w14:paraId="622C169D" w14:textId="77777777" w:rsidR="005307F9" w:rsidRPr="005307F9" w:rsidRDefault="005307F9" w:rsidP="005307F9">
            <w:pPr>
              <w:widowControl w:val="0"/>
              <w:jc w:val="both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84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506C737B" w14:textId="77777777" w:rsidR="005307F9" w:rsidRPr="00AD1757" w:rsidRDefault="005307F9" w:rsidP="005545F9">
            <w:pPr>
              <w:jc w:val="center"/>
              <w:rPr>
                <w:sz w:val="20"/>
                <w:szCs w:val="20"/>
              </w:rPr>
            </w:pPr>
          </w:p>
        </w:tc>
      </w:tr>
      <w:tr w:rsidR="005307F9" w:rsidRPr="00150266" w14:paraId="4DC13E0C" w14:textId="77777777" w:rsidTr="00C80DC4">
        <w:tc>
          <w:tcPr>
            <w:tcW w:w="2019" w:type="dxa"/>
            <w:tcBorders>
              <w:right w:val="single" w:sz="4" w:space="0" w:color="1F497D" w:themeColor="text2"/>
            </w:tcBorders>
          </w:tcPr>
          <w:p w14:paraId="1BBA2AAF" w14:textId="77777777" w:rsidR="005307F9" w:rsidRPr="005307F9" w:rsidRDefault="005307F9" w:rsidP="005307F9">
            <w:pPr>
              <w:widowControl w:val="0"/>
              <w:jc w:val="both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84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50043DBC" w14:textId="77777777" w:rsidR="005307F9" w:rsidRPr="00AD1757" w:rsidRDefault="005307F9" w:rsidP="005545F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97629A8" w14:textId="77777777" w:rsidR="005307F9" w:rsidRDefault="005307F9" w:rsidP="005307F9">
      <w:pPr>
        <w:spacing w:after="0" w:line="240" w:lineRule="auto"/>
        <w:jc w:val="right"/>
        <w:rPr>
          <w:b/>
          <w:bCs/>
          <w:color w:val="365F91" w:themeColor="accent1" w:themeShade="BF"/>
          <w:sz w:val="20"/>
          <w:szCs w:val="20"/>
        </w:rPr>
      </w:pPr>
      <w:r>
        <w:rPr>
          <w:b/>
          <w:bCs/>
          <w:color w:val="365F91" w:themeColor="accent1" w:themeShade="BF"/>
          <w:sz w:val="20"/>
          <w:szCs w:val="20"/>
        </w:rPr>
        <w:t>*El código de la Acción de Mejora se obtiene de la aplicación informática</w:t>
      </w:r>
    </w:p>
    <w:p w14:paraId="1528B699" w14:textId="77777777" w:rsidR="005307F9" w:rsidRDefault="005307F9" w:rsidP="005307F9">
      <w:pPr>
        <w:spacing w:after="0" w:line="240" w:lineRule="auto"/>
        <w:jc w:val="right"/>
        <w:rPr>
          <w:b/>
          <w:bCs/>
          <w:color w:val="365F91" w:themeColor="accent1" w:themeShade="BF"/>
          <w:sz w:val="20"/>
          <w:szCs w:val="20"/>
        </w:rPr>
      </w:pPr>
      <w:r w:rsidRPr="00DE30F4">
        <w:rPr>
          <w:b/>
          <w:bCs/>
          <w:color w:val="365F91" w:themeColor="accent1" w:themeShade="BF"/>
          <w:sz w:val="20"/>
          <w:szCs w:val="20"/>
        </w:rPr>
        <w:t>*Se pueden añadir más si se considera necesario</w:t>
      </w:r>
    </w:p>
    <w:p w14:paraId="55F1D7A2" w14:textId="77777777" w:rsidR="00F52024" w:rsidRPr="00DE30F4" w:rsidRDefault="00F52024" w:rsidP="00C80DC4">
      <w:pPr>
        <w:spacing w:after="0" w:line="240" w:lineRule="auto"/>
        <w:ind w:right="86"/>
        <w:jc w:val="right"/>
        <w:rPr>
          <w:b/>
          <w:bCs/>
          <w:color w:val="365F91" w:themeColor="accent1" w:themeShade="BF"/>
          <w:sz w:val="20"/>
          <w:szCs w:val="20"/>
        </w:rPr>
      </w:pPr>
    </w:p>
    <w:tbl>
      <w:tblPr>
        <w:tblStyle w:val="Sombreadoclaro-nfasis1"/>
        <w:tblW w:w="10257" w:type="dxa"/>
        <w:tblLook w:val="04A0" w:firstRow="1" w:lastRow="0" w:firstColumn="1" w:lastColumn="0" w:noHBand="0" w:noVBand="1"/>
      </w:tblPr>
      <w:tblGrid>
        <w:gridCol w:w="10257"/>
      </w:tblGrid>
      <w:tr w:rsidR="00987FC0" w:rsidRPr="00F00B35" w14:paraId="6C1A4EC9" w14:textId="77777777" w:rsidTr="00C80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7" w:type="dxa"/>
            <w:shd w:val="clear" w:color="auto" w:fill="365F91" w:themeFill="accent1" w:themeFillShade="BF"/>
          </w:tcPr>
          <w:p w14:paraId="39EA49B4" w14:textId="77777777" w:rsidR="00987FC0" w:rsidRPr="00DE30F4" w:rsidRDefault="00DE30F4" w:rsidP="00661580">
            <w:pPr>
              <w:rPr>
                <w:color w:val="FFFFFF" w:themeColor="background1"/>
              </w:rPr>
            </w:pPr>
            <w:r w:rsidRPr="00DE30F4">
              <w:rPr>
                <w:color w:val="FFFFFF" w:themeColor="background1"/>
              </w:rPr>
              <w:t xml:space="preserve">3. </w:t>
            </w:r>
            <w:r w:rsidR="00987FC0" w:rsidRPr="00DE30F4">
              <w:rPr>
                <w:color w:val="FFFFFF" w:themeColor="background1"/>
              </w:rPr>
              <w:t xml:space="preserve">Seguimiento de las Acciones de Mejora </w:t>
            </w:r>
            <w:r w:rsidR="00661580" w:rsidRPr="00DE30F4">
              <w:rPr>
                <w:color w:val="FFFFFF" w:themeColor="background1"/>
              </w:rPr>
              <w:t xml:space="preserve">incluidas en </w:t>
            </w:r>
            <w:r w:rsidR="00987FC0" w:rsidRPr="00DE30F4">
              <w:rPr>
                <w:color w:val="FFFFFF" w:themeColor="background1"/>
              </w:rPr>
              <w:t>el Plan de Mejora:</w:t>
            </w:r>
          </w:p>
        </w:tc>
      </w:tr>
    </w:tbl>
    <w:p w14:paraId="484D7166" w14:textId="77777777" w:rsidR="00F52024" w:rsidRDefault="00F52024" w:rsidP="00F52024">
      <w:pPr>
        <w:widowControl w:val="0"/>
        <w:spacing w:after="0" w:line="240" w:lineRule="auto"/>
        <w:jc w:val="both"/>
        <w:rPr>
          <w:b/>
          <w:bCs/>
          <w:color w:val="365F91" w:themeColor="accent1" w:themeShade="BF"/>
        </w:rPr>
      </w:pPr>
    </w:p>
    <w:tbl>
      <w:tblPr>
        <w:tblStyle w:val="Tablaconc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4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1"/>
        <w:gridCol w:w="913"/>
        <w:gridCol w:w="1144"/>
      </w:tblGrid>
      <w:tr w:rsidR="00150266" w:rsidRPr="00150266" w14:paraId="1B50096B" w14:textId="77777777" w:rsidTr="00C80DC4">
        <w:tc>
          <w:tcPr>
            <w:tcW w:w="8291" w:type="dxa"/>
            <w:tcBorders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5E0443F9" w14:textId="77777777" w:rsidR="00150266" w:rsidRPr="00150266" w:rsidRDefault="00150266" w:rsidP="00150266">
            <w:pPr>
              <w:widowControl w:val="0"/>
              <w:jc w:val="both"/>
              <w:rPr>
                <w:b/>
                <w:bCs/>
                <w:color w:val="365F91" w:themeColor="accent1" w:themeShade="BF"/>
              </w:rPr>
            </w:pPr>
            <w:r>
              <w:rPr>
                <w:b/>
                <w:bCs/>
                <w:color w:val="365F91" w:themeColor="accent1" w:themeShade="BF"/>
              </w:rPr>
              <w:t>Actualizar la aplicación “Acciones</w:t>
            </w:r>
            <w:r w:rsidR="0036317E">
              <w:rPr>
                <w:b/>
                <w:bCs/>
                <w:color w:val="365F91" w:themeColor="accent1" w:themeShade="BF"/>
              </w:rPr>
              <w:t xml:space="preserve"> de Mejora</w:t>
            </w:r>
            <w:r>
              <w:rPr>
                <w:b/>
                <w:bCs/>
                <w:color w:val="365F91" w:themeColor="accent1" w:themeShade="BF"/>
              </w:rPr>
              <w:t>“</w:t>
            </w:r>
            <w:r w:rsidR="004362D6">
              <w:rPr>
                <w:b/>
                <w:bCs/>
                <w:color w:val="365F91" w:themeColor="accent1" w:themeShade="BF"/>
              </w:rPr>
              <w:t xml:space="preserve"> </w:t>
            </w:r>
            <w:r>
              <w:rPr>
                <w:b/>
                <w:bCs/>
                <w:color w:val="365F91" w:themeColor="accent1" w:themeShade="BF"/>
              </w:rPr>
              <w:t>del Acceso identificado:</w:t>
            </w:r>
          </w:p>
        </w:tc>
        <w:tc>
          <w:tcPr>
            <w:tcW w:w="913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14:paraId="64B09334" w14:textId="77777777" w:rsidR="00150266" w:rsidRPr="00150266" w:rsidRDefault="00150266" w:rsidP="005545F9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150266">
              <w:rPr>
                <w:b/>
                <w:color w:val="1F497D" w:themeColor="text2"/>
                <w:sz w:val="20"/>
                <w:szCs w:val="20"/>
              </w:rPr>
              <w:t>SÍ</w:t>
            </w:r>
          </w:p>
        </w:tc>
        <w:tc>
          <w:tcPr>
            <w:tcW w:w="1144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650C135F" w14:textId="77777777" w:rsidR="00150266" w:rsidRPr="00150266" w:rsidRDefault="00150266" w:rsidP="005545F9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150266">
              <w:rPr>
                <w:b/>
                <w:color w:val="1F497D" w:themeColor="text2"/>
                <w:sz w:val="20"/>
                <w:szCs w:val="20"/>
              </w:rPr>
              <w:t>NO</w:t>
            </w:r>
          </w:p>
        </w:tc>
      </w:tr>
      <w:tr w:rsidR="00150266" w:rsidRPr="00150266" w14:paraId="0EF8CDA9" w14:textId="77777777" w:rsidTr="00C80DC4">
        <w:tc>
          <w:tcPr>
            <w:tcW w:w="8291" w:type="dxa"/>
            <w:tcBorders>
              <w:right w:val="single" w:sz="4" w:space="0" w:color="1F497D" w:themeColor="text2"/>
            </w:tcBorders>
          </w:tcPr>
          <w:p w14:paraId="6886028B" w14:textId="77777777" w:rsidR="00150266" w:rsidRPr="00BB6938" w:rsidRDefault="00150266" w:rsidP="00BB6938">
            <w:pPr>
              <w:widowControl w:val="0"/>
              <w:jc w:val="both"/>
              <w:rPr>
                <w:b/>
                <w:bCs/>
                <w:color w:val="365F91" w:themeColor="accent1" w:themeShade="BF"/>
              </w:rPr>
            </w:pPr>
            <w:r w:rsidRPr="00BB6938">
              <w:rPr>
                <w:b/>
                <w:bCs/>
                <w:color w:val="365F91" w:themeColor="accent1" w:themeShade="BF"/>
              </w:rPr>
              <w:t>Realizar el seguimiento de las acciones que continúen en proceso de cursos anteriores</w:t>
            </w:r>
            <w:r w:rsidR="004362D6" w:rsidRPr="00BB6938">
              <w:rPr>
                <w:b/>
                <w:bCs/>
                <w:color w:val="365F91" w:themeColor="accent1" w:themeShade="BF"/>
              </w:rPr>
              <w:t>, especialmente las que dan respuesta a Recomendaciones y Recomendaciones de Especial Seguimiento de los informes de la DEVA</w:t>
            </w:r>
            <w:r w:rsidR="00810052" w:rsidRPr="00BB6938">
              <w:rPr>
                <w:b/>
                <w:bCs/>
                <w:color w:val="365F91" w:themeColor="accent1" w:themeShade="BF"/>
              </w:rPr>
              <w:t>*</w:t>
            </w:r>
            <w:r w:rsidRPr="00BB6938">
              <w:rPr>
                <w:b/>
                <w:bCs/>
                <w:color w:val="365F91" w:themeColor="accent1" w:themeShade="BF"/>
              </w:rPr>
              <w:t>.</w:t>
            </w:r>
          </w:p>
        </w:tc>
        <w:tc>
          <w:tcPr>
            <w:tcW w:w="91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781C82EE" w14:textId="77777777" w:rsidR="00150266" w:rsidRPr="00AD1757" w:rsidRDefault="00150266" w:rsidP="00150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78D7EF00" w14:textId="77777777" w:rsidR="00150266" w:rsidRPr="00AD1757" w:rsidRDefault="00150266" w:rsidP="0015026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9F68D34" w14:textId="77777777" w:rsidR="00FA7384" w:rsidRDefault="00FA7384" w:rsidP="00F72A4D">
      <w:pPr>
        <w:spacing w:after="0" w:line="240" w:lineRule="auto"/>
        <w:rPr>
          <w:b/>
          <w:bCs/>
        </w:rPr>
      </w:pPr>
    </w:p>
    <w:p w14:paraId="029408AB" w14:textId="77777777" w:rsidR="00F72A4D" w:rsidRDefault="00F72A4D" w:rsidP="00F72A4D">
      <w:pPr>
        <w:spacing w:after="0" w:line="240" w:lineRule="auto"/>
        <w:rPr>
          <w:b/>
          <w:bCs/>
        </w:rPr>
      </w:pPr>
      <w:r>
        <w:rPr>
          <w:b/>
          <w:bCs/>
        </w:rPr>
        <w:t>Una vez finalizado el autoinforme, subirlo a la categoría “Seguimiento”, subcategoría “Autoinformes”, con el nombre “Au</w:t>
      </w:r>
      <w:r w:rsidR="00AE1B47">
        <w:rPr>
          <w:b/>
          <w:bCs/>
        </w:rPr>
        <w:t>toinforme de seguimiento 18_19” (visible web no)</w:t>
      </w:r>
    </w:p>
    <w:p w14:paraId="041D3681" w14:textId="77777777" w:rsidR="00342B79" w:rsidRDefault="00342B79" w:rsidP="00F72A4D">
      <w:pPr>
        <w:spacing w:after="0" w:line="240" w:lineRule="auto"/>
        <w:rPr>
          <w:b/>
          <w:bCs/>
        </w:rPr>
      </w:pPr>
    </w:p>
    <w:p w14:paraId="67BDB673" w14:textId="207FFC33" w:rsidR="00342B79" w:rsidRPr="00342B79" w:rsidRDefault="00810052" w:rsidP="00C05DD2">
      <w:pPr>
        <w:spacing w:after="0" w:line="240" w:lineRule="auto"/>
        <w:rPr>
          <w:b/>
          <w:bCs/>
        </w:rPr>
      </w:pPr>
      <w:r>
        <w:rPr>
          <w:b/>
          <w:bCs/>
        </w:rPr>
        <w:t>*IMPORTANTE: Para que la DEVA de por finalizada estas acciones de mejora, la evidencia a aportar deben ser tangibles (enlace web, documento Word, PDF).</w:t>
      </w:r>
      <w:r w:rsidR="00342B79">
        <w:rPr>
          <w:b/>
          <w:bCs/>
        </w:rPr>
        <w:t xml:space="preserve"> </w:t>
      </w:r>
    </w:p>
    <w:sectPr w:rsidR="00342B79" w:rsidRPr="00342B79" w:rsidSect="00C80DC4">
      <w:type w:val="continuous"/>
      <w:pgSz w:w="11906" w:h="16838"/>
      <w:pgMar w:top="1780" w:right="707" w:bottom="1134" w:left="907" w:header="426" w:footer="14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98BDB" w14:textId="77777777" w:rsidR="005545F9" w:rsidRDefault="005545F9" w:rsidP="009624EE">
      <w:pPr>
        <w:spacing w:after="0" w:line="240" w:lineRule="auto"/>
      </w:pPr>
      <w:r>
        <w:separator/>
      </w:r>
    </w:p>
  </w:endnote>
  <w:endnote w:type="continuationSeparator" w:id="0">
    <w:p w14:paraId="2E3C8208" w14:textId="77777777" w:rsidR="005545F9" w:rsidRDefault="005545F9" w:rsidP="0096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288200"/>
      <w:docPartObj>
        <w:docPartGallery w:val="Page Numbers (Bottom of Page)"/>
        <w:docPartUnique/>
      </w:docPartObj>
    </w:sdtPr>
    <w:sdtEndPr/>
    <w:sdtContent>
      <w:p w14:paraId="5D88FC98" w14:textId="0EB04B95" w:rsidR="005545F9" w:rsidRDefault="005545F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A5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B4B7D" w14:textId="77777777" w:rsidR="005545F9" w:rsidRDefault="005545F9" w:rsidP="009624EE">
      <w:pPr>
        <w:spacing w:after="0" w:line="240" w:lineRule="auto"/>
      </w:pPr>
      <w:r>
        <w:separator/>
      </w:r>
    </w:p>
  </w:footnote>
  <w:footnote w:type="continuationSeparator" w:id="0">
    <w:p w14:paraId="296EE74A" w14:textId="77777777" w:rsidR="005545F9" w:rsidRDefault="005545F9" w:rsidP="0096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164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64"/>
    </w:tblGrid>
    <w:tr w:rsidR="005545F9" w14:paraId="7A40E1BB" w14:textId="77777777" w:rsidTr="00D02234">
      <w:trPr>
        <w:trHeight w:val="817"/>
      </w:trPr>
      <w:tc>
        <w:tcPr>
          <w:tcW w:w="3164" w:type="dxa"/>
        </w:tcPr>
        <w:p w14:paraId="790CC725" w14:textId="77777777" w:rsidR="005545F9" w:rsidRPr="00337CCF" w:rsidRDefault="005545F9" w:rsidP="005545F9"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1649922A" wp14:editId="1F790CC8">
                <wp:simplePos x="0" y="0"/>
                <wp:positionH relativeFrom="column">
                  <wp:posOffset>129540</wp:posOffset>
                </wp:positionH>
                <wp:positionV relativeFrom="page">
                  <wp:posOffset>64770</wp:posOffset>
                </wp:positionV>
                <wp:extent cx="1659600" cy="460800"/>
                <wp:effectExtent l="0" t="0" r="0" b="0"/>
                <wp:wrapNone/>
                <wp:docPr id="1" name="Imagen 1" descr="UGR-MARCA-02-monocro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GR-MARCA-02-monocro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9600" cy="46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620B68D" w14:textId="77777777" w:rsidR="005545F9" w:rsidRDefault="005545F9" w:rsidP="00196886">
    <w:pPr>
      <w:pStyle w:val="Encabezado"/>
      <w:pBdr>
        <w:bottom w:val="double" w:sz="4" w:space="1" w:color="1F497D" w:themeColor="text2"/>
      </w:pBdr>
      <w:tabs>
        <w:tab w:val="clear" w:pos="4252"/>
        <w:tab w:val="clear" w:pos="8504"/>
        <w:tab w:val="center" w:pos="4820"/>
        <w:tab w:val="right" w:pos="9639"/>
      </w:tabs>
    </w:pPr>
    <w:r>
      <w:tab/>
      <w:t>Seguimiento Curso 2018/19</w:t>
    </w:r>
    <w:r>
      <w:tab/>
      <w:t>Convocatoria 2019/20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37DD"/>
    <w:multiLevelType w:val="hybridMultilevel"/>
    <w:tmpl w:val="D4041B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56391"/>
    <w:multiLevelType w:val="hybridMultilevel"/>
    <w:tmpl w:val="19841F82"/>
    <w:lvl w:ilvl="0" w:tplc="EBC2F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11BDB"/>
    <w:multiLevelType w:val="hybridMultilevel"/>
    <w:tmpl w:val="65CEEEE2"/>
    <w:lvl w:ilvl="0" w:tplc="4A16BD4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3B436F"/>
    <w:multiLevelType w:val="hybridMultilevel"/>
    <w:tmpl w:val="F8B6EF1A"/>
    <w:lvl w:ilvl="0" w:tplc="4B266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B6C2E"/>
    <w:multiLevelType w:val="hybridMultilevel"/>
    <w:tmpl w:val="DF44E5FA"/>
    <w:lvl w:ilvl="0" w:tplc="4A16BD4A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89E732E"/>
    <w:multiLevelType w:val="hybridMultilevel"/>
    <w:tmpl w:val="54BC10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E4629"/>
    <w:multiLevelType w:val="hybridMultilevel"/>
    <w:tmpl w:val="A77A68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B589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95"/>
    <w:rsid w:val="00034739"/>
    <w:rsid w:val="00056661"/>
    <w:rsid w:val="00150266"/>
    <w:rsid w:val="00160C32"/>
    <w:rsid w:val="00167BFE"/>
    <w:rsid w:val="00175565"/>
    <w:rsid w:val="0019046F"/>
    <w:rsid w:val="00196886"/>
    <w:rsid w:val="00197922"/>
    <w:rsid w:val="001A513C"/>
    <w:rsid w:val="001B1B00"/>
    <w:rsid w:val="001B4BF9"/>
    <w:rsid w:val="001D2D05"/>
    <w:rsid w:val="001D75A5"/>
    <w:rsid w:val="001F4A52"/>
    <w:rsid w:val="002116AB"/>
    <w:rsid w:val="0021611E"/>
    <w:rsid w:val="00217346"/>
    <w:rsid w:val="00226D05"/>
    <w:rsid w:val="00252670"/>
    <w:rsid w:val="00254AEA"/>
    <w:rsid w:val="00271C4E"/>
    <w:rsid w:val="00283A8A"/>
    <w:rsid w:val="0029791C"/>
    <w:rsid w:val="003206B9"/>
    <w:rsid w:val="00342B63"/>
    <w:rsid w:val="00342B79"/>
    <w:rsid w:val="0036317E"/>
    <w:rsid w:val="003823B7"/>
    <w:rsid w:val="003A1E5F"/>
    <w:rsid w:val="003D4F96"/>
    <w:rsid w:val="004010B0"/>
    <w:rsid w:val="004127DD"/>
    <w:rsid w:val="00435CCC"/>
    <w:rsid w:val="004362D6"/>
    <w:rsid w:val="004760B5"/>
    <w:rsid w:val="00495C48"/>
    <w:rsid w:val="004A6A40"/>
    <w:rsid w:val="004F5F32"/>
    <w:rsid w:val="0052058B"/>
    <w:rsid w:val="005307F9"/>
    <w:rsid w:val="00540C5A"/>
    <w:rsid w:val="005545F9"/>
    <w:rsid w:val="005619D2"/>
    <w:rsid w:val="005A30DB"/>
    <w:rsid w:val="005B6EC4"/>
    <w:rsid w:val="005E6D06"/>
    <w:rsid w:val="005F1D60"/>
    <w:rsid w:val="00625770"/>
    <w:rsid w:val="00661580"/>
    <w:rsid w:val="00685AD4"/>
    <w:rsid w:val="00691432"/>
    <w:rsid w:val="006C06BA"/>
    <w:rsid w:val="006D3309"/>
    <w:rsid w:val="00732661"/>
    <w:rsid w:val="00754887"/>
    <w:rsid w:val="007762FA"/>
    <w:rsid w:val="007A3801"/>
    <w:rsid w:val="00810052"/>
    <w:rsid w:val="0081226E"/>
    <w:rsid w:val="0082510E"/>
    <w:rsid w:val="00846D21"/>
    <w:rsid w:val="008A46AF"/>
    <w:rsid w:val="008B160A"/>
    <w:rsid w:val="008B1C78"/>
    <w:rsid w:val="00904108"/>
    <w:rsid w:val="00926048"/>
    <w:rsid w:val="00942FC1"/>
    <w:rsid w:val="00956976"/>
    <w:rsid w:val="00960521"/>
    <w:rsid w:val="009624EE"/>
    <w:rsid w:val="00970A5F"/>
    <w:rsid w:val="009744B8"/>
    <w:rsid w:val="00987FC0"/>
    <w:rsid w:val="009A53BF"/>
    <w:rsid w:val="009F47DB"/>
    <w:rsid w:val="00A10E93"/>
    <w:rsid w:val="00A31522"/>
    <w:rsid w:val="00A93E95"/>
    <w:rsid w:val="00AD1757"/>
    <w:rsid w:val="00AE1B47"/>
    <w:rsid w:val="00B04692"/>
    <w:rsid w:val="00B56B96"/>
    <w:rsid w:val="00BB6938"/>
    <w:rsid w:val="00BC1E67"/>
    <w:rsid w:val="00BE60DF"/>
    <w:rsid w:val="00C05DD2"/>
    <w:rsid w:val="00C16418"/>
    <w:rsid w:val="00C80DC4"/>
    <w:rsid w:val="00C913A8"/>
    <w:rsid w:val="00CA23AC"/>
    <w:rsid w:val="00CB6028"/>
    <w:rsid w:val="00D02234"/>
    <w:rsid w:val="00D266DB"/>
    <w:rsid w:val="00D41820"/>
    <w:rsid w:val="00D47921"/>
    <w:rsid w:val="00D47A87"/>
    <w:rsid w:val="00D547D1"/>
    <w:rsid w:val="00D56E2E"/>
    <w:rsid w:val="00D70E94"/>
    <w:rsid w:val="00D95C61"/>
    <w:rsid w:val="00D9698D"/>
    <w:rsid w:val="00DA3F70"/>
    <w:rsid w:val="00DD1F10"/>
    <w:rsid w:val="00DE30F4"/>
    <w:rsid w:val="00F00B35"/>
    <w:rsid w:val="00F15476"/>
    <w:rsid w:val="00F52024"/>
    <w:rsid w:val="00F72A4D"/>
    <w:rsid w:val="00F8475F"/>
    <w:rsid w:val="00FA7384"/>
    <w:rsid w:val="00FB7455"/>
    <w:rsid w:val="00FE0968"/>
    <w:rsid w:val="00F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1EC1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3E95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9605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media1-nfasis1">
    <w:name w:val="Medium List 1 Accent 1"/>
    <w:basedOn w:val="Tablanormal"/>
    <w:uiPriority w:val="65"/>
    <w:rsid w:val="00F00B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5">
    <w:name w:val="Medium List 1 Accent 5"/>
    <w:basedOn w:val="Tablanormal"/>
    <w:uiPriority w:val="65"/>
    <w:rsid w:val="00F00B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1-nfasis1">
    <w:name w:val="Medium Shading 1 Accent 1"/>
    <w:basedOn w:val="Tablanormal"/>
    <w:uiPriority w:val="63"/>
    <w:rsid w:val="00F00B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62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4EE"/>
  </w:style>
  <w:style w:type="paragraph" w:styleId="Piedepgina">
    <w:name w:val="footer"/>
    <w:basedOn w:val="Normal"/>
    <w:link w:val="PiedepginaCar"/>
    <w:uiPriority w:val="99"/>
    <w:unhideWhenUsed/>
    <w:rsid w:val="00962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4EE"/>
  </w:style>
  <w:style w:type="paragraph" w:styleId="Textodeglobo">
    <w:name w:val="Balloon Text"/>
    <w:basedOn w:val="Normal"/>
    <w:link w:val="TextodegloboCar"/>
    <w:uiPriority w:val="99"/>
    <w:semiHidden/>
    <w:unhideWhenUsed/>
    <w:rsid w:val="0096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4EE"/>
    <w:rPr>
      <w:rFonts w:ascii="Tahoma" w:hAnsi="Tahoma" w:cs="Tahoma"/>
      <w:sz w:val="16"/>
      <w:szCs w:val="16"/>
    </w:rPr>
  </w:style>
  <w:style w:type="table" w:styleId="Cuadrculaclara-nfasis1">
    <w:name w:val="Light Grid Accent 1"/>
    <w:basedOn w:val="Tablanormal"/>
    <w:uiPriority w:val="62"/>
    <w:rsid w:val="00AD17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5F1D6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7A380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60C32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54A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A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A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A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A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3E95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9605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media1-nfasis1">
    <w:name w:val="Medium List 1 Accent 1"/>
    <w:basedOn w:val="Tablanormal"/>
    <w:uiPriority w:val="65"/>
    <w:rsid w:val="00F00B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5">
    <w:name w:val="Medium List 1 Accent 5"/>
    <w:basedOn w:val="Tablanormal"/>
    <w:uiPriority w:val="65"/>
    <w:rsid w:val="00F00B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1-nfasis1">
    <w:name w:val="Medium Shading 1 Accent 1"/>
    <w:basedOn w:val="Tablanormal"/>
    <w:uiPriority w:val="63"/>
    <w:rsid w:val="00F00B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62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4EE"/>
  </w:style>
  <w:style w:type="paragraph" w:styleId="Piedepgina">
    <w:name w:val="footer"/>
    <w:basedOn w:val="Normal"/>
    <w:link w:val="PiedepginaCar"/>
    <w:uiPriority w:val="99"/>
    <w:unhideWhenUsed/>
    <w:rsid w:val="00962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4EE"/>
  </w:style>
  <w:style w:type="paragraph" w:styleId="Textodeglobo">
    <w:name w:val="Balloon Text"/>
    <w:basedOn w:val="Normal"/>
    <w:link w:val="TextodegloboCar"/>
    <w:uiPriority w:val="99"/>
    <w:semiHidden/>
    <w:unhideWhenUsed/>
    <w:rsid w:val="0096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4EE"/>
    <w:rPr>
      <w:rFonts w:ascii="Tahoma" w:hAnsi="Tahoma" w:cs="Tahoma"/>
      <w:sz w:val="16"/>
      <w:szCs w:val="16"/>
    </w:rPr>
  </w:style>
  <w:style w:type="table" w:styleId="Cuadrculaclara-nfasis1">
    <w:name w:val="Light Grid Accent 1"/>
    <w:basedOn w:val="Tablanormal"/>
    <w:uiPriority w:val="62"/>
    <w:rsid w:val="00AD17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5F1D6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7A380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60C32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54A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A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A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A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A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mpleo.ugr.es/observatorio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eva.aac.es/include/files/universidades/seguimiento/Guia-SeguimientoGRADOS-MASTER.pdf?v=2018320847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gr.es/~calidadtitulo/infopubgrado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4AD8-C887-4961-BD20-2686FF6F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3</cp:revision>
  <cp:lastPrinted>2019-01-24T13:02:00Z</cp:lastPrinted>
  <dcterms:created xsi:type="dcterms:W3CDTF">2020-01-30T08:10:00Z</dcterms:created>
  <dcterms:modified xsi:type="dcterms:W3CDTF">2020-01-30T08:11:00Z</dcterms:modified>
</cp:coreProperties>
</file>